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0580F" w14:textId="77777777" w:rsidR="005768A9" w:rsidRDefault="005768A9" w:rsidP="005768A9">
      <w:pPr>
        <w:spacing w:line="276" w:lineRule="auto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Do wiadomości </w:t>
      </w:r>
    </w:p>
    <w:p w14:paraId="6C9F2691" w14:textId="77777777" w:rsidR="005768A9" w:rsidRDefault="005768A9" w:rsidP="005768A9">
      <w:pPr>
        <w:spacing w:line="276" w:lineRule="auto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- wszyscy uczestnicy postępowania</w:t>
      </w:r>
    </w:p>
    <w:p w14:paraId="309770D4" w14:textId="77777777" w:rsidR="003F7BA6" w:rsidRDefault="003F7BA6"/>
    <w:p w14:paraId="3CD03B13" w14:textId="77777777" w:rsidR="005768A9" w:rsidRDefault="005768A9"/>
    <w:p w14:paraId="1B771B60" w14:textId="77777777" w:rsidR="005768A9" w:rsidRDefault="005768A9"/>
    <w:p w14:paraId="4361F2B0" w14:textId="77777777" w:rsidR="005768A9" w:rsidRDefault="005768A9"/>
    <w:p w14:paraId="1FA82859" w14:textId="3EDFB7B7" w:rsidR="005768A9" w:rsidRDefault="005768A9" w:rsidP="005768A9">
      <w:pPr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WI.I</w:t>
      </w:r>
      <w:r w:rsidR="00595D76">
        <w:rPr>
          <w:bCs/>
          <w:color w:val="000000"/>
          <w:sz w:val="22"/>
          <w:szCs w:val="22"/>
        </w:rPr>
        <w:t>I</w:t>
      </w:r>
      <w:r>
        <w:rPr>
          <w:bCs/>
          <w:color w:val="000000"/>
          <w:sz w:val="22"/>
          <w:szCs w:val="22"/>
        </w:rPr>
        <w:t>.</w:t>
      </w:r>
      <w:r w:rsidR="00257063">
        <w:rPr>
          <w:bCs/>
          <w:color w:val="000000"/>
          <w:sz w:val="22"/>
          <w:szCs w:val="22"/>
        </w:rPr>
        <w:t>5411.83.2020</w:t>
      </w:r>
      <w:r>
        <w:rPr>
          <w:bCs/>
          <w:color w:val="000000"/>
          <w:sz w:val="22"/>
          <w:szCs w:val="22"/>
        </w:rPr>
        <w:t>.K</w:t>
      </w:r>
      <w:r w:rsidR="00257063">
        <w:rPr>
          <w:bCs/>
          <w:color w:val="000000"/>
          <w:sz w:val="22"/>
          <w:szCs w:val="22"/>
        </w:rPr>
        <w:t>L</w:t>
      </w: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Rawa Mazowiecka </w:t>
      </w:r>
      <w:r w:rsidR="00257063">
        <w:rPr>
          <w:color w:val="000000"/>
          <w:sz w:val="22"/>
          <w:szCs w:val="22"/>
        </w:rPr>
        <w:t>2020.04.27</w:t>
      </w:r>
    </w:p>
    <w:p w14:paraId="1120B314" w14:textId="77777777" w:rsidR="005768A9" w:rsidRDefault="005768A9" w:rsidP="005768A9">
      <w:pPr>
        <w:rPr>
          <w:color w:val="000000"/>
          <w:sz w:val="22"/>
          <w:szCs w:val="22"/>
        </w:rPr>
      </w:pPr>
    </w:p>
    <w:p w14:paraId="2E82CA74" w14:textId="77777777" w:rsidR="005768A9" w:rsidRDefault="005768A9" w:rsidP="005768A9">
      <w:pPr>
        <w:rPr>
          <w:color w:val="000000"/>
          <w:sz w:val="22"/>
          <w:szCs w:val="22"/>
        </w:rPr>
      </w:pPr>
    </w:p>
    <w:p w14:paraId="6A9D82DA" w14:textId="77777777" w:rsidR="005768A9" w:rsidRDefault="005768A9" w:rsidP="005768A9">
      <w:pPr>
        <w:rPr>
          <w:color w:val="000000"/>
          <w:sz w:val="22"/>
          <w:szCs w:val="22"/>
        </w:rPr>
      </w:pPr>
    </w:p>
    <w:p w14:paraId="37B1E6AC" w14:textId="77777777" w:rsidR="005768A9" w:rsidRDefault="005768A9" w:rsidP="005768A9">
      <w:pPr>
        <w:rPr>
          <w:color w:val="FF0000"/>
          <w:sz w:val="22"/>
          <w:szCs w:val="22"/>
        </w:rPr>
      </w:pPr>
    </w:p>
    <w:p w14:paraId="3EEB2987" w14:textId="680AA512" w:rsidR="005768A9" w:rsidRDefault="00257063" w:rsidP="005768A9">
      <w:pPr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Zmiana</w:t>
      </w:r>
      <w:r w:rsidR="005768A9">
        <w:rPr>
          <w:b/>
          <w:color w:val="000000"/>
          <w:sz w:val="22"/>
          <w:szCs w:val="22"/>
        </w:rPr>
        <w:t xml:space="preserve"> treści SIWZ .</w:t>
      </w:r>
    </w:p>
    <w:p w14:paraId="5EA50019" w14:textId="77777777" w:rsidR="005768A9" w:rsidRDefault="005768A9" w:rsidP="005768A9">
      <w:pPr>
        <w:jc w:val="center"/>
        <w:rPr>
          <w:bCs/>
          <w:color w:val="000000"/>
          <w:sz w:val="22"/>
          <w:szCs w:val="22"/>
        </w:rPr>
      </w:pPr>
    </w:p>
    <w:p w14:paraId="0C4AEE3F" w14:textId="77777777" w:rsidR="005768A9" w:rsidRDefault="005768A9" w:rsidP="005768A9">
      <w:pPr>
        <w:rPr>
          <w:bCs/>
          <w:color w:val="000000"/>
          <w:sz w:val="22"/>
          <w:szCs w:val="22"/>
        </w:rPr>
      </w:pPr>
    </w:p>
    <w:p w14:paraId="48F411D5" w14:textId="04955051" w:rsidR="005768A9" w:rsidRPr="00257063" w:rsidRDefault="005768A9" w:rsidP="00395452">
      <w:pPr>
        <w:tabs>
          <w:tab w:val="left" w:pos="2520"/>
        </w:tabs>
        <w:jc w:val="both"/>
        <w:rPr>
          <w:bCs/>
        </w:rPr>
      </w:pPr>
      <w:r>
        <w:rPr>
          <w:color w:val="000000"/>
          <w:sz w:val="22"/>
          <w:szCs w:val="22"/>
        </w:rPr>
        <w:t>Dot.:</w:t>
      </w:r>
      <w:r>
        <w:rPr>
          <w:bCs/>
          <w:color w:val="000000"/>
          <w:sz w:val="22"/>
          <w:szCs w:val="22"/>
        </w:rPr>
        <w:t xml:space="preserve">  postępowania prowadzonego w trybie przetargu nieograniczonego pn</w:t>
      </w:r>
      <w:r w:rsidR="00257063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:</w:t>
      </w:r>
      <w:r>
        <w:rPr>
          <w:b/>
          <w:color w:val="000000"/>
          <w:sz w:val="22"/>
          <w:szCs w:val="22"/>
        </w:rPr>
        <w:t xml:space="preserve"> </w:t>
      </w:r>
      <w:r w:rsidR="00257063">
        <w:rPr>
          <w:b/>
        </w:rPr>
        <w:t xml:space="preserve"> </w:t>
      </w:r>
      <w:r w:rsidR="00257063" w:rsidRPr="00257063">
        <w:rPr>
          <w:bCs/>
          <w:sz w:val="22"/>
          <w:szCs w:val="22"/>
        </w:rPr>
        <w:t>wykonanie</w:t>
      </w:r>
      <w:r w:rsidR="00257063">
        <w:rPr>
          <w:bCs/>
          <w:sz w:val="22"/>
          <w:szCs w:val="22"/>
        </w:rPr>
        <w:br/>
        <w:t xml:space="preserve">         </w:t>
      </w:r>
      <w:r w:rsidR="00257063" w:rsidRPr="00257063">
        <w:rPr>
          <w:bCs/>
          <w:sz w:val="22"/>
          <w:szCs w:val="22"/>
        </w:rPr>
        <w:t xml:space="preserve"> i dostarczanie nowych tablic rejestracyjnych oraz odbieranie i złomowanie wycofanych z użytku</w:t>
      </w:r>
      <w:r w:rsidR="00257063">
        <w:rPr>
          <w:bCs/>
          <w:sz w:val="22"/>
          <w:szCs w:val="22"/>
        </w:rPr>
        <w:br/>
        <w:t xml:space="preserve">         </w:t>
      </w:r>
      <w:r w:rsidR="00257063" w:rsidRPr="00257063">
        <w:rPr>
          <w:bCs/>
          <w:sz w:val="22"/>
          <w:szCs w:val="22"/>
        </w:rPr>
        <w:t xml:space="preserve"> tablic rejestracyjnych do/z siedziby Starostwa Powiatowego w Rawie Mazowieckiej przy </w:t>
      </w:r>
      <w:r w:rsidR="00257063">
        <w:rPr>
          <w:bCs/>
          <w:sz w:val="22"/>
          <w:szCs w:val="22"/>
        </w:rPr>
        <w:br/>
        <w:t xml:space="preserve">          </w:t>
      </w:r>
      <w:r w:rsidR="00257063" w:rsidRPr="00257063">
        <w:rPr>
          <w:bCs/>
          <w:sz w:val="22"/>
          <w:szCs w:val="22"/>
        </w:rPr>
        <w:t>ul. Tomaszowskiej 8</w:t>
      </w:r>
    </w:p>
    <w:p w14:paraId="565CF477" w14:textId="77777777" w:rsidR="005768A9" w:rsidRDefault="005768A9" w:rsidP="00395452">
      <w:pPr>
        <w:jc w:val="both"/>
        <w:rPr>
          <w:bCs/>
          <w:color w:val="000000"/>
          <w:sz w:val="22"/>
          <w:szCs w:val="22"/>
        </w:rPr>
      </w:pPr>
    </w:p>
    <w:p w14:paraId="7FAA7B8F" w14:textId="2CAF2E6B" w:rsidR="00881E0E" w:rsidRDefault="00881E0E" w:rsidP="00395452">
      <w:pPr>
        <w:jc w:val="both"/>
      </w:pPr>
      <w:r w:rsidRPr="00257063">
        <w:rPr>
          <w:bCs/>
          <w:sz w:val="22"/>
          <w:szCs w:val="22"/>
        </w:rPr>
        <w:t xml:space="preserve">        </w:t>
      </w:r>
      <w:r w:rsidR="00257063" w:rsidRPr="00257063">
        <w:rPr>
          <w:bCs/>
          <w:sz w:val="22"/>
          <w:szCs w:val="22"/>
        </w:rPr>
        <w:t>Zgodnie z art. 38</w:t>
      </w:r>
      <w:r w:rsidR="00257063">
        <w:rPr>
          <w:bCs/>
          <w:sz w:val="22"/>
          <w:szCs w:val="22"/>
        </w:rPr>
        <w:t xml:space="preserve"> ust. 4  </w:t>
      </w:r>
      <w:r>
        <w:rPr>
          <w:bCs/>
          <w:color w:val="000000"/>
          <w:sz w:val="22"/>
          <w:szCs w:val="22"/>
        </w:rPr>
        <w:t xml:space="preserve"> ustawy z dnia 29  stycznia 2004r.  -  Prawo zamówień publicznych  (tekst jednolity </w:t>
      </w:r>
      <w:r w:rsidR="00257063" w:rsidRPr="00FD36F5">
        <w:rPr>
          <w:rFonts w:ascii="Arial" w:hAnsi="Arial" w:cs="Arial"/>
          <w:bCs/>
          <w:sz w:val="22"/>
          <w:szCs w:val="22"/>
        </w:rPr>
        <w:t xml:space="preserve"> </w:t>
      </w:r>
      <w:r w:rsidR="00257063" w:rsidRPr="00257063">
        <w:rPr>
          <w:bCs/>
          <w:sz w:val="22"/>
          <w:szCs w:val="22"/>
        </w:rPr>
        <w:t>Dz. U. z 2019 r. poz. 1843</w:t>
      </w:r>
      <w:r w:rsidRPr="00257063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ze zm</w:t>
      </w:r>
      <w:r>
        <w:rPr>
          <w:bCs/>
          <w:color w:val="000000"/>
        </w:rPr>
        <w:t>.</w:t>
      </w:r>
      <w:r>
        <w:rPr>
          <w:bCs/>
          <w:color w:val="000000"/>
          <w:sz w:val="22"/>
          <w:szCs w:val="22"/>
        </w:rPr>
        <w:t xml:space="preserve">),  Zarząd Powiatu Rawskiego </w:t>
      </w:r>
      <w:r w:rsidR="00257063">
        <w:rPr>
          <w:bCs/>
          <w:color w:val="000000"/>
          <w:sz w:val="22"/>
          <w:szCs w:val="22"/>
        </w:rPr>
        <w:t>wprowadza poniższe zmiany w</w:t>
      </w:r>
      <w:r w:rsidR="00257063" w:rsidRPr="00257063">
        <w:rPr>
          <w:rFonts w:ascii="Arial" w:hAnsi="Arial" w:cs="Arial"/>
          <w:b/>
          <w:i/>
          <w:sz w:val="22"/>
          <w:szCs w:val="22"/>
        </w:rPr>
        <w:t xml:space="preserve"> </w:t>
      </w:r>
      <w:r w:rsidR="00257063" w:rsidRPr="00257063">
        <w:rPr>
          <w:bCs/>
          <w:iCs/>
          <w:sz w:val="22"/>
          <w:szCs w:val="22"/>
        </w:rPr>
        <w:t>SPECYFIKACJ</w:t>
      </w:r>
      <w:r w:rsidR="00257063">
        <w:rPr>
          <w:bCs/>
          <w:iCs/>
          <w:sz w:val="22"/>
          <w:szCs w:val="22"/>
        </w:rPr>
        <w:t xml:space="preserve">I </w:t>
      </w:r>
      <w:r w:rsidR="00257063" w:rsidRPr="00257063">
        <w:rPr>
          <w:bCs/>
          <w:iCs/>
          <w:sz w:val="22"/>
          <w:szCs w:val="22"/>
        </w:rPr>
        <w:t>ISTOTNYCH WARUNKÓW ZAMÓWIENIA</w:t>
      </w:r>
      <w:r w:rsidR="00257063">
        <w:rPr>
          <w:bCs/>
          <w:iCs/>
          <w:sz w:val="22"/>
          <w:szCs w:val="22"/>
        </w:rPr>
        <w:t xml:space="preserve"> </w:t>
      </w:r>
      <w:r w:rsidR="00257063" w:rsidRPr="00257063">
        <w:rPr>
          <w:bCs/>
          <w:iCs/>
          <w:sz w:val="22"/>
          <w:szCs w:val="22"/>
        </w:rPr>
        <w:t>na</w:t>
      </w:r>
      <w:r w:rsidR="00257063" w:rsidRPr="00257063">
        <w:rPr>
          <w:iCs/>
          <w:sz w:val="22"/>
          <w:szCs w:val="22"/>
        </w:rPr>
        <w:t xml:space="preserve"> wykonanie </w:t>
      </w:r>
      <w:r w:rsidR="00257063">
        <w:rPr>
          <w:iCs/>
          <w:sz w:val="22"/>
          <w:szCs w:val="22"/>
        </w:rPr>
        <w:br/>
      </w:r>
      <w:r w:rsidR="00257063" w:rsidRPr="00257063">
        <w:rPr>
          <w:iCs/>
          <w:sz w:val="22"/>
          <w:szCs w:val="22"/>
        </w:rPr>
        <w:t>i dostarczanie nowych tablic rejestracyjnych oraz odbieranie i złomowanie wycofanych z użytku tablic rejestracyjnych do/z siedziby</w:t>
      </w:r>
      <w:r w:rsidR="00257063">
        <w:rPr>
          <w:iCs/>
          <w:sz w:val="22"/>
          <w:szCs w:val="22"/>
        </w:rPr>
        <w:t xml:space="preserve"> </w:t>
      </w:r>
      <w:r w:rsidR="00257063" w:rsidRPr="00257063">
        <w:rPr>
          <w:iCs/>
          <w:sz w:val="22"/>
          <w:szCs w:val="22"/>
        </w:rPr>
        <w:t>Starostwa Powiatowego w Rawie Mazowieckiej</w:t>
      </w:r>
      <w:r w:rsidR="00257063">
        <w:rPr>
          <w:iCs/>
          <w:sz w:val="22"/>
          <w:szCs w:val="22"/>
        </w:rPr>
        <w:t xml:space="preserve"> </w:t>
      </w:r>
      <w:r w:rsidR="00257063" w:rsidRPr="00257063">
        <w:rPr>
          <w:iCs/>
          <w:sz w:val="22"/>
          <w:szCs w:val="22"/>
        </w:rPr>
        <w:t>przy ul. Tomaszowskiej nr 8</w:t>
      </w:r>
      <w:r w:rsidR="00257063">
        <w:rPr>
          <w:iCs/>
          <w:sz w:val="22"/>
          <w:szCs w:val="22"/>
        </w:rPr>
        <w:t>:</w:t>
      </w:r>
    </w:p>
    <w:p w14:paraId="4A531CC7" w14:textId="517856FF" w:rsidR="00881E0E" w:rsidRDefault="00881E0E" w:rsidP="00395452">
      <w:pPr>
        <w:jc w:val="both"/>
      </w:pPr>
    </w:p>
    <w:p w14:paraId="6A8361BD" w14:textId="6F75808C" w:rsidR="008C4F9B" w:rsidRPr="008C4F9B" w:rsidRDefault="008C4F9B" w:rsidP="00395452">
      <w:pPr>
        <w:pStyle w:val="Tekstpodstawowy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8C4F9B">
        <w:rPr>
          <w:b w:val="0"/>
          <w:bCs w:val="0"/>
          <w:sz w:val="22"/>
          <w:szCs w:val="22"/>
        </w:rPr>
        <w:t xml:space="preserve">W </w:t>
      </w:r>
      <w:r w:rsidRPr="008C4F9B">
        <w:rPr>
          <w:b w:val="0"/>
          <w:bCs w:val="0"/>
          <w:sz w:val="22"/>
          <w:szCs w:val="22"/>
          <w:lang w:val="pl-PL"/>
        </w:rPr>
        <w:t>Rozdzia</w:t>
      </w:r>
      <w:r>
        <w:rPr>
          <w:b w:val="0"/>
          <w:bCs w:val="0"/>
          <w:sz w:val="22"/>
          <w:szCs w:val="22"/>
          <w:lang w:val="pl-PL"/>
        </w:rPr>
        <w:t>le</w:t>
      </w:r>
      <w:r w:rsidRPr="008C4F9B">
        <w:rPr>
          <w:b w:val="0"/>
          <w:bCs w:val="0"/>
          <w:sz w:val="22"/>
          <w:szCs w:val="22"/>
          <w:lang w:val="pl-PL"/>
        </w:rPr>
        <w:t xml:space="preserve"> 15 - </w:t>
      </w:r>
      <w:r w:rsidRPr="008C4F9B">
        <w:rPr>
          <w:b w:val="0"/>
          <w:bCs w:val="0"/>
          <w:sz w:val="22"/>
          <w:szCs w:val="22"/>
        </w:rPr>
        <w:t>OPIS    KRYTERIÓW,   KTÓRYMI   ZAMAWIAJĄCY   BĘDZIE   SIĘ</w:t>
      </w:r>
      <w:r w:rsidRPr="008C4F9B">
        <w:rPr>
          <w:b w:val="0"/>
          <w:bCs w:val="0"/>
          <w:sz w:val="22"/>
          <w:szCs w:val="22"/>
          <w:lang w:val="pl-PL"/>
        </w:rPr>
        <w:br/>
        <w:t xml:space="preserve"> </w:t>
      </w:r>
      <w:r w:rsidRPr="008C4F9B">
        <w:rPr>
          <w:b w:val="0"/>
          <w:bCs w:val="0"/>
          <w:sz w:val="22"/>
          <w:szCs w:val="22"/>
        </w:rPr>
        <w:t>KIEROWAŁ   PRZY   WYBORZE   OFERTY,  WRAZ   Z  PODANIEM</w:t>
      </w:r>
      <w:r w:rsidRPr="008C4F9B">
        <w:rPr>
          <w:b w:val="0"/>
          <w:bCs w:val="0"/>
          <w:sz w:val="22"/>
          <w:szCs w:val="22"/>
          <w:lang w:val="pl-PL"/>
        </w:rPr>
        <w:t xml:space="preserve">                   </w:t>
      </w:r>
      <w:r w:rsidRPr="008C4F9B">
        <w:rPr>
          <w:b w:val="0"/>
          <w:bCs w:val="0"/>
          <w:sz w:val="22"/>
          <w:szCs w:val="22"/>
        </w:rPr>
        <w:t>ZNACZENIA  TYCH  KRYTERIÓW  ORAZ  SPOSOBU  OCENY   OFERT</w:t>
      </w:r>
      <w:r>
        <w:rPr>
          <w:b w:val="0"/>
          <w:bCs w:val="0"/>
          <w:sz w:val="22"/>
          <w:szCs w:val="22"/>
          <w:lang w:val="pl-PL"/>
        </w:rPr>
        <w:t xml:space="preserve"> w punkcie 1.2.2 liczba punktów w ramach kryterium „ Termin wykonania dostaw częściowych” (T) zostanie obliczona następująco:</w:t>
      </w:r>
    </w:p>
    <w:p w14:paraId="10AE6423" w14:textId="04007A25" w:rsidR="00257063" w:rsidRPr="00F9118F" w:rsidRDefault="008C4F9B" w:rsidP="008C4F9B">
      <w:pPr>
        <w:pStyle w:val="Akapitzlist"/>
        <w:numPr>
          <w:ilvl w:val="0"/>
          <w:numId w:val="1"/>
        </w:numPr>
      </w:pPr>
      <w:r w:rsidRPr="00F9118F">
        <w:t xml:space="preserve">jest: </w:t>
      </w:r>
    </w:p>
    <w:p w14:paraId="259F0E97" w14:textId="5183F9A4" w:rsidR="00F9118F" w:rsidRPr="00F9118F" w:rsidRDefault="00F9118F" w:rsidP="00F9118F">
      <w:pPr>
        <w:pStyle w:val="Tekstpodstawowy"/>
        <w:ind w:left="720"/>
        <w:jc w:val="both"/>
        <w:rPr>
          <w:b w:val="0"/>
          <w:bCs w:val="0"/>
          <w:sz w:val="22"/>
          <w:szCs w:val="22"/>
          <w:lang w:val="pl-PL"/>
        </w:rPr>
      </w:pPr>
      <w:r w:rsidRPr="00F9118F">
        <w:rPr>
          <w:b w:val="0"/>
          <w:bCs w:val="0"/>
          <w:sz w:val="22"/>
          <w:szCs w:val="22"/>
          <w:lang w:val="pl-PL"/>
        </w:rPr>
        <w:t>„</w:t>
      </w:r>
      <w:r w:rsidRPr="00F9118F">
        <w:rPr>
          <w:b w:val="0"/>
          <w:bCs w:val="0"/>
          <w:sz w:val="22"/>
          <w:szCs w:val="22"/>
        </w:rPr>
        <w:t xml:space="preserve">- </w:t>
      </w:r>
      <w:r w:rsidRPr="00F9118F">
        <w:rPr>
          <w:b w:val="0"/>
          <w:bCs w:val="0"/>
          <w:sz w:val="22"/>
          <w:szCs w:val="22"/>
          <w:lang w:val="pl-PL"/>
        </w:rPr>
        <w:t>30% (pkt)</w:t>
      </w:r>
      <w:r w:rsidRPr="00F9118F">
        <w:rPr>
          <w:b w:val="0"/>
          <w:bCs w:val="0"/>
          <w:sz w:val="22"/>
          <w:szCs w:val="22"/>
        </w:rPr>
        <w:t xml:space="preserve"> </w:t>
      </w:r>
      <w:r w:rsidRPr="00F9118F">
        <w:rPr>
          <w:b w:val="0"/>
          <w:bCs w:val="0"/>
          <w:sz w:val="22"/>
          <w:szCs w:val="22"/>
          <w:lang w:val="pl-PL"/>
        </w:rPr>
        <w:t xml:space="preserve">otrzyma </w:t>
      </w:r>
      <w:r w:rsidRPr="00F9118F">
        <w:rPr>
          <w:b w:val="0"/>
          <w:bCs w:val="0"/>
          <w:sz w:val="22"/>
          <w:szCs w:val="22"/>
        </w:rPr>
        <w:t>Wykonawca,</w:t>
      </w:r>
      <w:r w:rsidRPr="00F9118F">
        <w:rPr>
          <w:b w:val="0"/>
          <w:bCs w:val="0"/>
          <w:sz w:val="22"/>
          <w:szCs w:val="22"/>
          <w:lang w:val="pl-PL"/>
        </w:rPr>
        <w:t xml:space="preserve"> </w:t>
      </w:r>
      <w:r w:rsidRPr="00F9118F">
        <w:rPr>
          <w:b w:val="0"/>
          <w:bCs w:val="0"/>
          <w:sz w:val="22"/>
          <w:szCs w:val="22"/>
        </w:rPr>
        <w:t>który zaoferuje</w:t>
      </w:r>
      <w:r w:rsidRPr="00F9118F">
        <w:rPr>
          <w:b w:val="0"/>
          <w:bCs w:val="0"/>
          <w:sz w:val="22"/>
          <w:szCs w:val="22"/>
          <w:lang w:val="pl-PL"/>
        </w:rPr>
        <w:t>, że wykona dostawę w czasie do 48 godzin</w:t>
      </w:r>
    </w:p>
    <w:p w14:paraId="61FF6BC1" w14:textId="77777777" w:rsidR="00F9118F" w:rsidRPr="00F9118F" w:rsidRDefault="00F9118F" w:rsidP="00F9118F">
      <w:pPr>
        <w:pStyle w:val="Tekstpodstawowy"/>
        <w:ind w:left="720"/>
        <w:jc w:val="both"/>
        <w:rPr>
          <w:b w:val="0"/>
          <w:bCs w:val="0"/>
          <w:sz w:val="22"/>
          <w:szCs w:val="22"/>
          <w:lang w:val="pl-PL"/>
        </w:rPr>
      </w:pPr>
      <w:r w:rsidRPr="00F9118F">
        <w:rPr>
          <w:b w:val="0"/>
          <w:bCs w:val="0"/>
          <w:sz w:val="22"/>
          <w:szCs w:val="22"/>
          <w:lang w:val="pl-PL"/>
        </w:rPr>
        <w:t xml:space="preserve">- 15% (pkt) otrzyma Wykonawca, który zaoferuje, że wykona dostawę w czasie od 48 do 72 godz. </w:t>
      </w:r>
    </w:p>
    <w:p w14:paraId="1ED5AE19" w14:textId="77777777" w:rsidR="00F9118F" w:rsidRPr="00F9118F" w:rsidRDefault="00F9118F" w:rsidP="00F9118F">
      <w:pPr>
        <w:pStyle w:val="Tekstpodstawowy"/>
        <w:ind w:left="720"/>
        <w:jc w:val="both"/>
        <w:rPr>
          <w:b w:val="0"/>
          <w:bCs w:val="0"/>
          <w:sz w:val="22"/>
          <w:szCs w:val="22"/>
          <w:lang w:val="pl-PL"/>
        </w:rPr>
      </w:pPr>
      <w:r w:rsidRPr="00F9118F">
        <w:rPr>
          <w:b w:val="0"/>
          <w:bCs w:val="0"/>
          <w:sz w:val="22"/>
          <w:szCs w:val="22"/>
          <w:lang w:val="pl-PL"/>
        </w:rPr>
        <w:t>-  0% (pkt) otrzyma Wykonawca, który zaoferuje, że wykona dostawę w czasie powyżej 72 godz.</w:t>
      </w:r>
    </w:p>
    <w:p w14:paraId="0684A68A" w14:textId="77777777" w:rsidR="00F9118F" w:rsidRPr="00F9118F" w:rsidRDefault="00F9118F" w:rsidP="00F9118F">
      <w:pPr>
        <w:pStyle w:val="Tekstpodstawowy"/>
        <w:ind w:left="720"/>
        <w:jc w:val="both"/>
        <w:rPr>
          <w:b w:val="0"/>
          <w:bCs w:val="0"/>
          <w:sz w:val="22"/>
          <w:szCs w:val="22"/>
          <w:lang w:val="pl-PL"/>
        </w:rPr>
      </w:pPr>
    </w:p>
    <w:p w14:paraId="29F5AB1D" w14:textId="2194B4C5" w:rsidR="00F9118F" w:rsidRPr="00F9118F" w:rsidRDefault="00F9118F" w:rsidP="00F9118F">
      <w:pPr>
        <w:pStyle w:val="Tekstpodstawowy"/>
        <w:ind w:left="720"/>
        <w:jc w:val="both"/>
        <w:rPr>
          <w:b w:val="0"/>
          <w:bCs w:val="0"/>
          <w:sz w:val="22"/>
          <w:szCs w:val="22"/>
          <w:lang w:val="pl-PL"/>
        </w:rPr>
      </w:pPr>
      <w:r w:rsidRPr="00F9118F">
        <w:rPr>
          <w:b w:val="0"/>
          <w:bCs w:val="0"/>
          <w:sz w:val="22"/>
          <w:szCs w:val="22"/>
          <w:lang w:val="pl-PL"/>
        </w:rPr>
        <w:t>Termin wykonania dostaw w czasie do 72 godzin jest terminem maksymalnym dopuszczonym przez Zamawiającego.”</w:t>
      </w:r>
    </w:p>
    <w:p w14:paraId="60E7AE33" w14:textId="77777777" w:rsidR="00F9118F" w:rsidRPr="00F9118F" w:rsidRDefault="00F9118F" w:rsidP="00F9118F">
      <w:pPr>
        <w:pStyle w:val="Tekstpodstawowy"/>
        <w:ind w:left="720"/>
        <w:jc w:val="both"/>
        <w:rPr>
          <w:b w:val="0"/>
          <w:bCs w:val="0"/>
          <w:sz w:val="22"/>
          <w:szCs w:val="22"/>
          <w:lang w:val="pl-PL"/>
        </w:rPr>
      </w:pPr>
    </w:p>
    <w:p w14:paraId="093A66E6" w14:textId="14B8A340" w:rsidR="00F9118F" w:rsidRPr="00F9118F" w:rsidRDefault="00F9118F" w:rsidP="00F9118F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2"/>
          <w:szCs w:val="22"/>
          <w:lang w:val="pl-PL"/>
        </w:rPr>
      </w:pPr>
      <w:r w:rsidRPr="00F9118F">
        <w:rPr>
          <w:b w:val="0"/>
          <w:bCs w:val="0"/>
          <w:sz w:val="22"/>
          <w:szCs w:val="22"/>
          <w:lang w:val="pl-PL"/>
        </w:rPr>
        <w:t>powinno być:</w:t>
      </w:r>
    </w:p>
    <w:p w14:paraId="215A986A" w14:textId="449BA43C" w:rsidR="00F9118F" w:rsidRDefault="00F9118F" w:rsidP="00F9118F"/>
    <w:p w14:paraId="522C3F0D" w14:textId="4424C533" w:rsidR="00F9118F" w:rsidRPr="00F9118F" w:rsidRDefault="00F9118F" w:rsidP="00F9118F">
      <w:pPr>
        <w:pStyle w:val="Tekstpodstawowy"/>
        <w:jc w:val="both"/>
        <w:rPr>
          <w:sz w:val="22"/>
          <w:szCs w:val="22"/>
          <w:lang w:val="pl-PL"/>
        </w:rPr>
      </w:pPr>
      <w:r w:rsidRPr="00F9118F">
        <w:rPr>
          <w:rFonts w:ascii="Arial" w:hAnsi="Arial" w:cs="Arial"/>
          <w:sz w:val="22"/>
          <w:szCs w:val="22"/>
          <w:lang w:val="pl-PL"/>
        </w:rPr>
        <w:t xml:space="preserve">       „ </w:t>
      </w:r>
      <w:r w:rsidRPr="00F9118F">
        <w:rPr>
          <w:sz w:val="22"/>
          <w:szCs w:val="22"/>
        </w:rPr>
        <w:t xml:space="preserve">- </w:t>
      </w:r>
      <w:r w:rsidRPr="00F9118F">
        <w:rPr>
          <w:sz w:val="22"/>
          <w:szCs w:val="22"/>
          <w:lang w:val="pl-PL"/>
        </w:rPr>
        <w:t>40% (pkt)</w:t>
      </w:r>
      <w:r w:rsidRPr="00F9118F">
        <w:rPr>
          <w:sz w:val="22"/>
          <w:szCs w:val="22"/>
        </w:rPr>
        <w:t xml:space="preserve"> </w:t>
      </w:r>
      <w:r w:rsidRPr="00F9118F">
        <w:rPr>
          <w:sz w:val="22"/>
          <w:szCs w:val="22"/>
          <w:lang w:val="pl-PL"/>
        </w:rPr>
        <w:t xml:space="preserve">otrzyma </w:t>
      </w:r>
      <w:r w:rsidRPr="00F9118F">
        <w:rPr>
          <w:sz w:val="22"/>
          <w:szCs w:val="22"/>
        </w:rPr>
        <w:t>Wykonawca,</w:t>
      </w:r>
      <w:r w:rsidRPr="00F9118F">
        <w:rPr>
          <w:sz w:val="22"/>
          <w:szCs w:val="22"/>
          <w:lang w:val="pl-PL"/>
        </w:rPr>
        <w:t xml:space="preserve"> </w:t>
      </w:r>
      <w:r w:rsidRPr="00F9118F">
        <w:rPr>
          <w:sz w:val="22"/>
          <w:szCs w:val="22"/>
        </w:rPr>
        <w:t>który zaoferuje</w:t>
      </w:r>
      <w:r w:rsidRPr="00F9118F">
        <w:rPr>
          <w:sz w:val="22"/>
          <w:szCs w:val="22"/>
          <w:lang w:val="pl-PL"/>
        </w:rPr>
        <w:t xml:space="preserve">, że wykona dostawę w czasie do 48 </w:t>
      </w:r>
      <w:r w:rsidRPr="00F9118F">
        <w:rPr>
          <w:sz w:val="22"/>
          <w:szCs w:val="22"/>
          <w:lang w:val="pl-PL"/>
        </w:rPr>
        <w:br/>
        <w:t xml:space="preserve">            godzin</w:t>
      </w:r>
    </w:p>
    <w:p w14:paraId="067BADD8" w14:textId="58500BDF" w:rsidR="00F9118F" w:rsidRPr="00F9118F" w:rsidRDefault="00F9118F" w:rsidP="00F9118F">
      <w:pPr>
        <w:pStyle w:val="Tekstpodstawowy"/>
        <w:jc w:val="both"/>
        <w:rPr>
          <w:sz w:val="22"/>
          <w:szCs w:val="22"/>
          <w:lang w:val="pl-PL"/>
        </w:rPr>
      </w:pPr>
      <w:r w:rsidRPr="00F9118F">
        <w:rPr>
          <w:sz w:val="22"/>
          <w:szCs w:val="22"/>
          <w:lang w:val="pl-PL"/>
        </w:rPr>
        <w:t xml:space="preserve">        - 20% (pkt) otrzyma Wykonawca, który zaoferuje, że wykona dostawę w czasie od 48 do 72</w:t>
      </w:r>
      <w:r>
        <w:rPr>
          <w:sz w:val="22"/>
          <w:szCs w:val="22"/>
          <w:lang w:val="pl-PL"/>
        </w:rPr>
        <w:br/>
        <w:t xml:space="preserve">          </w:t>
      </w:r>
      <w:r w:rsidRPr="00F9118F">
        <w:rPr>
          <w:sz w:val="22"/>
          <w:szCs w:val="22"/>
          <w:lang w:val="pl-PL"/>
        </w:rPr>
        <w:t xml:space="preserve"> godz. </w:t>
      </w:r>
    </w:p>
    <w:p w14:paraId="51C8DBF5" w14:textId="51D5BCB2" w:rsidR="00F9118F" w:rsidRPr="00F9118F" w:rsidRDefault="00F9118F" w:rsidP="00F9118F">
      <w:pPr>
        <w:pStyle w:val="Tekstpodstawowy"/>
        <w:jc w:val="both"/>
        <w:rPr>
          <w:sz w:val="22"/>
          <w:szCs w:val="22"/>
          <w:lang w:val="pl-PL"/>
        </w:rPr>
      </w:pPr>
      <w:r w:rsidRPr="00F9118F">
        <w:rPr>
          <w:sz w:val="22"/>
          <w:szCs w:val="22"/>
          <w:lang w:val="pl-PL"/>
        </w:rPr>
        <w:t xml:space="preserve">        -  0% (pkt) otrzyma Wykonawca, który zaoferuje, że wykona dostawę w czasie powyżej 72</w:t>
      </w:r>
      <w:r>
        <w:rPr>
          <w:sz w:val="22"/>
          <w:szCs w:val="22"/>
          <w:lang w:val="pl-PL"/>
        </w:rPr>
        <w:br/>
        <w:t xml:space="preserve">          </w:t>
      </w:r>
      <w:r w:rsidRPr="00F9118F">
        <w:rPr>
          <w:sz w:val="22"/>
          <w:szCs w:val="22"/>
          <w:lang w:val="pl-PL"/>
        </w:rPr>
        <w:t xml:space="preserve"> godz.</w:t>
      </w:r>
    </w:p>
    <w:p w14:paraId="21AB3174" w14:textId="77777777" w:rsidR="00F9118F" w:rsidRPr="00F9118F" w:rsidRDefault="00F9118F" w:rsidP="00F9118F">
      <w:pPr>
        <w:pStyle w:val="Tekstpodstawowy"/>
        <w:jc w:val="both"/>
        <w:rPr>
          <w:sz w:val="22"/>
          <w:szCs w:val="22"/>
          <w:lang w:val="pl-PL"/>
        </w:rPr>
      </w:pPr>
    </w:p>
    <w:p w14:paraId="3F94F4C0" w14:textId="3BDAFDD3" w:rsidR="00F9118F" w:rsidRPr="00F9118F" w:rsidRDefault="00F9118F" w:rsidP="00F9118F">
      <w:pPr>
        <w:pStyle w:val="Tekstpodstawowy"/>
        <w:jc w:val="both"/>
        <w:rPr>
          <w:sz w:val="22"/>
          <w:szCs w:val="22"/>
          <w:lang w:val="pl-PL"/>
        </w:rPr>
      </w:pPr>
      <w:r w:rsidRPr="00F9118F">
        <w:rPr>
          <w:sz w:val="22"/>
          <w:szCs w:val="22"/>
          <w:lang w:val="pl-PL"/>
        </w:rPr>
        <w:t>Termin wykonania dostaw w czasie do 72 godzin jest terminem maksymalnym dopuszczonym przez Zamawiającego.”</w:t>
      </w:r>
    </w:p>
    <w:p w14:paraId="21F86AF7" w14:textId="0FE03C89" w:rsidR="00F9118F" w:rsidRDefault="00F9118F" w:rsidP="00F9118F">
      <w:pPr>
        <w:rPr>
          <w:b/>
          <w:bCs/>
        </w:rPr>
      </w:pPr>
    </w:p>
    <w:p w14:paraId="287F146F" w14:textId="77777777" w:rsidR="002914E4" w:rsidRPr="00F9118F" w:rsidRDefault="002914E4" w:rsidP="00F9118F">
      <w:pPr>
        <w:rPr>
          <w:b/>
          <w:bCs/>
        </w:rPr>
      </w:pPr>
    </w:p>
    <w:p w14:paraId="78484B4F" w14:textId="7AC8E355" w:rsidR="00F9118F" w:rsidRDefault="00F9118F" w:rsidP="00F9118F">
      <w:pPr>
        <w:pStyle w:val="Akapitzlist"/>
        <w:numPr>
          <w:ilvl w:val="0"/>
          <w:numId w:val="3"/>
        </w:numPr>
      </w:pPr>
      <w:r>
        <w:lastRenderedPageBreak/>
        <w:t xml:space="preserve">W załączniku nr 1 </w:t>
      </w:r>
      <w:r w:rsidR="002914E4">
        <w:t xml:space="preserve">do SIWZ - </w:t>
      </w:r>
      <w:r>
        <w:t>Formularz oferty:</w:t>
      </w:r>
    </w:p>
    <w:p w14:paraId="0854D0D8" w14:textId="2423157F" w:rsidR="00F9118F" w:rsidRDefault="00B06359" w:rsidP="00F9118F">
      <w:pPr>
        <w:pStyle w:val="Akapitzlist"/>
        <w:numPr>
          <w:ilvl w:val="0"/>
          <w:numId w:val="4"/>
        </w:numPr>
      </w:pPr>
      <w:r>
        <w:t xml:space="preserve">w punkcie 7 </w:t>
      </w:r>
      <w:r w:rsidR="00F9118F">
        <w:t xml:space="preserve">jest: </w:t>
      </w:r>
    </w:p>
    <w:p w14:paraId="185E6429" w14:textId="390FF38F" w:rsidR="00B06359" w:rsidRDefault="00B06359" w:rsidP="00B06359">
      <w:pPr>
        <w:suppressAutoHyphens/>
        <w:spacing w:after="120"/>
      </w:pPr>
      <w:r>
        <w:t xml:space="preserve">               </w:t>
      </w:r>
      <w:r w:rsidR="00F9118F" w:rsidRPr="00B06359">
        <w:t xml:space="preserve">„7. </w:t>
      </w:r>
      <w:r w:rsidRPr="00B06359">
        <w:t xml:space="preserve">Zobowiązuję się do dostarczania tablic rejestracyjnych </w:t>
      </w:r>
      <w:r w:rsidRPr="00B06359">
        <w:rPr>
          <w:b/>
        </w:rPr>
        <w:t>seryjnych</w:t>
      </w:r>
      <w:r w:rsidRPr="00B06359">
        <w:t xml:space="preserve"> każdorazowo </w:t>
      </w:r>
      <w:r>
        <w:t xml:space="preserve"> </w:t>
      </w:r>
      <w:r>
        <w:br/>
        <w:t xml:space="preserve">                    </w:t>
      </w:r>
      <w:r w:rsidRPr="00B06359">
        <w:t xml:space="preserve">zamawianych przez Zamawiającego </w:t>
      </w:r>
      <w:r w:rsidRPr="00B06359">
        <w:rPr>
          <w:b/>
        </w:rPr>
        <w:t>w terminie …. godz. od złożenia</w:t>
      </w:r>
      <w:r>
        <w:rPr>
          <w:b/>
        </w:rPr>
        <w:br/>
        <w:t xml:space="preserve">                    </w:t>
      </w:r>
      <w:r w:rsidRPr="00B06359">
        <w:rPr>
          <w:b/>
        </w:rPr>
        <w:t xml:space="preserve"> zamówienia </w:t>
      </w:r>
      <w:r w:rsidRPr="00B06359">
        <w:t>(wskazać 48 lub 48-72 lub pow. 72 godz.)</w:t>
      </w:r>
      <w:r>
        <w:t>”,</w:t>
      </w:r>
    </w:p>
    <w:p w14:paraId="17FF9858" w14:textId="4133F2C6" w:rsidR="00B06359" w:rsidRDefault="00B06359" w:rsidP="00B06359">
      <w:pPr>
        <w:suppressAutoHyphens/>
        <w:spacing w:after="120"/>
      </w:pPr>
      <w:r>
        <w:t xml:space="preserve">                </w:t>
      </w:r>
      <w:r w:rsidRPr="00B06359">
        <w:rPr>
          <w:b/>
          <w:bCs/>
        </w:rPr>
        <w:t>powinno być</w:t>
      </w:r>
      <w:r>
        <w:t>:</w:t>
      </w:r>
    </w:p>
    <w:p w14:paraId="00F56D9A" w14:textId="1BB2D32E" w:rsidR="00B06359" w:rsidRDefault="00B06359" w:rsidP="00B06359">
      <w:pPr>
        <w:suppressAutoHyphens/>
        <w:spacing w:after="120"/>
        <w:rPr>
          <w:b/>
          <w:bCs/>
        </w:rPr>
      </w:pPr>
      <w:r>
        <w:t xml:space="preserve">               </w:t>
      </w:r>
      <w:r w:rsidRPr="00B06359">
        <w:rPr>
          <w:b/>
          <w:bCs/>
        </w:rPr>
        <w:t xml:space="preserve">„7. Zobowiązuje się wykonać dostawę w czasie ……….  godz. (wskazać 48 lub </w:t>
      </w:r>
      <w:r w:rsidRPr="00B06359">
        <w:rPr>
          <w:b/>
          <w:bCs/>
        </w:rPr>
        <w:br/>
        <w:t xml:space="preserve">                    48-72 lub pow. 72 godz.).”</w:t>
      </w:r>
    </w:p>
    <w:p w14:paraId="365C4927" w14:textId="77777777" w:rsidR="00B06359" w:rsidRPr="00B06359" w:rsidRDefault="00B06359" w:rsidP="00B06359">
      <w:pPr>
        <w:suppressAutoHyphens/>
        <w:spacing w:after="120"/>
        <w:rPr>
          <w:b/>
          <w:bCs/>
        </w:rPr>
      </w:pPr>
    </w:p>
    <w:p w14:paraId="7EAF1570" w14:textId="5E7E9466" w:rsidR="00B06359" w:rsidRPr="00B06359" w:rsidRDefault="00B06359" w:rsidP="00B06359">
      <w:pPr>
        <w:pStyle w:val="Akapitzlist"/>
        <w:numPr>
          <w:ilvl w:val="0"/>
          <w:numId w:val="4"/>
        </w:numPr>
        <w:suppressAutoHyphens/>
        <w:spacing w:after="120"/>
        <w:rPr>
          <w:lang w:eastAsia="ar-SA"/>
        </w:rPr>
      </w:pPr>
      <w:r>
        <w:t xml:space="preserve">w punkcie 8 </w:t>
      </w:r>
      <w:r>
        <w:rPr>
          <w:lang w:eastAsia="ar-SA"/>
        </w:rPr>
        <w:t>jest:</w:t>
      </w:r>
    </w:p>
    <w:p w14:paraId="0AD476F1" w14:textId="2C42EFCA" w:rsidR="00F9118F" w:rsidRDefault="002914E4" w:rsidP="00F9118F">
      <w:pPr>
        <w:pStyle w:val="Akapitzlist"/>
        <w:ind w:left="1080"/>
        <w:rPr>
          <w:sz w:val="22"/>
          <w:szCs w:val="22"/>
        </w:rPr>
      </w:pPr>
      <w:r>
        <w:rPr>
          <w:rFonts w:ascii="Arial" w:hAnsi="Arial" w:cs="Arial"/>
        </w:rPr>
        <w:t>„</w:t>
      </w:r>
      <w:r w:rsidRPr="002914E4">
        <w:rPr>
          <w:sz w:val="22"/>
          <w:szCs w:val="22"/>
        </w:rPr>
        <w:t>8.</w:t>
      </w:r>
      <w:r w:rsidR="00B06359" w:rsidRPr="002914E4">
        <w:rPr>
          <w:sz w:val="22"/>
          <w:szCs w:val="22"/>
        </w:rPr>
        <w:t xml:space="preserve">Zobowiązuję się do dostarczania </w:t>
      </w:r>
      <w:r w:rsidR="00B06359" w:rsidRPr="002914E4">
        <w:rPr>
          <w:b/>
          <w:sz w:val="22"/>
          <w:szCs w:val="22"/>
        </w:rPr>
        <w:t>wtórników</w:t>
      </w:r>
      <w:r w:rsidR="00B06359" w:rsidRPr="002914E4">
        <w:rPr>
          <w:sz w:val="22"/>
          <w:szCs w:val="22"/>
        </w:rPr>
        <w:t xml:space="preserve"> tablic rejestracyjnych każdorazowo zamawianych przez Zamawiającego </w:t>
      </w:r>
      <w:r w:rsidR="00B06359" w:rsidRPr="002914E4">
        <w:rPr>
          <w:b/>
          <w:sz w:val="22"/>
          <w:szCs w:val="22"/>
        </w:rPr>
        <w:t xml:space="preserve">w terminie …. godz. od złożenia zamówienia </w:t>
      </w:r>
      <w:r w:rsidR="00B06359" w:rsidRPr="002914E4">
        <w:rPr>
          <w:sz w:val="22"/>
          <w:szCs w:val="22"/>
        </w:rPr>
        <w:t>(wskazać 48 lub 48-72 lub pow. 72 godz.)</w:t>
      </w:r>
      <w:r>
        <w:rPr>
          <w:sz w:val="22"/>
          <w:szCs w:val="22"/>
        </w:rPr>
        <w:t>”.</w:t>
      </w:r>
    </w:p>
    <w:p w14:paraId="1EF5E0FE" w14:textId="59C5241F" w:rsidR="002914E4" w:rsidRDefault="002914E4" w:rsidP="00F9118F">
      <w:pPr>
        <w:pStyle w:val="Akapitzlist"/>
        <w:ind w:left="1080"/>
        <w:rPr>
          <w:sz w:val="22"/>
          <w:szCs w:val="22"/>
        </w:rPr>
      </w:pPr>
    </w:p>
    <w:p w14:paraId="7B07ADC6" w14:textId="07C628FF" w:rsidR="002914E4" w:rsidRPr="002914E4" w:rsidRDefault="002914E4" w:rsidP="002914E4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2914E4">
        <w:rPr>
          <w:b/>
          <w:bCs/>
          <w:sz w:val="22"/>
          <w:szCs w:val="22"/>
        </w:rPr>
        <w:t>Punkt 8 skreśla się a następne punkty otrzymują kolej</w:t>
      </w:r>
      <w:r>
        <w:rPr>
          <w:b/>
          <w:bCs/>
          <w:sz w:val="22"/>
          <w:szCs w:val="22"/>
        </w:rPr>
        <w:t>n</w:t>
      </w:r>
      <w:r w:rsidRPr="002914E4">
        <w:rPr>
          <w:b/>
          <w:bCs/>
          <w:sz w:val="22"/>
          <w:szCs w:val="22"/>
        </w:rPr>
        <w:t>ą numerację</w:t>
      </w:r>
      <w:r>
        <w:rPr>
          <w:b/>
          <w:bCs/>
          <w:sz w:val="22"/>
          <w:szCs w:val="22"/>
        </w:rPr>
        <w:t xml:space="preserve"> (wzór załącznika</w:t>
      </w:r>
      <w:r>
        <w:rPr>
          <w:b/>
          <w:bCs/>
          <w:sz w:val="22"/>
          <w:szCs w:val="22"/>
        </w:rPr>
        <w:br/>
        <w:t xml:space="preserve">                 nr 1).</w:t>
      </w:r>
    </w:p>
    <w:p w14:paraId="27B0A080" w14:textId="2B529F37" w:rsidR="005768A9" w:rsidRDefault="00B06359" w:rsidP="005768A9">
      <w:pPr>
        <w:ind w:left="708" w:firstLine="708"/>
      </w:pPr>
      <w:r>
        <w:t xml:space="preserve"> </w:t>
      </w:r>
    </w:p>
    <w:p w14:paraId="7B1F5FA1" w14:textId="77777777" w:rsidR="004C422C" w:rsidRDefault="004C422C" w:rsidP="004C422C">
      <w:pPr>
        <w:jc w:val="both"/>
        <w:rPr>
          <w:rFonts w:ascii="Arial" w:hAnsi="Arial" w:cs="Arial"/>
          <w:bCs/>
          <w:sz w:val="22"/>
          <w:szCs w:val="22"/>
        </w:rPr>
      </w:pPr>
    </w:p>
    <w:p w14:paraId="62CEEF8A" w14:textId="12C3C313" w:rsidR="004C422C" w:rsidRDefault="004C422C" w:rsidP="004C422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7C86CF5" w14:textId="77777777" w:rsidR="004C422C" w:rsidRDefault="004C422C" w:rsidP="004C422C">
      <w:pPr>
        <w:jc w:val="both"/>
        <w:rPr>
          <w:rFonts w:ascii="Arial" w:hAnsi="Arial" w:cs="Arial"/>
          <w:bCs/>
          <w:sz w:val="22"/>
          <w:szCs w:val="22"/>
        </w:rPr>
      </w:pPr>
    </w:p>
    <w:p w14:paraId="1F08B518" w14:textId="77777777" w:rsidR="004C422C" w:rsidRDefault="004C422C" w:rsidP="004C42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STAROSTA                                      WICESTAROSTA</w:t>
      </w:r>
    </w:p>
    <w:p w14:paraId="2C181523" w14:textId="10E81E01" w:rsidR="004C422C" w:rsidRDefault="004C422C" w:rsidP="004C42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(-)</w:t>
      </w:r>
      <w:r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(-)</w:t>
      </w:r>
    </w:p>
    <w:p w14:paraId="32EFBB21" w14:textId="77777777" w:rsidR="004C422C" w:rsidRDefault="004C422C" w:rsidP="004C422C">
      <w:pPr>
        <w:rPr>
          <w:rFonts w:ascii="Arial" w:hAnsi="Arial" w:cs="Arial"/>
          <w:bCs/>
          <w:sz w:val="22"/>
          <w:szCs w:val="22"/>
        </w:rPr>
      </w:pPr>
    </w:p>
    <w:p w14:paraId="31EAAB8B" w14:textId="77777777" w:rsidR="004C422C" w:rsidRDefault="004C422C" w:rsidP="004C42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Józef Matysiak                                    Jacek Otulak</w:t>
      </w:r>
    </w:p>
    <w:p w14:paraId="3E0A0F3D" w14:textId="77777777" w:rsidR="005768A9" w:rsidRDefault="005768A9"/>
    <w:sectPr w:rsidR="005768A9" w:rsidSect="003F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2F26"/>
    <w:multiLevelType w:val="hybridMultilevel"/>
    <w:tmpl w:val="425E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A6CB1"/>
    <w:multiLevelType w:val="hybridMultilevel"/>
    <w:tmpl w:val="5498AC1C"/>
    <w:lvl w:ilvl="0" w:tplc="A9E08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621A14"/>
    <w:multiLevelType w:val="hybridMultilevel"/>
    <w:tmpl w:val="7E0E6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F6A71"/>
    <w:multiLevelType w:val="hybridMultilevel"/>
    <w:tmpl w:val="F70C4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A9"/>
    <w:rsid w:val="001F5C8B"/>
    <w:rsid w:val="00257063"/>
    <w:rsid w:val="002914E4"/>
    <w:rsid w:val="00395452"/>
    <w:rsid w:val="003F7BA6"/>
    <w:rsid w:val="004C422C"/>
    <w:rsid w:val="005768A9"/>
    <w:rsid w:val="00595D76"/>
    <w:rsid w:val="00881E0E"/>
    <w:rsid w:val="008C4F9B"/>
    <w:rsid w:val="00B06359"/>
    <w:rsid w:val="00F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E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F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C4F9B"/>
    <w:pPr>
      <w:jc w:val="center"/>
    </w:pPr>
    <w:rPr>
      <w:b/>
      <w:bCs/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C4F9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F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C4F9B"/>
    <w:pPr>
      <w:jc w:val="center"/>
    </w:pPr>
    <w:rPr>
      <w:b/>
      <w:bCs/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C4F9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rst.kmd</dc:creator>
  <cp:keywords/>
  <dc:description/>
  <cp:lastModifiedBy>Krystian KL. Leszczyński</cp:lastModifiedBy>
  <cp:revision>6</cp:revision>
  <dcterms:created xsi:type="dcterms:W3CDTF">2020-04-27T06:51:00Z</dcterms:created>
  <dcterms:modified xsi:type="dcterms:W3CDTF">2020-04-27T08:57:00Z</dcterms:modified>
</cp:coreProperties>
</file>