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63" w:rsidRPr="008B1086" w:rsidRDefault="00F76263" w:rsidP="00F76263">
      <w:pPr>
        <w:jc w:val="right"/>
        <w:rPr>
          <w:rFonts w:ascii="Times New Roman" w:hAnsi="Times New Roman"/>
          <w:sz w:val="20"/>
          <w:szCs w:val="20"/>
        </w:rPr>
      </w:pPr>
      <w:r w:rsidRPr="008B1086">
        <w:rPr>
          <w:rFonts w:ascii="Times New Roman" w:hAnsi="Times New Roman"/>
          <w:sz w:val="20"/>
          <w:szCs w:val="20"/>
        </w:rPr>
        <w:t xml:space="preserve">Formularz kosztorysu ofertowego  </w:t>
      </w:r>
    </w:p>
    <w:p w:rsidR="00F76263" w:rsidRPr="008B1086" w:rsidRDefault="00F76263" w:rsidP="00F76263">
      <w:pPr>
        <w:jc w:val="center"/>
        <w:rPr>
          <w:rFonts w:ascii="Times New Roman" w:hAnsi="Times New Roman"/>
          <w:b/>
          <w:sz w:val="24"/>
          <w:szCs w:val="24"/>
        </w:rPr>
      </w:pPr>
      <w:r w:rsidRPr="008B1086">
        <w:rPr>
          <w:rFonts w:ascii="Times New Roman" w:hAnsi="Times New Roman"/>
          <w:b/>
          <w:sz w:val="24"/>
          <w:szCs w:val="24"/>
        </w:rPr>
        <w:t xml:space="preserve">Kosztorys ofertowy  </w:t>
      </w:r>
    </w:p>
    <w:p w:rsidR="00F76263" w:rsidRPr="008B1086" w:rsidRDefault="00F76263" w:rsidP="00F76263">
      <w:pPr>
        <w:jc w:val="center"/>
        <w:rPr>
          <w:rFonts w:ascii="Times New Roman" w:hAnsi="Times New Roman"/>
          <w:sz w:val="24"/>
          <w:szCs w:val="24"/>
        </w:rPr>
      </w:pPr>
      <w:r w:rsidRPr="008B1086">
        <w:rPr>
          <w:rFonts w:ascii="Times New Roman" w:hAnsi="Times New Roman"/>
          <w:sz w:val="24"/>
          <w:szCs w:val="24"/>
        </w:rPr>
        <w:t>Tabela elementów rozliczeniowych</w:t>
      </w:r>
    </w:p>
    <w:p w:rsidR="00B664B9" w:rsidRPr="00B664B9" w:rsidRDefault="00EA7C55" w:rsidP="00EA7C55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EA7C55">
        <w:rPr>
          <w:rFonts w:ascii="Times New Roman" w:hAnsi="Times New Roman"/>
          <w:b/>
          <w:bCs/>
          <w:sz w:val="24"/>
          <w:szCs w:val="24"/>
        </w:rPr>
        <w:t xml:space="preserve">Przebudowa drogi powiatowej nr 4122E  Biała Rawska – gr. woj.  (Rosocha)  od km 8+158  do km 9+343,  od km 11+880 do km 12+270, od km 12+570 do km 16+604  </w:t>
      </w:r>
    </w:p>
    <w:p w:rsidR="00F76263" w:rsidRDefault="00F76263" w:rsidP="00D568C8">
      <w:pPr>
        <w:ind w:left="-180"/>
        <w:jc w:val="center"/>
        <w:rPr>
          <w:rFonts w:ascii="Times New Roman" w:hAnsi="Times New Roman"/>
          <w:sz w:val="20"/>
          <w:szCs w:val="20"/>
        </w:rPr>
      </w:pPr>
      <w:r w:rsidRPr="00B664B9">
        <w:rPr>
          <w:rFonts w:ascii="Times New Roman" w:hAnsi="Times New Roman"/>
          <w:sz w:val="20"/>
          <w:szCs w:val="20"/>
        </w:rPr>
        <w:t xml:space="preserve">Zgodnie z zakresem wymienionym </w:t>
      </w:r>
      <w:r w:rsidR="00B664B9" w:rsidRPr="00B664B9">
        <w:rPr>
          <w:rFonts w:ascii="Times New Roman" w:hAnsi="Times New Roman"/>
          <w:sz w:val="20"/>
          <w:szCs w:val="20"/>
        </w:rPr>
        <w:t>w ST</w:t>
      </w:r>
    </w:p>
    <w:p w:rsidR="00EA7C55" w:rsidRPr="00B664B9" w:rsidRDefault="00EA7C55" w:rsidP="00EA7C55">
      <w:pPr>
        <w:ind w:left="-180"/>
        <w:jc w:val="center"/>
        <w:rPr>
          <w:rFonts w:ascii="Times New Roman" w:hAnsi="Times New Roman"/>
          <w:sz w:val="20"/>
          <w:szCs w:val="20"/>
        </w:rPr>
      </w:pPr>
      <w:r w:rsidRPr="00EA7C55">
        <w:rPr>
          <w:rFonts w:ascii="Times New Roman" w:hAnsi="Times New Roman"/>
          <w:b/>
          <w:bCs/>
          <w:sz w:val="20"/>
          <w:szCs w:val="20"/>
        </w:rPr>
        <w:t xml:space="preserve">Odcinek I od km. 8+158 do km. 9+343    </w:t>
      </w:r>
    </w:p>
    <w:tbl>
      <w:tblPr>
        <w:tblW w:w="10742" w:type="dxa"/>
        <w:jc w:val="center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866"/>
        <w:gridCol w:w="5602"/>
        <w:gridCol w:w="906"/>
        <w:gridCol w:w="997"/>
        <w:gridCol w:w="926"/>
        <w:gridCol w:w="1020"/>
      </w:tblGrid>
      <w:tr w:rsidR="00EA7C55" w:rsidRPr="00EA7C55" w:rsidTr="00050E62">
        <w:trPr>
          <w:trHeight w:val="5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2936CB" w:rsidP="002936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2936CB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Podstawa wyceny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2936CB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2936CB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6CB" w:rsidRDefault="002936CB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</w:p>
          <w:p w:rsidR="00EA7C55" w:rsidRPr="00EA7C55" w:rsidRDefault="002936CB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Default="002936CB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Wartość zł</w:t>
            </w:r>
          </w:p>
          <w:p w:rsidR="002936CB" w:rsidRPr="00EA7C55" w:rsidRDefault="002936CB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(5x6)</w:t>
            </w:r>
          </w:p>
        </w:tc>
      </w:tr>
      <w:tr w:rsidR="00EA7C55" w:rsidRPr="00EA7C55" w:rsidTr="00050E62">
        <w:trPr>
          <w:trHeight w:val="11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2936CB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2936CB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EA7C55" w:rsidRPr="00EA7C55" w:rsidTr="00050E62">
        <w:trPr>
          <w:trHeight w:val="16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   ROBOTY POMIAROWE</w:t>
            </w:r>
          </w:p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Odcinek I od km. 8+158 do km. 9+343 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41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</w:p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KNR 2-01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0119-03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Roboty pomiarowe przy liniowych robotach ziemnych - trasa drogi w terenie równinnym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1,185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410"/>
          <w:jc w:val="center"/>
        </w:trPr>
        <w:tc>
          <w:tcPr>
            <w:tcW w:w="97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Razem dział Roboty pomiarowe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158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  ROBOTY NAWIERZCHNIOWE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468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</w:p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KNR AT-03 0302-01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Nawierzchnie z asfaltobetonu - warstwa ścieralna o gr. 4 cm;   AC 8S50/70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7155,00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</w:t>
            </w:r>
          </w:p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0108-02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Wyrównanie istniejącej nawierzchni asfaltobetonem- mechaniczne (śr. 100kg/m2)  AC 11W50/70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715,50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7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Razem dzia</w:t>
            </w:r>
            <w:r w:rsidR="00DC1526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ł I</w:t>
            </w:r>
            <w:r w:rsidR="00F32AD8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I</w:t>
            </w: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Roboty nawierzchniowe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III POSZERZENIE JEZDNI STR. PRAWA</w:t>
            </w: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EA7C55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397,00 m</w:t>
            </w:r>
            <w:r w:rsidRPr="00EA7C55">
              <w:rPr>
                <w:rFonts w:ascii="Times New Roman" w:eastAsia="Arial Unicode MS" w:hAnsi="Times New Roman"/>
                <w:b/>
                <w:bCs/>
                <w:sz w:val="18"/>
                <w:szCs w:val="18"/>
                <w:vertAlign w:val="superscript"/>
                <w:lang w:eastAsia="pl-PL"/>
              </w:rPr>
              <w:t xml:space="preserve">2 </w:t>
            </w:r>
          </w:p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POSZERZENIE JEZDNI STR. LEWA </w:t>
            </w: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EA7C55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553,00 m</w:t>
            </w:r>
            <w:r w:rsidRPr="00EA7C55">
              <w:rPr>
                <w:rFonts w:ascii="Times New Roman" w:eastAsia="Arial Unicode MS" w:hAnsi="Times New Roman"/>
                <w:b/>
                <w:bCs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</w:p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d.3</w:t>
            </w:r>
          </w:p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KNR 2-01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0205-02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Roboty ziemne wykonywane koparkami podsiębiernymi o poj. łyżki 0.15 m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gr. kat. III z transportem urobku samochodami samowyładowczymi na odległość do 1 km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494,00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0106-05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Warstwy odcinające zagęszczane mechanicznie o grubości 10 cm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950,00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0113-02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Warstwa dolna podbudowy z kruszyw łamanych gr. 20 cm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ab/>
              <w:t>m2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950,00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</w:t>
            </w:r>
          </w:p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0110-03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Podbudowy z mieszanek mineralno-bitumicznych asfaltowych gr. 7 cm.   Krotność = 0.875m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950,00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</w:p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KNR AT-03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0202-02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Skropienie emulsją asfaltową  podbudowy bitumicznej; </w:t>
            </w:r>
          </w:p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zużycie emulsji 0,5 kg/m2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950,00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7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Razem dział</w:t>
            </w:r>
            <w:r w:rsidR="00F32AD8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III</w:t>
            </w: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Poszerzenie jezdni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IV ZATOKA AUTOBUSOWA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</w:t>
            </w:r>
          </w:p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KNR 2-01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0202-02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Roboty ziemne wykonywane koparkami przedsiębiernymi o poj.łyżki 0.40 m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gr.kat.III z transportem urobku samochodami samowyładowczymi na odległość do 1 km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68,00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 d.4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KNR 2-31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0308-01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Nawierzchnia betonowa C35/37 - warstwa dolna o grubości 18 cm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114,00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11 d.4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0109-03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Podbudowy betonowe gr.20 cm pielęgnowane piaskiem i wodą  C8/10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114,00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12 d.4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0113-04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Warstwa górna podbudowy z kruszyw łamanych gr. 32 cm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ab/>
              <w:t>m2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114,00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13 d.4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0403-03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Krawężniki betonowe wystające o wymiarach 15x30 cm z wykonaniem ław betonowych na podsypce cementowo-piaskowej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113,00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14 d.4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0404-02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Obrzeża betonowe o wymiarach 20x6 cm na podsypce piaskowej, spoiny wypełnione piaskiem  - peron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12,00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15 d.4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0109-01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Podbudowy betonowe gr.10 cm pielęgnowane piaskiem i wodą  C 8/10 - peron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8,50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16 d.4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0502-02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Chodniki z kostki brukowej betonowej grubości 6 cm na podsypce cementowo-piaskowej z wypełnieniem spoin piaskiem - peron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8,50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7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Razem dział</w:t>
            </w:r>
            <w:r w:rsidR="00F32AD8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IV</w:t>
            </w: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Zatoka autobusowa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V CHODNIKI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17 d.5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KNR 2-01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0202-02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Roboty ziemne wykonywane koparkami przedsiębiernymi o poj.ł yżki 0.40 m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gr.kat.III z transportem urobku samochodami samowyładowczymi na odległość do 1 km  526 m2 x 0.2 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105,20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18 d.5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0806-02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Rozebranie krawężników betonowych na podsypce cementowo-piaskowej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41,00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19 d.5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KNK 2-06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0803-04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Ręczna rozbiórka nawierzchni z kostki rzędowej na podsypce cementowo-piaskowej przy wypełnieniu spoin zaprawa cementowa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80,00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 d.5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0403-01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Krawężniki betonowe wystające o wymiarach 15x30 cm z wykonaniem ław z pospółki na podsypce cem. piaskowej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320,00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21 d.5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0404-01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Obrzeża betonowe o wymiarach 20x6 cm na podsypce piaskowej, spoiny wypełnione zaprawą cementową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311,00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22 d.5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0109-01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Podbudowy betonowe gr.10 cm pielęgnowane piaskiem i wodą  C 8/10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625,00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23 d.5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0502-02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Chodniki z kostki brukowej betonowej grubości 6 cm na podsypce cementowo-piaskowej z wypełnieniem spoin piaskiem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625,00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7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Razem dział</w:t>
            </w:r>
            <w:r w:rsidR="00F32AD8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V</w:t>
            </w: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Chodniki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VI ROBOTY WYKOŃCZENIOWE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24 d.6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KNR 2-31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1402-05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Mechaniczne ścinanie poboczy o grub. śr  7  cm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3700,00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 d.6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KNCK-1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0204-05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Wykonanie nawierzchni tłuczniowej z kruszywa łamanego frakcji 0-31.5mm   warstwa górna - grub. po uwałowaniu 7 cm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2058,00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26 d.6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1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0102-02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Mechaniczne karczowanie zagajników średnich od 31% do 60% powierzchni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0,65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27 d.6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KNR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19-01 0103-02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Regulacja koron drzew - drzewa liściaste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176,00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28 d.6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KNR 15-01 0108-02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Oczyszczenie z namułu przepustów rurowych o śr. 0.6 m przy stosunku głębok. zamulenia do średnicy 1/2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29 d.6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KNR 15-01 0116-02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Odmulenie koparko-odmularkami rowów o szer. dna do 0.4 m. Grub. warstwy odmulanej 20 cm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1500,00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0702-05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Pionowe znaki drogowe - znaki zakazu, nakazu, ostrzegawcze i informacyjne o pow. ponad 0.3 m2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17,00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31 d.6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0702-05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Pionowe znaki drogowe - znaki zakazu, nakazu, ostrzegawcze i informacyjne o pow. ponad 0.3 m2  - znak D 6 aktywny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32 d.6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0702-01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Pionowe znaki drogowe - słupki z rur stalowych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19,00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EA7C55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29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33 d.6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0705-06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5" w:rsidRPr="00EA7C55" w:rsidRDefault="00EA7C55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Oznakowanie poziome jezdni farbą chlorokauczukową - linie na skrzyżowaniach i przejściach dla pieszych malowane mechanicznie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22,00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C55" w:rsidRPr="00EA7C55" w:rsidRDefault="00EA7C55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Razem dział</w:t>
            </w:r>
            <w:r w:rsidR="00F32AD8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VI</w:t>
            </w: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Roboty wykończeniowe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333"/>
          <w:jc w:val="center"/>
        </w:trPr>
        <w:tc>
          <w:tcPr>
            <w:tcW w:w="97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Wartość kosztorysowa robót bez podatku VAT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267"/>
          <w:jc w:val="center"/>
        </w:trPr>
        <w:tc>
          <w:tcPr>
            <w:tcW w:w="9722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285"/>
          <w:jc w:val="center"/>
        </w:trPr>
        <w:tc>
          <w:tcPr>
            <w:tcW w:w="97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Ogółem wartość kosztorysowa robót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</w:tbl>
    <w:p w:rsidR="00F76263" w:rsidRDefault="00F76263" w:rsidP="00F76263">
      <w:pPr>
        <w:rPr>
          <w:rFonts w:ascii="Times New Roman" w:hAnsi="Times New Roman"/>
          <w:sz w:val="20"/>
          <w:szCs w:val="20"/>
        </w:rPr>
      </w:pPr>
    </w:p>
    <w:p w:rsidR="00EA7C55" w:rsidRDefault="00EA7C55" w:rsidP="00F76263">
      <w:pPr>
        <w:rPr>
          <w:rFonts w:ascii="Times New Roman" w:hAnsi="Times New Roman"/>
          <w:sz w:val="20"/>
          <w:szCs w:val="20"/>
        </w:rPr>
      </w:pPr>
    </w:p>
    <w:p w:rsidR="00EA7C55" w:rsidRDefault="00EA7C55" w:rsidP="00EA7C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  <w:r w:rsidRPr="00EA7C55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  <w:lastRenderedPageBreak/>
        <w:t>Odcinek II od km. 11+880 do km. 12+270</w:t>
      </w:r>
    </w:p>
    <w:tbl>
      <w:tblPr>
        <w:tblW w:w="10972" w:type="dxa"/>
        <w:jc w:val="center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7"/>
        <w:gridCol w:w="5638"/>
        <w:gridCol w:w="991"/>
        <w:gridCol w:w="997"/>
        <w:gridCol w:w="997"/>
        <w:gridCol w:w="997"/>
      </w:tblGrid>
      <w:tr w:rsidR="00A10AE6" w:rsidRPr="00EA7C55" w:rsidTr="00050E62">
        <w:trPr>
          <w:trHeight w:val="5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Podstawa wyceny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Wartość zł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(5x6)</w:t>
            </w:r>
          </w:p>
        </w:tc>
      </w:tr>
      <w:tr w:rsidR="00A10AE6" w:rsidRPr="00EA7C55" w:rsidTr="00050E62">
        <w:trPr>
          <w:trHeight w:val="11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A10AE6" w:rsidRPr="00EA7C55" w:rsidTr="00050E62">
        <w:trPr>
          <w:trHeight w:val="16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   ROBOTY POMIAROWE</w:t>
            </w:r>
          </w:p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Odcinek II od km. 11+880 do km. 12+270 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41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 </w:t>
            </w:r>
          </w:p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KNR 2-01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0119-03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Roboty pomiarowe przy liniowych robotach ziemnych </w:t>
            </w:r>
            <w:r w:rsidR="0008319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trasa drogi w terenie równinnym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0,39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410"/>
          <w:jc w:val="center"/>
        </w:trPr>
        <w:tc>
          <w:tcPr>
            <w:tcW w:w="99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Razem dział</w:t>
            </w:r>
            <w:r w:rsidR="00F32AD8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I</w:t>
            </w: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Roboty pomiarowe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158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  ROBOTY NAWIERZCHNIOWE</w:t>
            </w:r>
          </w:p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Odcinek II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468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2 </w:t>
            </w:r>
          </w:p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KNR AT-03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0302-01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Nawierzchnie z asfaltobetonu </w:t>
            </w:r>
            <w:r w:rsidR="0008319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warstwa ścieralna o gr. 4 cm;   AC 8S50/70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2179,80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3 </w:t>
            </w:r>
          </w:p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0108-02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Wyrównanie istniejącej nawierzchni asfaltobetonem- mechaniczne (śr. 100kg/m2)  AC 11W50/70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217,90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9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Razem dział</w:t>
            </w:r>
            <w:r w:rsidR="00F32AD8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II</w:t>
            </w: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Roboty nawierzchniowe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/>
                <w:bCs/>
                <w:sz w:val="16"/>
                <w:szCs w:val="16"/>
                <w:lang w:eastAsia="pl-PL"/>
              </w:rPr>
              <w:t>III WYNIESIONE SKRZYŻOWANIE W M. KALEŃ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4 </w:t>
            </w:r>
          </w:p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d.3</w:t>
            </w:r>
          </w:p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KNR AT-03 0104-03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Mechaniczna rozbiórka nawierzchni bitumicznej o gr. 10 cm z wywozem materiału z rozbiórki na odl. do 1 km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136,00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d.3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KNR AT-03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0304-03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Nawierzchnia z kostki brukowej betonowej gr. 8 cm układana mechanicznie na podsypce cementowo-piaskowej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316,00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6 </w:t>
            </w:r>
          </w:p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KNNR 6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0109-01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Podbudowy betonowe gr. 5 cm pielęgnowane piaskiem i wodą (C10/12)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316,00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7 </w:t>
            </w:r>
          </w:p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0401-03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Krawężniki betonowe wystające o wymiarach 15x30 cm bez ław na podsypce cementowo-piaskowej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68,00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</w:p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d.3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KNR 2-31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0401-04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Rowki pod krawężniki i ławy krawężnikowe o wymiarach 30x30 cm w gruncie kat.III-IV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68,00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9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Razem dział</w:t>
            </w:r>
            <w:r w:rsidR="00F32AD8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III</w:t>
            </w: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Wyniesione skrzyżowanie w m. Kaleń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IV CHODNIKI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9 </w:t>
            </w:r>
          </w:p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KNR 2-31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0401-04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Rowki pod krawężniki i ławy krawężnikowe o wymiarach 30x30 cm w gruncie kat.III-IV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322,00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KNR 2-31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0401-04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Rowki pod krawężniki i ławy krawężnikowe o wymiarach 30x30 cm w gruncie kat.III-IV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21,00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11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0403-03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Krawężniki betonowe wystające o wymiarach 15x30 cm z wykonaniem ław betonowych na podsypce cementowo-piaskowej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322,00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12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0403-03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Krawężniki betonowe wystające o wymiarach 15x30 cm z wykonaniem ław betonowych na podsypce cementowo-piaskowej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21,00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13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KSNR 6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0404-01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Obrzeża betonowe o wymiarach 20x6 cm na podsypce piaskowej, spoiny wypełnione zaprawą cementową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130,00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14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KSNR 6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0404-01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Obrzeża betonowe o wymiarach 20x6 cm na podsypce piaskowej, spoiny wypełnione zaprawą cementową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177,00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KNR 2-01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0202-02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Roboty ziemne wykonywane koparkami przedsiębiernymi o poj.łyżki 0.40 m3 w gr.kat.III z transportem urobku samochodami samowyładowczymi na odległość do 1 km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22,50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16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0109-01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Podbudowy betonowe gr.10 cm pielęgnowane piaskiem i wodą  C 8/10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410,00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17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0109-01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Podbudowy betonowe gr.10 cm pielęgnowane piaskiem i wodą  C 8/10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160,60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18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FF4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0806-02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Rozebranie krawężników betonowych na podsypce cementowo-piaskowej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166,00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19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FF4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0806-02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Rozebranie krawężników betonowych na podsypce cementowo-piaskowej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13,00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20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FF4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0806-07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Rozebranie obrzeży trawnikowych o wymiarach 6x20 cm na podsypce piaskowej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143,00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21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FF4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0806-07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Rozebranie obrzeży trawnikowych o wymiarach 6x20 cm na podsypce piaskowej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13,00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22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FF4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0805-05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Rozebranie chodników z płyt betonowych o wymiarach 35x35x5 cm na podsypce piaskowej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211,00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23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FF4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0805-05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Rozebranie chodników z płyt betonowych o wymiarach 35x35x5 cm na podsypce piaskowej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16,70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24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KNR 0-11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0322-01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Chodniki z kostki betonowej  grubości 60 mm  na podsypce cementowo-piaskowej grubości 50 mm z wypełnieniem spoin zaprawą cementową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410,00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KNR 0-11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0322-01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Chodniki z kostki betonowej  grubości 60 mm  na podsypce cementowo-piaskowej grubości 50 mm z wypełnieniem spoin zaprawą cementową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160,60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26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KNR 2-01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0320-0101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Zasypywanie wykopów liniowych o ścianach pionowych w gruntach kat. I-II; głębokość do 1.5 m, szerokość 0.8-1.5 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157,50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9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Razem dział</w:t>
            </w:r>
            <w:r w:rsidR="00F32AD8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IV</w:t>
            </w: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Chodniki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V ROBOTY WYKOŃCZENIOWE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27 d.5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KNR 2-01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0515-02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Ułożenie ścieków drogowych korytkowych o gr. 15 cm na podbudowie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77,00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28 d.5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KNR 2-31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1402-05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Mechaniczne ścinanie poboczy o grub. 10 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550,00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29 d.5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KNCK-1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0204-05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Wykonanie nawierzchni tłuczniowej z kruszywa łamanego frakcji 0-31.5mm   warstwa górna </w:t>
            </w:r>
            <w:r w:rsidR="0008319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grub. po uwałowaniu 7 cm  275m x 1.00 m x2.00 m =550.00 m2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550,00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KNR 2-01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0520-01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Umocnienie skarp rowu płytami prefabrykowanymi </w:t>
            </w:r>
          </w:p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77m x 2.00 m x 1.00 m= 144 m2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144,00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31 d.5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KNR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15-01 0116-02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Odmulenie koparko-odmularkami rowów o szer. dna do 0.4 m.</w:t>
            </w:r>
          </w:p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Grub. warstwy odmulanej 20 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67,00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32 d.5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FF4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KNR 15-01 0108-02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Oczyszczenie z namułu przepustów rurowych o śr. 0.6  m </w:t>
            </w:r>
          </w:p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przy stosunku głębok. zamulenia do średnicy </w:t>
            </w:r>
            <w:r w:rsidR="0008319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½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33 d.5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KNR 19-01 0103-02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Regulacja koron drzew  - drzewa liściaste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27,00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34 d.5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FF4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1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0102-02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Mechaniczne karczowanie zagajników średnich od 31% do 60% powierzchni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0,075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35 d.5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0702-01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Pionowe znaki drogowe </w:t>
            </w:r>
            <w:r w:rsidR="0008319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słupki z rur stalowych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36 d.5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0702-05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Pionowe znaki drogowe </w:t>
            </w:r>
            <w:r w:rsidR="0008319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znaki zakazu, nakazu, ostrzegawcze i informacyjne o pow. ponad 0.3 m2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12,00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37 d.5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FF4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0702-05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Pionowe znaki drogowe </w:t>
            </w:r>
            <w:r w:rsidR="0008319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znaki zakazu, nakazu, ostrzegawcze i informacyjne o pow. ponad 0.3 m2  - znak D 6 </w:t>
            </w:r>
            <w:r w:rsidR="0008319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aktywny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A10AE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38 d.4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0705-06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E6" w:rsidRPr="00EA7C55" w:rsidRDefault="00A10AE6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Oznakowanie poziome jezdni farbą chlorokauczukową </w:t>
            </w:r>
            <w:r w:rsidR="0008319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linie na skrzyżowaniach i przejściach dla pieszych malowane mechanicznie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47,34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AE6" w:rsidRPr="00EA7C55" w:rsidRDefault="00A10AE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Razem dział</w:t>
            </w:r>
            <w:r w:rsidR="00F32AD8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V</w:t>
            </w: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Roboty wykończeniowe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Wartość kosztorysowa robót bez podatku VAT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975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9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Ogółem wartość kosztorysowa robót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</w:tbl>
    <w:p w:rsidR="00EA7C55" w:rsidRPr="00EA7C55" w:rsidRDefault="00EA7C55" w:rsidP="00EA7C55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0"/>
          <w:szCs w:val="20"/>
          <w:lang w:eastAsia="pl-PL"/>
        </w:rPr>
      </w:pPr>
    </w:p>
    <w:p w:rsidR="00EA7C55" w:rsidRDefault="00EA7C55" w:rsidP="00F76263">
      <w:pPr>
        <w:rPr>
          <w:rFonts w:ascii="Times New Roman" w:hAnsi="Times New Roman"/>
          <w:sz w:val="20"/>
          <w:szCs w:val="20"/>
        </w:rPr>
      </w:pPr>
    </w:p>
    <w:p w:rsidR="00EA7C55" w:rsidRDefault="00EA7C55" w:rsidP="00F76263">
      <w:pPr>
        <w:rPr>
          <w:rFonts w:ascii="Times New Roman" w:hAnsi="Times New Roman"/>
          <w:sz w:val="20"/>
          <w:szCs w:val="20"/>
        </w:rPr>
      </w:pPr>
    </w:p>
    <w:p w:rsidR="00FF4DE3" w:rsidRDefault="00FF4DE3" w:rsidP="00F76263">
      <w:pPr>
        <w:rPr>
          <w:rFonts w:ascii="Times New Roman" w:hAnsi="Times New Roman"/>
          <w:sz w:val="20"/>
          <w:szCs w:val="20"/>
        </w:rPr>
      </w:pPr>
    </w:p>
    <w:p w:rsidR="00EA7C55" w:rsidRDefault="00EA7C55" w:rsidP="00EA7C55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EA7C55">
        <w:rPr>
          <w:rFonts w:ascii="Times New Roman" w:hAnsi="Times New Roman"/>
          <w:b/>
          <w:bCs/>
          <w:sz w:val="20"/>
          <w:szCs w:val="20"/>
        </w:rPr>
        <w:lastRenderedPageBreak/>
        <w:t>Odcinek III od km. 12+570 do km. 16+604</w:t>
      </w:r>
    </w:p>
    <w:tbl>
      <w:tblPr>
        <w:tblW w:w="10991" w:type="dxa"/>
        <w:jc w:val="center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66"/>
        <w:gridCol w:w="5618"/>
        <w:gridCol w:w="991"/>
        <w:gridCol w:w="997"/>
        <w:gridCol w:w="997"/>
        <w:gridCol w:w="997"/>
      </w:tblGrid>
      <w:tr w:rsidR="00FF4DE3" w:rsidRPr="00EA7C55" w:rsidTr="00050E62">
        <w:trPr>
          <w:trHeight w:val="5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Podstawa wyceny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Wartość zł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(5x6)</w:t>
            </w:r>
          </w:p>
        </w:tc>
      </w:tr>
      <w:tr w:rsidR="00FF4DE3" w:rsidRPr="00EA7C55" w:rsidTr="00050E62">
        <w:trPr>
          <w:trHeight w:val="11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FF4DE3" w:rsidRPr="00EA7C55" w:rsidTr="00050E62">
        <w:trPr>
          <w:trHeight w:val="16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16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   ROBOTY POMIAROWE</w:t>
            </w:r>
          </w:p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Odcinek III od km. 12+570 do km. 16+604   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41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 </w:t>
            </w:r>
          </w:p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KNR 2-01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0119-03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  <w:t>Roboty pomiarowe przy liniowych robotach ziemnych - trasa drogi w terenie równinnym.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4,034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410"/>
          <w:jc w:val="center"/>
        </w:trPr>
        <w:tc>
          <w:tcPr>
            <w:tcW w:w="99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Razem dział I Roboty pomiarowe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158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  ROBOTY NAWIERZCHNIOWE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468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2 </w:t>
            </w:r>
          </w:p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KNR AT-03 0302-01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Nawierzchnie z asfaltobetonu - warstwa ścieralna o gr. 4 cm;  </w:t>
            </w:r>
          </w:p>
          <w:p w:rsidR="00FF4DE3" w:rsidRPr="00EA7C55" w:rsidRDefault="00FF4DE3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AC 8S50/70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22453,00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3 </w:t>
            </w:r>
          </w:p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0108-02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Wyrównanie istniejącej nawierzchni asfaltobetonem- mechaniczne (śr. 100kg/m2)  AC 11W50/70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2245,30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9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Razem dział II Roboty nawierzchniowe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III CHODNIKI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4 </w:t>
            </w:r>
          </w:p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d.3</w:t>
            </w:r>
          </w:p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KNR 2-31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0401-04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Rowki pod krawężniki i ławy krawężnikowe o wymiarach 30x30 cm w gruncie kat. III-IV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74,00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d.3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0403-03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Krawężniki betonowe wystające o wymiarach 15x30 cm z wykonaniem ław betonowych na podsypce cementowo-piaskowej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74,00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6 </w:t>
            </w:r>
          </w:p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KSNR 6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0404-01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Obrzeża betonowe o wymiarach 20x6 cm na podsypce piaskowej, spoiny wypełnione zaprawą cementową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57,00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7 </w:t>
            </w:r>
          </w:p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KSNR 6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0404-01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Obrzeża betonowe o wymiarach 20x6 cm na podsypce piaskowej, spoiny wypełnione zaprawą cementową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</w:p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d.3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KNR 2-01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0202-02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Roboty ziemne wykonywane koparkami przedsiębiernymi o poj. łyżki 0.40 m3 w gr. kat .III z transportem urobku samochodami samowyładowczymi na odległość do 1 km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6,55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9 </w:t>
            </w:r>
          </w:p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0109-01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Podbudowy betonowe gr.10 cm pielęgnowane piaskiem i wodą  C 8/10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81,00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 d.3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0109-01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Podbudowy betonowe gr.10 cm pielęgnowane piaskiem i wodą  C 8/10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50,40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11 d.3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KNR 0-11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0322-01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Chodniki z kostki betonowej  grubości 60 mm  na podsypce cementowo-piaskowej grubości 50 mm z wypełnieniem spoin zaprawą cementową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81,00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12 d.3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KNR 0-11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0322-01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Chodniki z kostki betonowej  grubości 60 mm  na podsypce cementowo-piaskowej grubości 50 mm z wypełnieniem spoin zaprawą cementową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50,40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674026" w:rsidRPr="00EA7C55" w:rsidTr="00050E62">
        <w:trPr>
          <w:trHeight w:val="509"/>
          <w:jc w:val="center"/>
        </w:trPr>
        <w:tc>
          <w:tcPr>
            <w:tcW w:w="99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26" w:rsidRPr="00674026" w:rsidRDefault="00674026" w:rsidP="006740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Razem dział III Chodniki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026" w:rsidRPr="00EA7C55" w:rsidRDefault="0067402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674026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74026" w:rsidRPr="00EA7C55" w:rsidRDefault="00674026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74026" w:rsidRPr="00674026" w:rsidRDefault="00674026" w:rsidP="006740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IV ROBOTY WYKOŃCZENIOWE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74026" w:rsidRPr="00EA7C55" w:rsidRDefault="0067402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74026" w:rsidRPr="00EA7C55" w:rsidRDefault="00674026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13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FF4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KNR 2-31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1402-05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Mechaniczne ścinanie poboczy o grub. 10 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7987,00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14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KNR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15-01 0116-02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Odmulenie koparko-odmularkami cieków o szer. dna do 0.4 m. Grub. warstwy odmulanej 20 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4000,00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FF4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KNR 19-01 0103-02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Regulacja koron drzew  - drzewa liściaste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27,00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16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FF4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1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0102-02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Mechaniczne karczowanie zagajników średnich od 31% do 60% powierzchni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0,806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17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KNCK-1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0204-05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Wykonanie nawierzchni tłuczniowej z kruszywa łamanego frakcji 0-31.5mm   warstwa górna - grub. po uwałowaniu 7 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8057,00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18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0705-06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Oznakowanie poziome jezdni farbą chlorokauczukową - linie na skrzyżowaniach i przejściach dla pieszych malowane mechanicznie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57,52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19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0702-01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Pionowe znaki drogowe - słupki z rur stalowych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0702-05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Pionowe znaki drogowe - znaki zakazu, nakazu, ostrzegawcze i informacyjne o pow. ponad 0.3 m2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21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FF4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KNNR 6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0702-05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Pionowe znaki drogowe - znaki zakazu, nakazu, ostrzegawcze i informacyjne o pow. ponad 0.3 m2  - znaki D 6 aktywne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22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KNR 2-01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0205-02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Roboty ziemne wykonywane koparkami podsiębiernymi o poj. łyżki 0.15 m3 w gr. kat. III z transportem urobku samochodami samowyładowczymi na odległość do 1 km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31,55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23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0106-05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Warstwy odcinające zagęszczane mechanicznie o grubości 10 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85,25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24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0113-02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Warstwa dolna podbudowy z kruszyw łamanych gr. 20 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85,25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0110-03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Podbudowy z mieszanek mineralno-bitumicznych asfaltowych gr. 7 cm    Krotność = 0.875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85,25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26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KNR AT-03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0202-02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Skropienie emulsją asfaltową  podbudowy bitumicznej;                                zużycie emulsji 0,5 kg/m2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85,25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27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0403-03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Krawężniki betonowe wystające o wymiarach 15x30 cm z wykonaniem ław betonowych na podsypce cementowo-piaskowej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93,00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28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KNNR 6 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0109-01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Podbudowy betonowe gr.10 cm pielęgnowane piaskiem i wodą  C 8/10</w:t>
            </w: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FF4DE3" w:rsidRPr="00EA7C55" w:rsidTr="00050E62">
        <w:trPr>
          <w:trHeight w:val="50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29 d.4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KNR 0-11</w:t>
            </w:r>
          </w:p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0322-01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DE3" w:rsidRPr="00EA7C55" w:rsidRDefault="00FF4DE3" w:rsidP="00EA7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Chodniki z kostki betonowej  grubości 80 mm  na podsypce cementowo-piaskowej grubości 50 mm z wypełnieniem spoin zaprawą cementową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EA7C55">
              <w:rPr>
                <w:rFonts w:ascii="Times New Roman" w:eastAsia="Arial Unicode MS" w:hAnsi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  <w:r w:rsidRPr="00EA7C55"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DE3" w:rsidRPr="00EA7C55" w:rsidRDefault="00FF4DE3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674026" w:rsidP="006740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Razem dział IV</w:t>
            </w:r>
            <w:r w:rsidR="0008319A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Roboty Wykończeniowe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Wartość kosztorysowa robót bez podatku VAT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99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F64E4" w:rsidRPr="00EA7C55" w:rsidTr="00050E62">
        <w:trPr>
          <w:trHeight w:val="509"/>
          <w:jc w:val="center"/>
        </w:trPr>
        <w:tc>
          <w:tcPr>
            <w:tcW w:w="99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4E4" w:rsidRPr="0008319A" w:rsidRDefault="0008319A" w:rsidP="0008319A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Ogółem wartość kosztorysowa robót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4E4" w:rsidRPr="00EA7C55" w:rsidRDefault="005F64E4" w:rsidP="00EA7C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18"/>
                <w:szCs w:val="18"/>
                <w:lang w:eastAsia="pl-PL"/>
              </w:rPr>
            </w:pPr>
          </w:p>
        </w:tc>
      </w:tr>
    </w:tbl>
    <w:p w:rsidR="00EA7C55" w:rsidRDefault="00EA7C55" w:rsidP="00EA7C55">
      <w:pPr>
        <w:jc w:val="center"/>
        <w:rPr>
          <w:rFonts w:ascii="Times New Roman" w:hAnsi="Times New Roman"/>
          <w:sz w:val="20"/>
          <w:szCs w:val="20"/>
        </w:rPr>
      </w:pPr>
    </w:p>
    <w:p w:rsidR="005F64E4" w:rsidRDefault="005F64E4" w:rsidP="00EA7C55">
      <w:pPr>
        <w:jc w:val="center"/>
        <w:rPr>
          <w:rFonts w:ascii="Times New Roman" w:hAnsi="Times New Roman"/>
          <w:sz w:val="20"/>
          <w:szCs w:val="20"/>
        </w:rPr>
      </w:pPr>
    </w:p>
    <w:p w:rsidR="005F64E4" w:rsidRDefault="005F64E4" w:rsidP="00EA7C55">
      <w:pPr>
        <w:jc w:val="center"/>
        <w:rPr>
          <w:rFonts w:ascii="Times New Roman" w:hAnsi="Times New Roman"/>
          <w:sz w:val="20"/>
          <w:szCs w:val="20"/>
        </w:rPr>
      </w:pPr>
    </w:p>
    <w:p w:rsidR="005F64E4" w:rsidRDefault="005F64E4" w:rsidP="00EA7C55">
      <w:pPr>
        <w:jc w:val="center"/>
        <w:rPr>
          <w:rFonts w:ascii="Times New Roman" w:hAnsi="Times New Roman"/>
          <w:sz w:val="20"/>
          <w:szCs w:val="20"/>
        </w:rPr>
      </w:pPr>
    </w:p>
    <w:p w:rsidR="005F64E4" w:rsidRDefault="00050E62" w:rsidP="005F64E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5F64E4">
        <w:rPr>
          <w:rFonts w:ascii="Times New Roman" w:hAnsi="Times New Roman"/>
          <w:sz w:val="20"/>
          <w:szCs w:val="20"/>
        </w:rPr>
        <w:t>Wartość kosztorysowa robót bez podatku VAT (Odcinek I + Odcinek II + Odcinek III):…………………………………………………</w:t>
      </w:r>
    </w:p>
    <w:p w:rsidR="005F64E4" w:rsidRDefault="00050E62" w:rsidP="005F64E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5F64E4">
        <w:rPr>
          <w:rFonts w:ascii="Times New Roman" w:hAnsi="Times New Roman"/>
          <w:sz w:val="20"/>
          <w:szCs w:val="20"/>
        </w:rPr>
        <w:t>Podatek VAT:                                                                                                                    …………………………………………………..</w:t>
      </w:r>
    </w:p>
    <w:p w:rsidR="005F64E4" w:rsidRDefault="00050E62" w:rsidP="005F64E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bookmarkStart w:id="0" w:name="_GoBack"/>
      <w:bookmarkEnd w:id="0"/>
      <w:r w:rsidR="005F64E4">
        <w:rPr>
          <w:rFonts w:ascii="Times New Roman" w:hAnsi="Times New Roman"/>
          <w:sz w:val="20"/>
          <w:szCs w:val="20"/>
        </w:rPr>
        <w:t>Ogółem wartość kosztorysowa robót:                                                                               ……………………………………………………</w:t>
      </w:r>
    </w:p>
    <w:p w:rsidR="005F64E4" w:rsidRPr="00B664B9" w:rsidRDefault="005F64E4" w:rsidP="005F64E4">
      <w:pPr>
        <w:rPr>
          <w:rFonts w:ascii="Times New Roman" w:hAnsi="Times New Roman"/>
          <w:sz w:val="20"/>
          <w:szCs w:val="20"/>
        </w:rPr>
      </w:pPr>
    </w:p>
    <w:p w:rsidR="00F76263" w:rsidRPr="00B664B9" w:rsidRDefault="006766E6" w:rsidP="006766E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Słownie: …………………………………………………………………………………………………………………….........</w:t>
      </w:r>
    </w:p>
    <w:p w:rsidR="006766E6" w:rsidRDefault="006766E6" w:rsidP="00F76263">
      <w:pPr>
        <w:rPr>
          <w:rFonts w:ascii="Times New Roman" w:hAnsi="Times New Roman"/>
          <w:sz w:val="20"/>
          <w:szCs w:val="20"/>
        </w:rPr>
      </w:pPr>
    </w:p>
    <w:p w:rsidR="00674026" w:rsidRDefault="00674026" w:rsidP="00F76263">
      <w:pPr>
        <w:rPr>
          <w:rFonts w:ascii="Times New Roman" w:hAnsi="Times New Roman"/>
          <w:sz w:val="20"/>
          <w:szCs w:val="20"/>
        </w:rPr>
      </w:pPr>
    </w:p>
    <w:p w:rsidR="00674026" w:rsidRPr="00B664B9" w:rsidRDefault="00674026" w:rsidP="00F76263">
      <w:pPr>
        <w:rPr>
          <w:rFonts w:ascii="Times New Roman" w:hAnsi="Times New Roman"/>
          <w:sz w:val="20"/>
          <w:szCs w:val="20"/>
        </w:rPr>
      </w:pPr>
    </w:p>
    <w:p w:rsidR="00F76263" w:rsidRPr="00B664B9" w:rsidRDefault="00F76263" w:rsidP="00F76263">
      <w:pPr>
        <w:rPr>
          <w:rFonts w:ascii="Times New Roman" w:hAnsi="Times New Roman"/>
          <w:sz w:val="20"/>
          <w:szCs w:val="20"/>
        </w:rPr>
      </w:pPr>
      <w:r w:rsidRPr="00B664B9">
        <w:rPr>
          <w:rFonts w:ascii="Times New Roman" w:hAnsi="Times New Roman"/>
          <w:sz w:val="20"/>
          <w:szCs w:val="20"/>
        </w:rPr>
        <w:t>.</w:t>
      </w:r>
      <w:r w:rsidR="00543B9F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B664B9">
        <w:rPr>
          <w:rFonts w:ascii="Times New Roman" w:hAnsi="Times New Roman"/>
          <w:sz w:val="20"/>
          <w:szCs w:val="20"/>
        </w:rPr>
        <w:t>................................................                                                         ....................................................</w:t>
      </w:r>
    </w:p>
    <w:p w:rsidR="00F76263" w:rsidRPr="00B664B9" w:rsidRDefault="00543B9F" w:rsidP="00F76263">
      <w:pPr>
        <w:pStyle w:val="Tytu"/>
        <w:jc w:val="left"/>
        <w:rPr>
          <w:b w:val="0"/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="00F76263" w:rsidRPr="00B664B9">
        <w:rPr>
          <w:sz w:val="20"/>
          <w:szCs w:val="20"/>
        </w:rPr>
        <w:t xml:space="preserve">  </w:t>
      </w:r>
      <w:r w:rsidR="00F76263" w:rsidRPr="00B664B9">
        <w:rPr>
          <w:b w:val="0"/>
          <w:sz w:val="20"/>
          <w:szCs w:val="20"/>
        </w:rPr>
        <w:t xml:space="preserve">(miejscowość  data)                          </w:t>
      </w:r>
      <w:r w:rsidR="0083153E">
        <w:rPr>
          <w:b w:val="0"/>
          <w:sz w:val="20"/>
          <w:szCs w:val="20"/>
        </w:rPr>
        <w:t xml:space="preserve">                                                  ( </w:t>
      </w:r>
      <w:r w:rsidR="00F76263" w:rsidRPr="00B664B9">
        <w:rPr>
          <w:b w:val="0"/>
          <w:sz w:val="20"/>
          <w:szCs w:val="20"/>
        </w:rPr>
        <w:t xml:space="preserve">podpis upełnomocnionego   </w:t>
      </w:r>
      <w:r w:rsidR="0083153E">
        <w:rPr>
          <w:b w:val="0"/>
          <w:sz w:val="20"/>
          <w:szCs w:val="20"/>
        </w:rPr>
        <w:br/>
      </w:r>
      <w:r w:rsidR="00F76263" w:rsidRPr="00B664B9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 </w:t>
      </w:r>
      <w:r w:rsidR="00F76263" w:rsidRPr="00B664B9">
        <w:rPr>
          <w:b w:val="0"/>
          <w:sz w:val="20"/>
          <w:szCs w:val="20"/>
        </w:rPr>
        <w:t xml:space="preserve">                                                                                          </w:t>
      </w:r>
      <w:r w:rsidR="0083153E">
        <w:rPr>
          <w:b w:val="0"/>
          <w:sz w:val="20"/>
          <w:szCs w:val="20"/>
        </w:rPr>
        <w:t xml:space="preserve">                  </w:t>
      </w:r>
      <w:r>
        <w:rPr>
          <w:b w:val="0"/>
          <w:sz w:val="20"/>
          <w:szCs w:val="20"/>
        </w:rPr>
        <w:t xml:space="preserve">                                   </w:t>
      </w:r>
      <w:r w:rsidR="0083153E">
        <w:rPr>
          <w:b w:val="0"/>
          <w:sz w:val="20"/>
          <w:szCs w:val="20"/>
        </w:rPr>
        <w:t xml:space="preserve"> </w:t>
      </w:r>
      <w:r w:rsidR="00F76263" w:rsidRPr="00B664B9">
        <w:rPr>
          <w:b w:val="0"/>
          <w:sz w:val="20"/>
          <w:szCs w:val="20"/>
        </w:rPr>
        <w:t>przedstawiciela Wykonawcy</w:t>
      </w:r>
      <w:r w:rsidR="0083153E">
        <w:rPr>
          <w:b w:val="0"/>
          <w:sz w:val="20"/>
          <w:szCs w:val="20"/>
        </w:rPr>
        <w:t>)</w:t>
      </w:r>
    </w:p>
    <w:sectPr w:rsidR="00F76263" w:rsidRPr="00B664B9" w:rsidSect="00395DFA">
      <w:headerReference w:type="default" r:id="rId9"/>
      <w:footerReference w:type="default" r:id="rId10"/>
      <w:pgSz w:w="11906" w:h="16838"/>
      <w:pgMar w:top="1418" w:right="282" w:bottom="851" w:left="142" w:header="708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8B" w:rsidRDefault="00F43C8B" w:rsidP="007E4E02">
      <w:pPr>
        <w:spacing w:after="0" w:line="240" w:lineRule="auto"/>
      </w:pPr>
      <w:r>
        <w:separator/>
      </w:r>
    </w:p>
  </w:endnote>
  <w:endnote w:type="continuationSeparator" w:id="0">
    <w:p w:rsidR="00F43C8B" w:rsidRDefault="00F43C8B" w:rsidP="007E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C55" w:rsidRPr="00BA303A" w:rsidRDefault="00EA7C55" w:rsidP="00D2718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  <w:lang w:val="pl-PL"/>
      </w:rPr>
      <w:t>Formularz kosztorysu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0E62">
      <w:rPr>
        <w:rFonts w:ascii="Cambria" w:hAnsi="Cambria"/>
        <w:b/>
        <w:sz w:val="20"/>
        <w:szCs w:val="20"/>
        <w:bdr w:val="single" w:sz="4" w:space="0" w:color="auto"/>
      </w:rPr>
      <w:t>4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0E62">
      <w:rPr>
        <w:rFonts w:ascii="Cambria" w:hAnsi="Cambria"/>
        <w:b/>
        <w:sz w:val="20"/>
        <w:szCs w:val="20"/>
        <w:bdr w:val="single" w:sz="4" w:space="0" w:color="auto"/>
      </w:rPr>
      <w:t>6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8B" w:rsidRDefault="00F43C8B" w:rsidP="007E4E02">
      <w:pPr>
        <w:spacing w:after="0" w:line="240" w:lineRule="auto"/>
      </w:pPr>
      <w:r>
        <w:separator/>
      </w:r>
    </w:p>
  </w:footnote>
  <w:footnote w:type="continuationSeparator" w:id="0">
    <w:p w:rsidR="00F43C8B" w:rsidRDefault="00F43C8B" w:rsidP="007E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C55" w:rsidRPr="0041116C" w:rsidRDefault="00EA7C55" w:rsidP="00E53938">
    <w:pPr>
      <w:pStyle w:val="Nagwek"/>
      <w:spacing w:after="0" w:line="240" w:lineRule="auto"/>
      <w:jc w:val="center"/>
      <w:rPr>
        <w:rFonts w:ascii="Times New Roman" w:hAnsi="Times New Roman"/>
        <w:sz w:val="16"/>
        <w:szCs w:val="16"/>
        <w:lang w:val="pl-PL"/>
      </w:rPr>
    </w:pPr>
  </w:p>
  <w:p w:rsidR="00EA7C55" w:rsidRPr="00E53938" w:rsidRDefault="00EA7C55" w:rsidP="00E53938">
    <w:pPr>
      <w:pStyle w:val="Nagwek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12B"/>
    <w:multiLevelType w:val="hybridMultilevel"/>
    <w:tmpl w:val="F18E897C"/>
    <w:lvl w:ilvl="0" w:tplc="BBBE198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D8C3EB2">
      <w:start w:val="1"/>
      <w:numFmt w:val="decimal"/>
      <w:lvlText w:val="%3)"/>
      <w:lvlJc w:val="right"/>
      <w:pPr>
        <w:tabs>
          <w:tab w:val="num" w:pos="2367"/>
        </w:tabs>
        <w:ind w:left="2367" w:hanging="180"/>
      </w:pPr>
      <w:rPr>
        <w:rFonts w:ascii="Times New Roman" w:eastAsia="Cambria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BE4D32"/>
    <w:multiLevelType w:val="hybridMultilevel"/>
    <w:tmpl w:val="79D8AF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000FD"/>
    <w:multiLevelType w:val="hybridMultilevel"/>
    <w:tmpl w:val="41B88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12782"/>
    <w:multiLevelType w:val="hybridMultilevel"/>
    <w:tmpl w:val="B4908280"/>
    <w:lvl w:ilvl="0" w:tplc="6322951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26A127E2"/>
    <w:multiLevelType w:val="hybridMultilevel"/>
    <w:tmpl w:val="14EAAEC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FF3614"/>
    <w:multiLevelType w:val="multilevel"/>
    <w:tmpl w:val="D46242D6"/>
    <w:lvl w:ilvl="0">
      <w:start w:val="1"/>
      <w:numFmt w:val="decimal"/>
      <w:pStyle w:val="Akapitzlist1"/>
      <w:lvlText w:val="%1."/>
      <w:lvlJc w:val="left"/>
      <w:pPr>
        <w:ind w:left="80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44E127E8"/>
    <w:multiLevelType w:val="hybridMultilevel"/>
    <w:tmpl w:val="9DB001EE"/>
    <w:lvl w:ilvl="0" w:tplc="C7AEE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F2FE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FF2F5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C9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6E9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541B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326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800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14C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EE0997"/>
    <w:multiLevelType w:val="hybridMultilevel"/>
    <w:tmpl w:val="9928FDA2"/>
    <w:lvl w:ilvl="0" w:tplc="607614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EB83F10"/>
    <w:multiLevelType w:val="multilevel"/>
    <w:tmpl w:val="9E10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1113A47"/>
    <w:multiLevelType w:val="hybridMultilevel"/>
    <w:tmpl w:val="0EBA65DA"/>
    <w:lvl w:ilvl="0" w:tplc="507CF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1000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68EE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52E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5A9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D038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1C7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04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4F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316445"/>
    <w:multiLevelType w:val="hybridMultilevel"/>
    <w:tmpl w:val="E564E63C"/>
    <w:lvl w:ilvl="0" w:tplc="DD00E01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98B38D2"/>
    <w:multiLevelType w:val="hybridMultilevel"/>
    <w:tmpl w:val="69460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436BC"/>
    <w:multiLevelType w:val="hybridMultilevel"/>
    <w:tmpl w:val="30269BE6"/>
    <w:lvl w:ilvl="0" w:tplc="712C3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A7880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3A31DF"/>
    <w:multiLevelType w:val="hybridMultilevel"/>
    <w:tmpl w:val="4CCEC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E016AC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F43C02"/>
    <w:multiLevelType w:val="multilevel"/>
    <w:tmpl w:val="D61C8E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B507CA9"/>
    <w:multiLevelType w:val="hybridMultilevel"/>
    <w:tmpl w:val="7368EEC8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7D9050E6"/>
    <w:multiLevelType w:val="hybridMultilevel"/>
    <w:tmpl w:val="192864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4C38F4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9B6578"/>
    <w:multiLevelType w:val="hybridMultilevel"/>
    <w:tmpl w:val="18B05A6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9BA74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6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1"/>
  </w:num>
  <w:num w:numId="13">
    <w:abstractNumId w:val="7"/>
  </w:num>
  <w:num w:numId="14">
    <w:abstractNumId w:val="12"/>
  </w:num>
  <w:num w:numId="15">
    <w:abstractNumId w:val="8"/>
  </w:num>
  <w:num w:numId="16">
    <w:abstractNumId w:val="14"/>
  </w:num>
  <w:num w:numId="17">
    <w:abstractNumId w:val="10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AF"/>
    <w:rsid w:val="00002907"/>
    <w:rsid w:val="00025CCB"/>
    <w:rsid w:val="00027BD7"/>
    <w:rsid w:val="00050E62"/>
    <w:rsid w:val="00065182"/>
    <w:rsid w:val="0006701C"/>
    <w:rsid w:val="00082EB6"/>
    <w:rsid w:val="0008319A"/>
    <w:rsid w:val="000A3A03"/>
    <w:rsid w:val="000F0F0F"/>
    <w:rsid w:val="000F4884"/>
    <w:rsid w:val="000F6741"/>
    <w:rsid w:val="00112F37"/>
    <w:rsid w:val="00117E5F"/>
    <w:rsid w:val="001458F4"/>
    <w:rsid w:val="00173AE5"/>
    <w:rsid w:val="00187E7C"/>
    <w:rsid w:val="00191FAB"/>
    <w:rsid w:val="001962DE"/>
    <w:rsid w:val="001A1D99"/>
    <w:rsid w:val="001A6683"/>
    <w:rsid w:val="001E3E8A"/>
    <w:rsid w:val="001F4BA4"/>
    <w:rsid w:val="002135A0"/>
    <w:rsid w:val="0027384B"/>
    <w:rsid w:val="00292987"/>
    <w:rsid w:val="002936CB"/>
    <w:rsid w:val="002A6BCB"/>
    <w:rsid w:val="002B18F8"/>
    <w:rsid w:val="002B24FD"/>
    <w:rsid w:val="002C07DA"/>
    <w:rsid w:val="002C30C0"/>
    <w:rsid w:val="002C4E0A"/>
    <w:rsid w:val="002D4BB3"/>
    <w:rsid w:val="002E1E4D"/>
    <w:rsid w:val="002E6AC7"/>
    <w:rsid w:val="002F154C"/>
    <w:rsid w:val="00311677"/>
    <w:rsid w:val="00334243"/>
    <w:rsid w:val="00391241"/>
    <w:rsid w:val="00394069"/>
    <w:rsid w:val="00394323"/>
    <w:rsid w:val="00395B8E"/>
    <w:rsid w:val="00395DFA"/>
    <w:rsid w:val="003962FE"/>
    <w:rsid w:val="003B363F"/>
    <w:rsid w:val="003B5495"/>
    <w:rsid w:val="00403191"/>
    <w:rsid w:val="0041116C"/>
    <w:rsid w:val="0042305C"/>
    <w:rsid w:val="00445B3D"/>
    <w:rsid w:val="00447AAB"/>
    <w:rsid w:val="00472F34"/>
    <w:rsid w:val="00475E51"/>
    <w:rsid w:val="004A1CD0"/>
    <w:rsid w:val="004E09FD"/>
    <w:rsid w:val="004E6F9A"/>
    <w:rsid w:val="005024D9"/>
    <w:rsid w:val="00531EBC"/>
    <w:rsid w:val="00536DC3"/>
    <w:rsid w:val="00543B9F"/>
    <w:rsid w:val="0055025F"/>
    <w:rsid w:val="00552221"/>
    <w:rsid w:val="00557E7C"/>
    <w:rsid w:val="0056170C"/>
    <w:rsid w:val="0056534E"/>
    <w:rsid w:val="00570C13"/>
    <w:rsid w:val="005867FD"/>
    <w:rsid w:val="005A31A1"/>
    <w:rsid w:val="005D7F0C"/>
    <w:rsid w:val="005E5EB8"/>
    <w:rsid w:val="005F64E4"/>
    <w:rsid w:val="006004B2"/>
    <w:rsid w:val="0061212D"/>
    <w:rsid w:val="00624C38"/>
    <w:rsid w:val="00626042"/>
    <w:rsid w:val="0064050E"/>
    <w:rsid w:val="0064403B"/>
    <w:rsid w:val="00644446"/>
    <w:rsid w:val="00650759"/>
    <w:rsid w:val="00673B70"/>
    <w:rsid w:val="00674026"/>
    <w:rsid w:val="006766E6"/>
    <w:rsid w:val="00680E9E"/>
    <w:rsid w:val="006A5D44"/>
    <w:rsid w:val="006B13CD"/>
    <w:rsid w:val="006B1D15"/>
    <w:rsid w:val="006C38CE"/>
    <w:rsid w:val="006C567C"/>
    <w:rsid w:val="006D7162"/>
    <w:rsid w:val="006E1604"/>
    <w:rsid w:val="006F622B"/>
    <w:rsid w:val="007009A6"/>
    <w:rsid w:val="007122CB"/>
    <w:rsid w:val="007164F9"/>
    <w:rsid w:val="00785754"/>
    <w:rsid w:val="00793CD6"/>
    <w:rsid w:val="0079570F"/>
    <w:rsid w:val="0079572F"/>
    <w:rsid w:val="007A44DF"/>
    <w:rsid w:val="007A5063"/>
    <w:rsid w:val="007A7677"/>
    <w:rsid w:val="007B1C80"/>
    <w:rsid w:val="007E224A"/>
    <w:rsid w:val="007E4E02"/>
    <w:rsid w:val="007F7102"/>
    <w:rsid w:val="008038F8"/>
    <w:rsid w:val="0080465A"/>
    <w:rsid w:val="008064E7"/>
    <w:rsid w:val="00806F5D"/>
    <w:rsid w:val="008143C7"/>
    <w:rsid w:val="0082307C"/>
    <w:rsid w:val="008306DA"/>
    <w:rsid w:val="0083153E"/>
    <w:rsid w:val="00833FB8"/>
    <w:rsid w:val="008404E6"/>
    <w:rsid w:val="0087142E"/>
    <w:rsid w:val="008751C9"/>
    <w:rsid w:val="00897A8C"/>
    <w:rsid w:val="008A0DA0"/>
    <w:rsid w:val="008A26E1"/>
    <w:rsid w:val="008B1086"/>
    <w:rsid w:val="008D352E"/>
    <w:rsid w:val="008F328C"/>
    <w:rsid w:val="008F64B4"/>
    <w:rsid w:val="009504AF"/>
    <w:rsid w:val="00952330"/>
    <w:rsid w:val="009835D1"/>
    <w:rsid w:val="00997621"/>
    <w:rsid w:val="00997DD1"/>
    <w:rsid w:val="009A12EA"/>
    <w:rsid w:val="009A25E0"/>
    <w:rsid w:val="009B4A82"/>
    <w:rsid w:val="009D1262"/>
    <w:rsid w:val="009D66A1"/>
    <w:rsid w:val="009E53AF"/>
    <w:rsid w:val="009F0FA3"/>
    <w:rsid w:val="009F28A4"/>
    <w:rsid w:val="009F6AA0"/>
    <w:rsid w:val="009F7989"/>
    <w:rsid w:val="00A10AE6"/>
    <w:rsid w:val="00A34F98"/>
    <w:rsid w:val="00A45361"/>
    <w:rsid w:val="00A82B9E"/>
    <w:rsid w:val="00A922CC"/>
    <w:rsid w:val="00A975BA"/>
    <w:rsid w:val="00AA0493"/>
    <w:rsid w:val="00AA30C0"/>
    <w:rsid w:val="00AA4385"/>
    <w:rsid w:val="00AC0876"/>
    <w:rsid w:val="00AC42DC"/>
    <w:rsid w:val="00AC56EB"/>
    <w:rsid w:val="00AC6AB4"/>
    <w:rsid w:val="00AD7ABA"/>
    <w:rsid w:val="00AF241A"/>
    <w:rsid w:val="00AF5A45"/>
    <w:rsid w:val="00B034FC"/>
    <w:rsid w:val="00B07ECD"/>
    <w:rsid w:val="00B12DA5"/>
    <w:rsid w:val="00B1547F"/>
    <w:rsid w:val="00B4330A"/>
    <w:rsid w:val="00B500AE"/>
    <w:rsid w:val="00B5086B"/>
    <w:rsid w:val="00B664B9"/>
    <w:rsid w:val="00B731F1"/>
    <w:rsid w:val="00B823D5"/>
    <w:rsid w:val="00B82628"/>
    <w:rsid w:val="00B917D2"/>
    <w:rsid w:val="00B924B1"/>
    <w:rsid w:val="00BA54BF"/>
    <w:rsid w:val="00BD3926"/>
    <w:rsid w:val="00BD3CC0"/>
    <w:rsid w:val="00C033C2"/>
    <w:rsid w:val="00C10FE9"/>
    <w:rsid w:val="00C11597"/>
    <w:rsid w:val="00C16AC1"/>
    <w:rsid w:val="00C2597A"/>
    <w:rsid w:val="00C52C54"/>
    <w:rsid w:val="00C55198"/>
    <w:rsid w:val="00C84056"/>
    <w:rsid w:val="00C91018"/>
    <w:rsid w:val="00CA1C10"/>
    <w:rsid w:val="00CC132C"/>
    <w:rsid w:val="00CE3B82"/>
    <w:rsid w:val="00CE66C3"/>
    <w:rsid w:val="00D15B79"/>
    <w:rsid w:val="00D27180"/>
    <w:rsid w:val="00D45DF1"/>
    <w:rsid w:val="00D568C8"/>
    <w:rsid w:val="00D75BB4"/>
    <w:rsid w:val="00D86095"/>
    <w:rsid w:val="00DC1526"/>
    <w:rsid w:val="00DE0112"/>
    <w:rsid w:val="00DF58F6"/>
    <w:rsid w:val="00E44AF2"/>
    <w:rsid w:val="00E53938"/>
    <w:rsid w:val="00E53CF1"/>
    <w:rsid w:val="00E6123F"/>
    <w:rsid w:val="00E616DF"/>
    <w:rsid w:val="00EA7C55"/>
    <w:rsid w:val="00EE3BBD"/>
    <w:rsid w:val="00EF4221"/>
    <w:rsid w:val="00F00047"/>
    <w:rsid w:val="00F17C87"/>
    <w:rsid w:val="00F32AD8"/>
    <w:rsid w:val="00F35A67"/>
    <w:rsid w:val="00F37D96"/>
    <w:rsid w:val="00F43C8B"/>
    <w:rsid w:val="00F71664"/>
    <w:rsid w:val="00F76263"/>
    <w:rsid w:val="00FB1D88"/>
    <w:rsid w:val="00FC1B45"/>
    <w:rsid w:val="00FF34C9"/>
    <w:rsid w:val="00FF4575"/>
    <w:rsid w:val="00FF4DE3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9504AF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97621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E4E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rsid w:val="007E4E0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4E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E4E02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78575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85754"/>
    <w:rPr>
      <w:rFonts w:ascii="Times New Roman" w:eastAsia="Times New Roman" w:hAnsi="Times New Roman"/>
      <w:sz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5754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785754"/>
    <w:rPr>
      <w:sz w:val="22"/>
      <w:szCs w:val="22"/>
      <w:lang w:eastAsia="en-US"/>
    </w:rPr>
  </w:style>
  <w:style w:type="paragraph" w:customStyle="1" w:styleId="Jasnasiatkaakcent31">
    <w:name w:val="Jasna siatka — akcent 31"/>
    <w:aliases w:val="L1,Numerowanie,Akapit z listą5"/>
    <w:basedOn w:val="Normalny"/>
    <w:link w:val="Jasnasiatkaakcent3Znak"/>
    <w:uiPriority w:val="34"/>
    <w:qFormat/>
    <w:rsid w:val="00785754"/>
    <w:pPr>
      <w:ind w:left="720"/>
      <w:contextualSpacing/>
    </w:pPr>
    <w:rPr>
      <w:lang w:val="x-none"/>
    </w:rPr>
  </w:style>
  <w:style w:type="paragraph" w:customStyle="1" w:styleId="Default">
    <w:name w:val="Default"/>
    <w:rsid w:val="009F2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8A4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9F28A4"/>
    <w:rPr>
      <w:lang w:eastAsia="en-US"/>
    </w:rPr>
  </w:style>
  <w:style w:type="character" w:styleId="Odwoanieprzypisudolnego">
    <w:name w:val="footnote reference"/>
    <w:uiPriority w:val="99"/>
    <w:unhideWhenUsed/>
    <w:rsid w:val="009F28A4"/>
    <w:rPr>
      <w:vertAlign w:val="superscript"/>
    </w:rPr>
  </w:style>
  <w:style w:type="character" w:customStyle="1" w:styleId="Jasnasiatkaakcent3Znak">
    <w:name w:val="Jasna siatka — akcent 3 Znak"/>
    <w:aliases w:val="L1 Znak,Numerowanie Znak,Akapit z listą5 Znak"/>
    <w:link w:val="Jasnasiatkaakcent31"/>
    <w:uiPriority w:val="34"/>
    <w:rsid w:val="009F28A4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7A50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506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7A506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0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506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06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A5063"/>
    <w:rPr>
      <w:rFonts w:ascii="Tahoma" w:hAnsi="Tahoma" w:cs="Tahoma"/>
      <w:sz w:val="16"/>
      <w:szCs w:val="16"/>
      <w:lang w:eastAsia="en-US"/>
    </w:rPr>
  </w:style>
  <w:style w:type="paragraph" w:customStyle="1" w:styleId="redniasiatka1akcent21">
    <w:name w:val="Średnia siatka 1 — akcent 21"/>
    <w:aliases w:val="T_SZ_List Paragraph"/>
    <w:basedOn w:val="Normalny"/>
    <w:uiPriority w:val="34"/>
    <w:qFormat/>
    <w:rsid w:val="002135A0"/>
    <w:pPr>
      <w:ind w:left="720"/>
      <w:contextualSpacing/>
    </w:pPr>
  </w:style>
  <w:style w:type="character" w:customStyle="1" w:styleId="Nagwek4Znak">
    <w:name w:val="Nagłówek 4 Znak"/>
    <w:link w:val="Nagwek4"/>
    <w:semiHidden/>
    <w:rsid w:val="0099762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Akapitzlist1">
    <w:name w:val="Akapit z listą1"/>
    <w:basedOn w:val="Normalny"/>
    <w:rsid w:val="00997621"/>
    <w:pPr>
      <w:numPr>
        <w:numId w:val="3"/>
      </w:numPr>
      <w:ind w:left="714" w:hanging="357"/>
      <w:jc w:val="both"/>
    </w:pPr>
    <w:rPr>
      <w:rFonts w:ascii="Arial" w:eastAsia="Times New Roman" w:hAnsi="Arial" w:cs="Arial"/>
      <w:b/>
      <w:bCs/>
      <w:smallCaps/>
      <w:color w:val="632423"/>
      <w:sz w:val="24"/>
      <w:szCs w:val="24"/>
    </w:rPr>
  </w:style>
  <w:style w:type="paragraph" w:styleId="Akapitzlist">
    <w:name w:val="List Paragraph"/>
    <w:basedOn w:val="Normalny"/>
    <w:uiPriority w:val="34"/>
    <w:qFormat/>
    <w:rsid w:val="0099762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762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link w:val="Tytu"/>
    <w:rsid w:val="00F76263"/>
    <w:rPr>
      <w:rFonts w:ascii="Times New Roman" w:eastAsia="Times New Roman" w:hAnsi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9504AF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97621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E4E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rsid w:val="007E4E0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4E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E4E02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78575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85754"/>
    <w:rPr>
      <w:rFonts w:ascii="Times New Roman" w:eastAsia="Times New Roman" w:hAnsi="Times New Roman"/>
      <w:sz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5754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785754"/>
    <w:rPr>
      <w:sz w:val="22"/>
      <w:szCs w:val="22"/>
      <w:lang w:eastAsia="en-US"/>
    </w:rPr>
  </w:style>
  <w:style w:type="paragraph" w:customStyle="1" w:styleId="Jasnasiatkaakcent31">
    <w:name w:val="Jasna siatka — akcent 31"/>
    <w:aliases w:val="L1,Numerowanie,Akapit z listą5"/>
    <w:basedOn w:val="Normalny"/>
    <w:link w:val="Jasnasiatkaakcent3Znak"/>
    <w:uiPriority w:val="34"/>
    <w:qFormat/>
    <w:rsid w:val="00785754"/>
    <w:pPr>
      <w:ind w:left="720"/>
      <w:contextualSpacing/>
    </w:pPr>
    <w:rPr>
      <w:lang w:val="x-none"/>
    </w:rPr>
  </w:style>
  <w:style w:type="paragraph" w:customStyle="1" w:styleId="Default">
    <w:name w:val="Default"/>
    <w:rsid w:val="009F2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8A4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9F28A4"/>
    <w:rPr>
      <w:lang w:eastAsia="en-US"/>
    </w:rPr>
  </w:style>
  <w:style w:type="character" w:styleId="Odwoanieprzypisudolnego">
    <w:name w:val="footnote reference"/>
    <w:uiPriority w:val="99"/>
    <w:unhideWhenUsed/>
    <w:rsid w:val="009F28A4"/>
    <w:rPr>
      <w:vertAlign w:val="superscript"/>
    </w:rPr>
  </w:style>
  <w:style w:type="character" w:customStyle="1" w:styleId="Jasnasiatkaakcent3Znak">
    <w:name w:val="Jasna siatka — akcent 3 Znak"/>
    <w:aliases w:val="L1 Znak,Numerowanie Znak,Akapit z listą5 Znak"/>
    <w:link w:val="Jasnasiatkaakcent31"/>
    <w:uiPriority w:val="34"/>
    <w:rsid w:val="009F28A4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7A50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506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7A506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0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506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06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A5063"/>
    <w:rPr>
      <w:rFonts w:ascii="Tahoma" w:hAnsi="Tahoma" w:cs="Tahoma"/>
      <w:sz w:val="16"/>
      <w:szCs w:val="16"/>
      <w:lang w:eastAsia="en-US"/>
    </w:rPr>
  </w:style>
  <w:style w:type="paragraph" w:customStyle="1" w:styleId="redniasiatka1akcent21">
    <w:name w:val="Średnia siatka 1 — akcent 21"/>
    <w:aliases w:val="T_SZ_List Paragraph"/>
    <w:basedOn w:val="Normalny"/>
    <w:uiPriority w:val="34"/>
    <w:qFormat/>
    <w:rsid w:val="002135A0"/>
    <w:pPr>
      <w:ind w:left="720"/>
      <w:contextualSpacing/>
    </w:pPr>
  </w:style>
  <w:style w:type="character" w:customStyle="1" w:styleId="Nagwek4Znak">
    <w:name w:val="Nagłówek 4 Znak"/>
    <w:link w:val="Nagwek4"/>
    <w:semiHidden/>
    <w:rsid w:val="0099762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Akapitzlist1">
    <w:name w:val="Akapit z listą1"/>
    <w:basedOn w:val="Normalny"/>
    <w:rsid w:val="00997621"/>
    <w:pPr>
      <w:numPr>
        <w:numId w:val="3"/>
      </w:numPr>
      <w:ind w:left="714" w:hanging="357"/>
      <w:jc w:val="both"/>
    </w:pPr>
    <w:rPr>
      <w:rFonts w:ascii="Arial" w:eastAsia="Times New Roman" w:hAnsi="Arial" w:cs="Arial"/>
      <w:b/>
      <w:bCs/>
      <w:smallCaps/>
      <w:color w:val="632423"/>
      <w:sz w:val="24"/>
      <w:szCs w:val="24"/>
    </w:rPr>
  </w:style>
  <w:style w:type="paragraph" w:styleId="Akapitzlist">
    <w:name w:val="List Paragraph"/>
    <w:basedOn w:val="Normalny"/>
    <w:uiPriority w:val="34"/>
    <w:qFormat/>
    <w:rsid w:val="0099762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762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link w:val="Tytu"/>
    <w:rsid w:val="00F76263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329185-7195-4A27-ADF4-B4FF129B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2262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Dymowski Zbigniew</dc:creator>
  <cp:lastModifiedBy>Karol KK. Kosonóg</cp:lastModifiedBy>
  <cp:revision>6</cp:revision>
  <cp:lastPrinted>2019-09-10T11:18:00Z</cp:lastPrinted>
  <dcterms:created xsi:type="dcterms:W3CDTF">2019-09-10T08:01:00Z</dcterms:created>
  <dcterms:modified xsi:type="dcterms:W3CDTF">2019-09-10T11:22:00Z</dcterms:modified>
</cp:coreProperties>
</file>