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DB5" w:rsidRPr="00B92DB5" w:rsidRDefault="00B92DB5" w:rsidP="00B92DB5">
      <w:pPr>
        <w:pBdr>
          <w:bottom w:val="single" w:sz="6" w:space="1" w:color="auto"/>
        </w:pBdr>
        <w:spacing w:after="0" w:line="240" w:lineRule="auto"/>
        <w:jc w:val="center"/>
        <w:rPr>
          <w:rFonts w:ascii="Arial" w:eastAsia="Times New Roman" w:hAnsi="Arial" w:cs="Arial"/>
          <w:vanish/>
          <w:sz w:val="16"/>
          <w:szCs w:val="16"/>
          <w:lang w:eastAsia="pl-PL"/>
        </w:rPr>
      </w:pPr>
      <w:r w:rsidRPr="00B92DB5">
        <w:rPr>
          <w:rFonts w:ascii="Arial" w:eastAsia="Times New Roman" w:hAnsi="Arial" w:cs="Arial"/>
          <w:vanish/>
          <w:sz w:val="16"/>
          <w:szCs w:val="16"/>
          <w:lang w:eastAsia="pl-PL"/>
        </w:rPr>
        <w:t>Początek formularza</w:t>
      </w:r>
    </w:p>
    <w:p w:rsidR="00B92DB5" w:rsidRPr="00B92DB5" w:rsidRDefault="00B92DB5" w:rsidP="00B92DB5">
      <w:pPr>
        <w:spacing w:after="24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t xml:space="preserve">Ogłoszenie nr 595767-N-2019 z dnia 2019-09-10 r. </w:t>
      </w:r>
    </w:p>
    <w:p w:rsidR="00B92DB5" w:rsidRPr="00B92DB5" w:rsidRDefault="00B92DB5" w:rsidP="00B92DB5">
      <w:pPr>
        <w:spacing w:after="0" w:line="240" w:lineRule="auto"/>
        <w:jc w:val="center"/>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Powiat Rawski: Przebudowa drogi powiatowej nr 4122E Biała Rawska – gr. woj. (Rosocha) od km 8+158 do km 9+343, od km 11+880 do km 12+270, od km 12+570 do km 16+604</w:t>
      </w:r>
      <w:r w:rsidRPr="00B92DB5">
        <w:rPr>
          <w:rFonts w:ascii="Times New Roman" w:eastAsia="Times New Roman" w:hAnsi="Times New Roman" w:cs="Times New Roman"/>
          <w:sz w:val="24"/>
          <w:szCs w:val="24"/>
          <w:lang w:eastAsia="pl-PL"/>
        </w:rPr>
        <w:br/>
        <w:t xml:space="preserve">OGŁOSZENIE O ZAMÓWIENIU - Roboty budowlane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b/>
          <w:bCs/>
          <w:sz w:val="24"/>
          <w:szCs w:val="24"/>
          <w:lang w:eastAsia="pl-PL"/>
        </w:rPr>
        <w:t>Zamieszczanie ogłoszenia:</w:t>
      </w:r>
      <w:r w:rsidRPr="00B92DB5">
        <w:rPr>
          <w:rFonts w:ascii="Times New Roman" w:eastAsia="Times New Roman" w:hAnsi="Times New Roman" w:cs="Times New Roman"/>
          <w:sz w:val="24"/>
          <w:szCs w:val="24"/>
          <w:lang w:eastAsia="pl-PL"/>
        </w:rPr>
        <w:t xml:space="preserve"> Zamieszczanie obowiązkowe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b/>
          <w:bCs/>
          <w:sz w:val="24"/>
          <w:szCs w:val="24"/>
          <w:lang w:eastAsia="pl-PL"/>
        </w:rPr>
        <w:t>Ogłoszenie dotyczy:</w:t>
      </w:r>
      <w:r w:rsidRPr="00B92DB5">
        <w:rPr>
          <w:rFonts w:ascii="Times New Roman" w:eastAsia="Times New Roman" w:hAnsi="Times New Roman" w:cs="Times New Roman"/>
          <w:sz w:val="24"/>
          <w:szCs w:val="24"/>
          <w:lang w:eastAsia="pl-PL"/>
        </w:rPr>
        <w:t xml:space="preserve"> Zamówienia publicznego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 xml:space="preserve">Nie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Nazwa projektu lub programu</w:t>
      </w:r>
      <w:r w:rsidRPr="00B92DB5">
        <w:rPr>
          <w:rFonts w:ascii="Times New Roman" w:eastAsia="Times New Roman" w:hAnsi="Times New Roman" w:cs="Times New Roman"/>
          <w:sz w:val="24"/>
          <w:szCs w:val="24"/>
          <w:lang w:eastAsia="pl-PL"/>
        </w:rPr>
        <w:t xml:space="preserve"> </w:t>
      </w:r>
      <w:r w:rsidRPr="00B92DB5">
        <w:rPr>
          <w:rFonts w:ascii="Times New Roman" w:eastAsia="Times New Roman" w:hAnsi="Times New Roman" w:cs="Times New Roman"/>
          <w:sz w:val="24"/>
          <w:szCs w:val="24"/>
          <w:lang w:eastAsia="pl-PL"/>
        </w:rPr>
        <w:br/>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 xml:space="preserve">Nie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92DB5">
        <w:rPr>
          <w:rFonts w:ascii="Times New Roman" w:eastAsia="Times New Roman" w:hAnsi="Times New Roman" w:cs="Times New Roman"/>
          <w:sz w:val="24"/>
          <w:szCs w:val="24"/>
          <w:lang w:eastAsia="pl-PL"/>
        </w:rPr>
        <w:t>Pzp</w:t>
      </w:r>
      <w:proofErr w:type="spellEnd"/>
      <w:r w:rsidRPr="00B92DB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92DB5">
        <w:rPr>
          <w:rFonts w:ascii="Times New Roman" w:eastAsia="Times New Roman" w:hAnsi="Times New Roman" w:cs="Times New Roman"/>
          <w:sz w:val="24"/>
          <w:szCs w:val="24"/>
          <w:lang w:eastAsia="pl-PL"/>
        </w:rPr>
        <w:br/>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u w:val="single"/>
          <w:lang w:eastAsia="pl-PL"/>
        </w:rPr>
        <w:t>SEKCJA I: ZAMAWIAJĄCY</w:t>
      </w:r>
      <w:r w:rsidRPr="00B92DB5">
        <w:rPr>
          <w:rFonts w:ascii="Times New Roman" w:eastAsia="Times New Roman" w:hAnsi="Times New Roman" w:cs="Times New Roman"/>
          <w:sz w:val="24"/>
          <w:szCs w:val="24"/>
          <w:lang w:eastAsia="pl-PL"/>
        </w:rPr>
        <w:t xml:space="preserve">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b/>
          <w:bCs/>
          <w:sz w:val="24"/>
          <w:szCs w:val="24"/>
          <w:lang w:eastAsia="pl-PL"/>
        </w:rPr>
        <w:t xml:space="preserve">Postępowanie przeprowadza centralny zamawiający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 xml:space="preserve">Nie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 xml:space="preserve">Nie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b/>
          <w:bCs/>
          <w:sz w:val="24"/>
          <w:szCs w:val="24"/>
          <w:lang w:eastAsia="pl-PL"/>
        </w:rPr>
        <w:t>Informacje na temat podmiotu któremu zamawiający powierzył/powierzyli prowadzenie postępowania:</w:t>
      </w:r>
      <w:r w:rsidRPr="00B92DB5">
        <w:rPr>
          <w:rFonts w:ascii="Times New Roman" w:eastAsia="Times New Roman" w:hAnsi="Times New Roman" w:cs="Times New Roman"/>
          <w:sz w:val="24"/>
          <w:szCs w:val="24"/>
          <w:lang w:eastAsia="pl-PL"/>
        </w:rPr>
        <w:t xml:space="preserve">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Postępowanie jest przeprowadzane wspólnie przez zamawiających</w:t>
      </w:r>
      <w:r w:rsidRPr="00B92DB5">
        <w:rPr>
          <w:rFonts w:ascii="Times New Roman" w:eastAsia="Times New Roman" w:hAnsi="Times New Roman" w:cs="Times New Roman"/>
          <w:sz w:val="24"/>
          <w:szCs w:val="24"/>
          <w:lang w:eastAsia="pl-PL"/>
        </w:rPr>
        <w:t xml:space="preserve">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 xml:space="preserve">Nie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 xml:space="preserve">Nie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92DB5">
        <w:rPr>
          <w:rFonts w:ascii="Times New Roman" w:eastAsia="Times New Roman" w:hAnsi="Times New Roman" w:cs="Times New Roman"/>
          <w:sz w:val="24"/>
          <w:szCs w:val="24"/>
          <w:lang w:eastAsia="pl-PL"/>
        </w:rPr>
        <w:t xml:space="preserve">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Informacje dodatkowe:</w:t>
      </w:r>
      <w:r w:rsidRPr="00B92DB5">
        <w:rPr>
          <w:rFonts w:ascii="Times New Roman" w:eastAsia="Times New Roman" w:hAnsi="Times New Roman" w:cs="Times New Roman"/>
          <w:sz w:val="24"/>
          <w:szCs w:val="24"/>
          <w:lang w:eastAsia="pl-PL"/>
        </w:rPr>
        <w:t xml:space="preserve">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b/>
          <w:bCs/>
          <w:sz w:val="24"/>
          <w:szCs w:val="24"/>
          <w:lang w:eastAsia="pl-PL"/>
        </w:rPr>
        <w:t xml:space="preserve">I. 1) NAZWA I ADRES: </w:t>
      </w:r>
      <w:r w:rsidRPr="00B92DB5">
        <w:rPr>
          <w:rFonts w:ascii="Times New Roman" w:eastAsia="Times New Roman" w:hAnsi="Times New Roman" w:cs="Times New Roman"/>
          <w:sz w:val="24"/>
          <w:szCs w:val="24"/>
          <w:lang w:eastAsia="pl-PL"/>
        </w:rPr>
        <w:t xml:space="preserve">Powiat Rawski, krajowy numer identyfikacyjny 75014777400000, ul. pl. Wolności  1 , 96-200  Rawa Mazowiecka, woj. łódzkie, państwo Polska, tel. 468 144 631, , e-mail starostwo@powiatrawski.pl, , faks 468 144 631.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lastRenderedPageBreak/>
        <w:t xml:space="preserve">Adres strony internetowej (URL): www.powiatrawski.pl </w:t>
      </w:r>
      <w:r w:rsidRPr="00B92DB5">
        <w:rPr>
          <w:rFonts w:ascii="Times New Roman" w:eastAsia="Times New Roman" w:hAnsi="Times New Roman" w:cs="Times New Roman"/>
          <w:sz w:val="24"/>
          <w:szCs w:val="24"/>
          <w:lang w:eastAsia="pl-PL"/>
        </w:rPr>
        <w:br/>
        <w:t xml:space="preserve">Adres profilu nabywcy: </w:t>
      </w:r>
      <w:r w:rsidRPr="00B92DB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www.powiatrawski.pl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b/>
          <w:bCs/>
          <w:sz w:val="24"/>
          <w:szCs w:val="24"/>
          <w:lang w:eastAsia="pl-PL"/>
        </w:rPr>
        <w:t xml:space="preserve">I. 2) RODZAJ ZAMAWIAJĄCEGO: </w:t>
      </w:r>
      <w:r w:rsidRPr="00B92DB5">
        <w:rPr>
          <w:rFonts w:ascii="Times New Roman" w:eastAsia="Times New Roman" w:hAnsi="Times New Roman" w:cs="Times New Roman"/>
          <w:sz w:val="24"/>
          <w:szCs w:val="24"/>
          <w:lang w:eastAsia="pl-PL"/>
        </w:rPr>
        <w:t xml:space="preserve">Administracja samorządowa </w:t>
      </w:r>
      <w:r w:rsidRPr="00B92DB5">
        <w:rPr>
          <w:rFonts w:ascii="Times New Roman" w:eastAsia="Times New Roman" w:hAnsi="Times New Roman" w:cs="Times New Roman"/>
          <w:sz w:val="24"/>
          <w:szCs w:val="24"/>
          <w:lang w:eastAsia="pl-PL"/>
        </w:rPr>
        <w:br/>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b/>
          <w:bCs/>
          <w:sz w:val="24"/>
          <w:szCs w:val="24"/>
          <w:lang w:eastAsia="pl-PL"/>
        </w:rPr>
        <w:t xml:space="preserve">I.3) WSPÓLNE UDZIELANIE ZAMÓWIENIA </w:t>
      </w:r>
      <w:r w:rsidRPr="00B92DB5">
        <w:rPr>
          <w:rFonts w:ascii="Times New Roman" w:eastAsia="Times New Roman" w:hAnsi="Times New Roman" w:cs="Times New Roman"/>
          <w:b/>
          <w:bCs/>
          <w:i/>
          <w:iCs/>
          <w:sz w:val="24"/>
          <w:szCs w:val="24"/>
          <w:lang w:eastAsia="pl-PL"/>
        </w:rPr>
        <w:t>(jeżeli dotyczy)</w:t>
      </w:r>
      <w:r w:rsidRPr="00B92DB5">
        <w:rPr>
          <w:rFonts w:ascii="Times New Roman" w:eastAsia="Times New Roman" w:hAnsi="Times New Roman" w:cs="Times New Roman"/>
          <w:b/>
          <w:bCs/>
          <w:sz w:val="24"/>
          <w:szCs w:val="24"/>
          <w:lang w:eastAsia="pl-PL"/>
        </w:rPr>
        <w:t xml:space="preserve">: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92DB5">
        <w:rPr>
          <w:rFonts w:ascii="Times New Roman" w:eastAsia="Times New Roman" w:hAnsi="Times New Roman" w:cs="Times New Roman"/>
          <w:sz w:val="24"/>
          <w:szCs w:val="24"/>
          <w:lang w:eastAsia="pl-PL"/>
        </w:rPr>
        <w:br/>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b/>
          <w:bCs/>
          <w:sz w:val="24"/>
          <w:szCs w:val="24"/>
          <w:lang w:eastAsia="pl-PL"/>
        </w:rPr>
        <w:t xml:space="preserve">I.4) KOMUNIKACJA: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92DB5">
        <w:rPr>
          <w:rFonts w:ascii="Times New Roman" w:eastAsia="Times New Roman" w:hAnsi="Times New Roman" w:cs="Times New Roman"/>
          <w:sz w:val="24"/>
          <w:szCs w:val="24"/>
          <w:lang w:eastAsia="pl-PL"/>
        </w:rPr>
        <w:t xml:space="preserve">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 xml:space="preserve">Tak </w:t>
      </w:r>
      <w:r w:rsidRPr="00B92DB5">
        <w:rPr>
          <w:rFonts w:ascii="Times New Roman" w:eastAsia="Times New Roman" w:hAnsi="Times New Roman" w:cs="Times New Roman"/>
          <w:sz w:val="24"/>
          <w:szCs w:val="24"/>
          <w:lang w:eastAsia="pl-PL"/>
        </w:rPr>
        <w:br/>
        <w:t xml:space="preserve">www.powiatrawski.pl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 xml:space="preserve">Tak </w:t>
      </w:r>
      <w:r w:rsidRPr="00B92DB5">
        <w:rPr>
          <w:rFonts w:ascii="Times New Roman" w:eastAsia="Times New Roman" w:hAnsi="Times New Roman" w:cs="Times New Roman"/>
          <w:sz w:val="24"/>
          <w:szCs w:val="24"/>
          <w:lang w:eastAsia="pl-PL"/>
        </w:rPr>
        <w:br/>
        <w:t xml:space="preserve">www.powiatrawski.pl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 xml:space="preserve">Nie </w:t>
      </w:r>
      <w:r w:rsidRPr="00B92DB5">
        <w:rPr>
          <w:rFonts w:ascii="Times New Roman" w:eastAsia="Times New Roman" w:hAnsi="Times New Roman" w:cs="Times New Roman"/>
          <w:sz w:val="24"/>
          <w:szCs w:val="24"/>
          <w:lang w:eastAsia="pl-PL"/>
        </w:rPr>
        <w:br/>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Oferty lub wnioski o dopuszczenie do udziału w postępowaniu należy przesyłać:</w:t>
      </w:r>
      <w:r w:rsidRPr="00B92DB5">
        <w:rPr>
          <w:rFonts w:ascii="Times New Roman" w:eastAsia="Times New Roman" w:hAnsi="Times New Roman" w:cs="Times New Roman"/>
          <w:sz w:val="24"/>
          <w:szCs w:val="24"/>
          <w:lang w:eastAsia="pl-PL"/>
        </w:rPr>
        <w:t xml:space="preserve">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Elektronicznie</w:t>
      </w:r>
      <w:r w:rsidRPr="00B92DB5">
        <w:rPr>
          <w:rFonts w:ascii="Times New Roman" w:eastAsia="Times New Roman" w:hAnsi="Times New Roman" w:cs="Times New Roman"/>
          <w:sz w:val="24"/>
          <w:szCs w:val="24"/>
          <w:lang w:eastAsia="pl-PL"/>
        </w:rPr>
        <w:t xml:space="preserve">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 xml:space="preserve">Nie </w:t>
      </w:r>
      <w:r w:rsidRPr="00B92DB5">
        <w:rPr>
          <w:rFonts w:ascii="Times New Roman" w:eastAsia="Times New Roman" w:hAnsi="Times New Roman" w:cs="Times New Roman"/>
          <w:sz w:val="24"/>
          <w:szCs w:val="24"/>
          <w:lang w:eastAsia="pl-PL"/>
        </w:rPr>
        <w:br/>
        <w:t xml:space="preserve">adres </w:t>
      </w:r>
      <w:r w:rsidRPr="00B92DB5">
        <w:rPr>
          <w:rFonts w:ascii="Times New Roman" w:eastAsia="Times New Roman" w:hAnsi="Times New Roman" w:cs="Times New Roman"/>
          <w:sz w:val="24"/>
          <w:szCs w:val="24"/>
          <w:lang w:eastAsia="pl-PL"/>
        </w:rPr>
        <w:br/>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92DB5">
        <w:rPr>
          <w:rFonts w:ascii="Times New Roman" w:eastAsia="Times New Roman" w:hAnsi="Times New Roman" w:cs="Times New Roman"/>
          <w:sz w:val="24"/>
          <w:szCs w:val="24"/>
          <w:lang w:eastAsia="pl-PL"/>
        </w:rPr>
        <w:t xml:space="preserve"> </w:t>
      </w:r>
      <w:r w:rsidRPr="00B92DB5">
        <w:rPr>
          <w:rFonts w:ascii="Times New Roman" w:eastAsia="Times New Roman" w:hAnsi="Times New Roman" w:cs="Times New Roman"/>
          <w:sz w:val="24"/>
          <w:szCs w:val="24"/>
          <w:lang w:eastAsia="pl-PL"/>
        </w:rPr>
        <w:br/>
        <w:t xml:space="preserve">Nie </w:t>
      </w:r>
      <w:r w:rsidRPr="00B92DB5">
        <w:rPr>
          <w:rFonts w:ascii="Times New Roman" w:eastAsia="Times New Roman" w:hAnsi="Times New Roman" w:cs="Times New Roman"/>
          <w:sz w:val="24"/>
          <w:szCs w:val="24"/>
          <w:lang w:eastAsia="pl-PL"/>
        </w:rPr>
        <w:br/>
        <w:t xml:space="preserve">Inny sposób: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92DB5">
        <w:rPr>
          <w:rFonts w:ascii="Times New Roman" w:eastAsia="Times New Roman" w:hAnsi="Times New Roman" w:cs="Times New Roman"/>
          <w:sz w:val="24"/>
          <w:szCs w:val="24"/>
          <w:lang w:eastAsia="pl-PL"/>
        </w:rPr>
        <w:t xml:space="preserve"> </w:t>
      </w:r>
      <w:r w:rsidRPr="00B92DB5">
        <w:rPr>
          <w:rFonts w:ascii="Times New Roman" w:eastAsia="Times New Roman" w:hAnsi="Times New Roman" w:cs="Times New Roman"/>
          <w:sz w:val="24"/>
          <w:szCs w:val="24"/>
          <w:lang w:eastAsia="pl-PL"/>
        </w:rPr>
        <w:br/>
        <w:t xml:space="preserve">Nie </w:t>
      </w:r>
      <w:r w:rsidRPr="00B92DB5">
        <w:rPr>
          <w:rFonts w:ascii="Times New Roman" w:eastAsia="Times New Roman" w:hAnsi="Times New Roman" w:cs="Times New Roman"/>
          <w:sz w:val="24"/>
          <w:szCs w:val="24"/>
          <w:lang w:eastAsia="pl-PL"/>
        </w:rPr>
        <w:br/>
        <w:t xml:space="preserve">Inny sposób: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t xml:space="preserve">Adres: </w:t>
      </w:r>
      <w:r w:rsidRPr="00B92DB5">
        <w:rPr>
          <w:rFonts w:ascii="Times New Roman" w:eastAsia="Times New Roman" w:hAnsi="Times New Roman" w:cs="Times New Roman"/>
          <w:sz w:val="24"/>
          <w:szCs w:val="24"/>
          <w:lang w:eastAsia="pl-PL"/>
        </w:rPr>
        <w:br/>
        <w:t xml:space="preserve">96-200 Rawa Mazowiecka, Plac Wolności 1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lastRenderedPageBreak/>
        <w:br/>
      </w:r>
      <w:r w:rsidRPr="00B92DB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92DB5">
        <w:rPr>
          <w:rFonts w:ascii="Times New Roman" w:eastAsia="Times New Roman" w:hAnsi="Times New Roman" w:cs="Times New Roman"/>
          <w:sz w:val="24"/>
          <w:szCs w:val="24"/>
          <w:lang w:eastAsia="pl-PL"/>
        </w:rPr>
        <w:t xml:space="preserve">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 xml:space="preserve">Nie </w:t>
      </w:r>
      <w:r w:rsidRPr="00B92DB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92DB5">
        <w:rPr>
          <w:rFonts w:ascii="Times New Roman" w:eastAsia="Times New Roman" w:hAnsi="Times New Roman" w:cs="Times New Roman"/>
          <w:sz w:val="24"/>
          <w:szCs w:val="24"/>
          <w:lang w:eastAsia="pl-PL"/>
        </w:rPr>
        <w:br/>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u w:val="single"/>
          <w:lang w:eastAsia="pl-PL"/>
        </w:rPr>
        <w:t xml:space="preserve">SEKCJA II: PRZEDMIOT ZAMÓWIENIA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II.1) Nazwa nadana zamówieniu przez zamawiającego: </w:t>
      </w:r>
      <w:r w:rsidRPr="00B92DB5">
        <w:rPr>
          <w:rFonts w:ascii="Times New Roman" w:eastAsia="Times New Roman" w:hAnsi="Times New Roman" w:cs="Times New Roman"/>
          <w:sz w:val="24"/>
          <w:szCs w:val="24"/>
          <w:lang w:eastAsia="pl-PL"/>
        </w:rPr>
        <w:t xml:space="preserve">Przebudowa drogi powiatowej nr 4122E Biała Rawska – gr. woj. (Rosocha) od km 8+158 do km 9+343, od km 11+880 do km 12+270, od km 12+570 do km 16+604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Numer referencyjny: </w:t>
      </w:r>
      <w:r w:rsidRPr="00B92DB5">
        <w:rPr>
          <w:rFonts w:ascii="Times New Roman" w:eastAsia="Times New Roman" w:hAnsi="Times New Roman" w:cs="Times New Roman"/>
          <w:sz w:val="24"/>
          <w:szCs w:val="24"/>
          <w:lang w:eastAsia="pl-PL"/>
        </w:rPr>
        <w:t xml:space="preserve">WI.I.7112.12.2019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92DB5" w:rsidRPr="00B92DB5" w:rsidRDefault="00B92DB5" w:rsidP="00B92DB5">
      <w:pPr>
        <w:spacing w:after="0" w:line="240" w:lineRule="auto"/>
        <w:jc w:val="both"/>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 xml:space="preserve">Nie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II.2) Rodzaj zamówienia: </w:t>
      </w:r>
      <w:r w:rsidRPr="00B92DB5">
        <w:rPr>
          <w:rFonts w:ascii="Times New Roman" w:eastAsia="Times New Roman" w:hAnsi="Times New Roman" w:cs="Times New Roman"/>
          <w:sz w:val="24"/>
          <w:szCs w:val="24"/>
          <w:lang w:eastAsia="pl-PL"/>
        </w:rPr>
        <w:t xml:space="preserve">Roboty budowlane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II.3) Informacja o możliwości składania ofert częściowych</w:t>
      </w:r>
      <w:r w:rsidRPr="00B92DB5">
        <w:rPr>
          <w:rFonts w:ascii="Times New Roman" w:eastAsia="Times New Roman" w:hAnsi="Times New Roman" w:cs="Times New Roman"/>
          <w:sz w:val="24"/>
          <w:szCs w:val="24"/>
          <w:lang w:eastAsia="pl-PL"/>
        </w:rPr>
        <w:t xml:space="preserve"> </w:t>
      </w:r>
      <w:r w:rsidRPr="00B92DB5">
        <w:rPr>
          <w:rFonts w:ascii="Times New Roman" w:eastAsia="Times New Roman" w:hAnsi="Times New Roman" w:cs="Times New Roman"/>
          <w:sz w:val="24"/>
          <w:szCs w:val="24"/>
          <w:lang w:eastAsia="pl-PL"/>
        </w:rPr>
        <w:br/>
        <w:t xml:space="preserve">Zamówienie podzielone jest na części: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 xml:space="preserve">Nie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Oferty lub wnioski o dopuszczenie do udziału w postępowaniu można składać w odniesieniu do:</w:t>
      </w:r>
      <w:r w:rsidRPr="00B92DB5">
        <w:rPr>
          <w:rFonts w:ascii="Times New Roman" w:eastAsia="Times New Roman" w:hAnsi="Times New Roman" w:cs="Times New Roman"/>
          <w:sz w:val="24"/>
          <w:szCs w:val="24"/>
          <w:lang w:eastAsia="pl-PL"/>
        </w:rPr>
        <w:t xml:space="preserve"> </w:t>
      </w:r>
      <w:r w:rsidRPr="00B92DB5">
        <w:rPr>
          <w:rFonts w:ascii="Times New Roman" w:eastAsia="Times New Roman" w:hAnsi="Times New Roman" w:cs="Times New Roman"/>
          <w:sz w:val="24"/>
          <w:szCs w:val="24"/>
          <w:lang w:eastAsia="pl-PL"/>
        </w:rPr>
        <w:br/>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92DB5">
        <w:rPr>
          <w:rFonts w:ascii="Times New Roman" w:eastAsia="Times New Roman" w:hAnsi="Times New Roman" w:cs="Times New Roman"/>
          <w:sz w:val="24"/>
          <w:szCs w:val="24"/>
          <w:lang w:eastAsia="pl-PL"/>
        </w:rPr>
        <w:t xml:space="preserve">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92DB5">
        <w:rPr>
          <w:rFonts w:ascii="Times New Roman" w:eastAsia="Times New Roman" w:hAnsi="Times New Roman" w:cs="Times New Roman"/>
          <w:sz w:val="24"/>
          <w:szCs w:val="24"/>
          <w:lang w:eastAsia="pl-PL"/>
        </w:rPr>
        <w:t xml:space="preserve">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II.4) Krótki opis przedmiotu zamówienia </w:t>
      </w:r>
      <w:r w:rsidRPr="00B92DB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92DB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92DB5">
        <w:rPr>
          <w:rFonts w:ascii="Times New Roman" w:eastAsia="Times New Roman" w:hAnsi="Times New Roman" w:cs="Times New Roman"/>
          <w:sz w:val="24"/>
          <w:szCs w:val="24"/>
          <w:lang w:eastAsia="pl-PL"/>
        </w:rPr>
        <w:t xml:space="preserve">1. Przedmiotem zamówienia jest: 1) „Przebudowa drogi powiatowej nr 4122E Biała Rawska- gr. woj. (Rosocha) na odcinkach: od km 8+158 do km 9+343 i od km 11+880 do km 12+270 i od km 12+570 do km 16+604” 2) Szczegółowy zakres zamówieniem określa - projekt budowlano-wykonawczy z przedmiarami i specyfikacja techniczna wykonania i odbioru robót – stanowiące integralną część niniejszej specyfikacji istotnych warunków zamówienia. 3) Zadanie pn. „Przebudowa drogi powiatowej nr 4122E Biała Rawska- gr. woj. (Rosocha) na odcinkach: od km 8+158 do km 9+343 i od km 11+880 do km 12+270 i od km 12+570 do km 16+604” objęte jest dofinansowaniem w ramach FUNDUSZU DRÓG SAMORZĄDOWYCH zgodnie ustawa z dnia 23 października 2018 r. o Funduszu Dróg Samorządowych (Dz.U. 2018 r. poz.2161, z </w:t>
      </w:r>
      <w:proofErr w:type="spellStart"/>
      <w:r w:rsidRPr="00B92DB5">
        <w:rPr>
          <w:rFonts w:ascii="Times New Roman" w:eastAsia="Times New Roman" w:hAnsi="Times New Roman" w:cs="Times New Roman"/>
          <w:sz w:val="24"/>
          <w:szCs w:val="24"/>
          <w:lang w:eastAsia="pl-PL"/>
        </w:rPr>
        <w:t>późn</w:t>
      </w:r>
      <w:proofErr w:type="spellEnd"/>
      <w:r w:rsidRPr="00B92DB5">
        <w:rPr>
          <w:rFonts w:ascii="Times New Roman" w:eastAsia="Times New Roman" w:hAnsi="Times New Roman" w:cs="Times New Roman"/>
          <w:sz w:val="24"/>
          <w:szCs w:val="24"/>
          <w:lang w:eastAsia="pl-PL"/>
        </w:rPr>
        <w:t xml:space="preserve">. zm.)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II.5) Główny kod CPV: </w:t>
      </w:r>
      <w:r w:rsidRPr="00B92DB5">
        <w:rPr>
          <w:rFonts w:ascii="Times New Roman" w:eastAsia="Times New Roman" w:hAnsi="Times New Roman" w:cs="Times New Roman"/>
          <w:sz w:val="24"/>
          <w:szCs w:val="24"/>
          <w:lang w:eastAsia="pl-PL"/>
        </w:rPr>
        <w:t xml:space="preserve">45233140-2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Dodatkowe kody CPV:</w:t>
      </w:r>
      <w:r w:rsidRPr="00B92DB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92DB5" w:rsidRPr="00B92DB5" w:rsidTr="00B92DB5">
        <w:tc>
          <w:tcPr>
            <w:tcW w:w="0" w:type="auto"/>
            <w:tcBorders>
              <w:top w:val="single" w:sz="6" w:space="0" w:color="000000"/>
              <w:left w:val="single" w:sz="6" w:space="0" w:color="000000"/>
              <w:bottom w:val="single" w:sz="6" w:space="0" w:color="000000"/>
              <w:right w:val="single" w:sz="6" w:space="0" w:color="000000"/>
            </w:tcBorders>
            <w:vAlign w:val="center"/>
            <w:hideMark/>
          </w:tcPr>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Kod CPV</w:t>
            </w:r>
          </w:p>
        </w:tc>
      </w:tr>
      <w:tr w:rsidR="00B92DB5" w:rsidRPr="00B92DB5" w:rsidTr="00B92DB5">
        <w:tc>
          <w:tcPr>
            <w:tcW w:w="0" w:type="auto"/>
            <w:tcBorders>
              <w:top w:val="single" w:sz="6" w:space="0" w:color="000000"/>
              <w:left w:val="single" w:sz="6" w:space="0" w:color="000000"/>
              <w:bottom w:val="single" w:sz="6" w:space="0" w:color="000000"/>
              <w:right w:val="single" w:sz="6" w:space="0" w:color="000000"/>
            </w:tcBorders>
            <w:vAlign w:val="center"/>
            <w:hideMark/>
          </w:tcPr>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45233220-7</w:t>
            </w:r>
          </w:p>
        </w:tc>
      </w:tr>
    </w:tbl>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lastRenderedPageBreak/>
        <w:br/>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II.6) Całkowita wartość zamówienia </w:t>
      </w:r>
      <w:r w:rsidRPr="00B92DB5">
        <w:rPr>
          <w:rFonts w:ascii="Times New Roman" w:eastAsia="Times New Roman" w:hAnsi="Times New Roman" w:cs="Times New Roman"/>
          <w:i/>
          <w:iCs/>
          <w:sz w:val="24"/>
          <w:szCs w:val="24"/>
          <w:lang w:eastAsia="pl-PL"/>
        </w:rPr>
        <w:t>(jeżeli zamawiający podaje informacje o wartości zamówienia)</w:t>
      </w:r>
      <w:r w:rsidRPr="00B92DB5">
        <w:rPr>
          <w:rFonts w:ascii="Times New Roman" w:eastAsia="Times New Roman" w:hAnsi="Times New Roman" w:cs="Times New Roman"/>
          <w:sz w:val="24"/>
          <w:szCs w:val="24"/>
          <w:lang w:eastAsia="pl-PL"/>
        </w:rPr>
        <w:t xml:space="preserve">: </w:t>
      </w:r>
      <w:r w:rsidRPr="00B92DB5">
        <w:rPr>
          <w:rFonts w:ascii="Times New Roman" w:eastAsia="Times New Roman" w:hAnsi="Times New Roman" w:cs="Times New Roman"/>
          <w:sz w:val="24"/>
          <w:szCs w:val="24"/>
          <w:lang w:eastAsia="pl-PL"/>
        </w:rPr>
        <w:br/>
        <w:t xml:space="preserve">Wartość bez VAT: </w:t>
      </w:r>
      <w:r w:rsidRPr="00B92DB5">
        <w:rPr>
          <w:rFonts w:ascii="Times New Roman" w:eastAsia="Times New Roman" w:hAnsi="Times New Roman" w:cs="Times New Roman"/>
          <w:sz w:val="24"/>
          <w:szCs w:val="24"/>
          <w:lang w:eastAsia="pl-PL"/>
        </w:rPr>
        <w:br/>
        <w:t xml:space="preserve">Waluta: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92DB5">
        <w:rPr>
          <w:rFonts w:ascii="Times New Roman" w:eastAsia="Times New Roman" w:hAnsi="Times New Roman" w:cs="Times New Roman"/>
          <w:sz w:val="24"/>
          <w:szCs w:val="24"/>
          <w:lang w:eastAsia="pl-PL"/>
        </w:rPr>
        <w:t xml:space="preserve">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92DB5">
        <w:rPr>
          <w:rFonts w:ascii="Times New Roman" w:eastAsia="Times New Roman" w:hAnsi="Times New Roman" w:cs="Times New Roman"/>
          <w:b/>
          <w:bCs/>
          <w:sz w:val="24"/>
          <w:szCs w:val="24"/>
          <w:lang w:eastAsia="pl-PL"/>
        </w:rPr>
        <w:t>Pzp</w:t>
      </w:r>
      <w:proofErr w:type="spellEnd"/>
      <w:r w:rsidRPr="00B92DB5">
        <w:rPr>
          <w:rFonts w:ascii="Times New Roman" w:eastAsia="Times New Roman" w:hAnsi="Times New Roman" w:cs="Times New Roman"/>
          <w:b/>
          <w:bCs/>
          <w:sz w:val="24"/>
          <w:szCs w:val="24"/>
          <w:lang w:eastAsia="pl-PL"/>
        </w:rPr>
        <w:t xml:space="preserve">: </w:t>
      </w:r>
      <w:r w:rsidRPr="00B92DB5">
        <w:rPr>
          <w:rFonts w:ascii="Times New Roman" w:eastAsia="Times New Roman" w:hAnsi="Times New Roman" w:cs="Times New Roman"/>
          <w:sz w:val="24"/>
          <w:szCs w:val="24"/>
          <w:lang w:eastAsia="pl-PL"/>
        </w:rPr>
        <w:t xml:space="preserve">Nie </w:t>
      </w:r>
      <w:r w:rsidRPr="00B92DB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92DB5">
        <w:rPr>
          <w:rFonts w:ascii="Times New Roman" w:eastAsia="Times New Roman" w:hAnsi="Times New Roman" w:cs="Times New Roman"/>
          <w:sz w:val="24"/>
          <w:szCs w:val="24"/>
          <w:lang w:eastAsia="pl-PL"/>
        </w:rPr>
        <w:t>Pzp</w:t>
      </w:r>
      <w:proofErr w:type="spellEnd"/>
      <w:r w:rsidRPr="00B92DB5">
        <w:rPr>
          <w:rFonts w:ascii="Times New Roman" w:eastAsia="Times New Roman" w:hAnsi="Times New Roman" w:cs="Times New Roman"/>
          <w:sz w:val="24"/>
          <w:szCs w:val="24"/>
          <w:lang w:eastAsia="pl-PL"/>
        </w:rPr>
        <w:t xml:space="preserve">: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92DB5">
        <w:rPr>
          <w:rFonts w:ascii="Times New Roman" w:eastAsia="Times New Roman" w:hAnsi="Times New Roman" w:cs="Times New Roman"/>
          <w:sz w:val="24"/>
          <w:szCs w:val="24"/>
          <w:lang w:eastAsia="pl-PL"/>
        </w:rPr>
        <w:t xml:space="preserve"> </w:t>
      </w:r>
      <w:r w:rsidRPr="00B92DB5">
        <w:rPr>
          <w:rFonts w:ascii="Times New Roman" w:eastAsia="Times New Roman" w:hAnsi="Times New Roman" w:cs="Times New Roman"/>
          <w:sz w:val="24"/>
          <w:szCs w:val="24"/>
          <w:lang w:eastAsia="pl-PL"/>
        </w:rPr>
        <w:br/>
        <w:t>miesiącach:   </w:t>
      </w:r>
      <w:r w:rsidRPr="00B92DB5">
        <w:rPr>
          <w:rFonts w:ascii="Times New Roman" w:eastAsia="Times New Roman" w:hAnsi="Times New Roman" w:cs="Times New Roman"/>
          <w:i/>
          <w:iCs/>
          <w:sz w:val="24"/>
          <w:szCs w:val="24"/>
          <w:lang w:eastAsia="pl-PL"/>
        </w:rPr>
        <w:t xml:space="preserve"> lub </w:t>
      </w:r>
      <w:r w:rsidRPr="00B92DB5">
        <w:rPr>
          <w:rFonts w:ascii="Times New Roman" w:eastAsia="Times New Roman" w:hAnsi="Times New Roman" w:cs="Times New Roman"/>
          <w:b/>
          <w:bCs/>
          <w:sz w:val="24"/>
          <w:szCs w:val="24"/>
          <w:lang w:eastAsia="pl-PL"/>
        </w:rPr>
        <w:t>dniach:</w:t>
      </w:r>
      <w:r w:rsidRPr="00B92DB5">
        <w:rPr>
          <w:rFonts w:ascii="Times New Roman" w:eastAsia="Times New Roman" w:hAnsi="Times New Roman" w:cs="Times New Roman"/>
          <w:sz w:val="24"/>
          <w:szCs w:val="24"/>
          <w:lang w:eastAsia="pl-PL"/>
        </w:rPr>
        <w:t xml:space="preserve">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i/>
          <w:iCs/>
          <w:sz w:val="24"/>
          <w:szCs w:val="24"/>
          <w:lang w:eastAsia="pl-PL"/>
        </w:rPr>
        <w:t>lub</w:t>
      </w:r>
      <w:r w:rsidRPr="00B92DB5">
        <w:rPr>
          <w:rFonts w:ascii="Times New Roman" w:eastAsia="Times New Roman" w:hAnsi="Times New Roman" w:cs="Times New Roman"/>
          <w:sz w:val="24"/>
          <w:szCs w:val="24"/>
          <w:lang w:eastAsia="pl-PL"/>
        </w:rPr>
        <w:t xml:space="preserve">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data rozpoczęcia: </w:t>
      </w:r>
      <w:r w:rsidRPr="00B92DB5">
        <w:rPr>
          <w:rFonts w:ascii="Times New Roman" w:eastAsia="Times New Roman" w:hAnsi="Times New Roman" w:cs="Times New Roman"/>
          <w:sz w:val="24"/>
          <w:szCs w:val="24"/>
          <w:lang w:eastAsia="pl-PL"/>
        </w:rPr>
        <w:t> </w:t>
      </w:r>
      <w:r w:rsidRPr="00B92DB5">
        <w:rPr>
          <w:rFonts w:ascii="Times New Roman" w:eastAsia="Times New Roman" w:hAnsi="Times New Roman" w:cs="Times New Roman"/>
          <w:i/>
          <w:iCs/>
          <w:sz w:val="24"/>
          <w:szCs w:val="24"/>
          <w:lang w:eastAsia="pl-PL"/>
        </w:rPr>
        <w:t xml:space="preserve"> lub </w:t>
      </w:r>
      <w:r w:rsidRPr="00B92DB5">
        <w:rPr>
          <w:rFonts w:ascii="Times New Roman" w:eastAsia="Times New Roman" w:hAnsi="Times New Roman" w:cs="Times New Roman"/>
          <w:b/>
          <w:bCs/>
          <w:sz w:val="24"/>
          <w:szCs w:val="24"/>
          <w:lang w:eastAsia="pl-PL"/>
        </w:rPr>
        <w:t xml:space="preserve">zakończenia: </w:t>
      </w:r>
      <w:r w:rsidRPr="00B92DB5">
        <w:rPr>
          <w:rFonts w:ascii="Times New Roman" w:eastAsia="Times New Roman" w:hAnsi="Times New Roman" w:cs="Times New Roman"/>
          <w:sz w:val="24"/>
          <w:szCs w:val="24"/>
          <w:lang w:eastAsia="pl-PL"/>
        </w:rPr>
        <w:t xml:space="preserve">2019-11-30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II.9) Informacje dodatkowe: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b/>
          <w:bCs/>
          <w:sz w:val="24"/>
          <w:szCs w:val="24"/>
          <w:lang w:eastAsia="pl-PL"/>
        </w:rPr>
        <w:t xml:space="preserve">III.1) WARUNKI UDZIAŁU W POSTĘPOWANIU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92DB5">
        <w:rPr>
          <w:rFonts w:ascii="Times New Roman" w:eastAsia="Times New Roman" w:hAnsi="Times New Roman" w:cs="Times New Roman"/>
          <w:sz w:val="24"/>
          <w:szCs w:val="24"/>
          <w:lang w:eastAsia="pl-PL"/>
        </w:rPr>
        <w:t xml:space="preserve"> </w:t>
      </w:r>
      <w:r w:rsidRPr="00B92DB5">
        <w:rPr>
          <w:rFonts w:ascii="Times New Roman" w:eastAsia="Times New Roman" w:hAnsi="Times New Roman" w:cs="Times New Roman"/>
          <w:sz w:val="24"/>
          <w:szCs w:val="24"/>
          <w:lang w:eastAsia="pl-PL"/>
        </w:rPr>
        <w:br/>
        <w:t xml:space="preserve">Określenie warunków: Zamawiający nie precyzuje w tym zakresie żadnych wymagań, których spełnienie Wykonawca zobowiązany jest wykazać w sposób szczególny. </w:t>
      </w:r>
      <w:r w:rsidRPr="00B92DB5">
        <w:rPr>
          <w:rFonts w:ascii="Times New Roman" w:eastAsia="Times New Roman" w:hAnsi="Times New Roman" w:cs="Times New Roman"/>
          <w:sz w:val="24"/>
          <w:szCs w:val="24"/>
          <w:lang w:eastAsia="pl-PL"/>
        </w:rPr>
        <w:br/>
        <w:t xml:space="preserve">Informacje dodatkowe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III.1.2) Sytuacja finansowa lub ekonomiczna </w:t>
      </w:r>
      <w:r w:rsidRPr="00B92DB5">
        <w:rPr>
          <w:rFonts w:ascii="Times New Roman" w:eastAsia="Times New Roman" w:hAnsi="Times New Roman" w:cs="Times New Roman"/>
          <w:sz w:val="24"/>
          <w:szCs w:val="24"/>
          <w:lang w:eastAsia="pl-PL"/>
        </w:rPr>
        <w:br/>
        <w:t xml:space="preserve">Określenie warunków: Zamawiający odstępuje od precyzowania warunku w tym zakresie. </w:t>
      </w:r>
      <w:r w:rsidRPr="00B92DB5">
        <w:rPr>
          <w:rFonts w:ascii="Times New Roman" w:eastAsia="Times New Roman" w:hAnsi="Times New Roman" w:cs="Times New Roman"/>
          <w:sz w:val="24"/>
          <w:szCs w:val="24"/>
          <w:lang w:eastAsia="pl-PL"/>
        </w:rPr>
        <w:br/>
        <w:t xml:space="preserve">Informacje dodatkowe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III.1.3) Zdolność techniczna lub zawodowa </w:t>
      </w:r>
      <w:r w:rsidRPr="00B92DB5">
        <w:rPr>
          <w:rFonts w:ascii="Times New Roman" w:eastAsia="Times New Roman" w:hAnsi="Times New Roman" w:cs="Times New Roman"/>
          <w:sz w:val="24"/>
          <w:szCs w:val="24"/>
          <w:lang w:eastAsia="pl-PL"/>
        </w:rPr>
        <w:br/>
        <w:t xml:space="preserve">Określenie warunków: a) doświadczenia: Warunek zostanie spełniony, jeżeli Wykonawca wykaże, że w okresie ostatnich pięciu lat przed upływem terminu składania ofert, a jeżeli okres prowadzenia działalności jest krótszy – w tym okresie, wykonał min. 2 roboty budowlane, obejmujące swoim rodzajem roboty budowlane stanowiące przedmiot zamówienia, wyszczególniony w kosztorysie ofertowym, w tym: roboty drogowe związane z wykonaniem nawierzchni z masy mineralno-bitumicznej na powierzchni min. 30 000,00 m2 każda i o wartości nie mniejszej niż 2 500.000,00 PLN brutto każda wraz z załączeniem dowodów dotyczących czy roboty budowlane te zostały wykonane należycie, w szczególności informacji o tym czy roboty zostały wykonane zgodnie z przepisami prawa budowlanego i prawidłowo ukończone (min. 2 szt.: referencje bądź inne dokumenty). UWAGA: Wartości podane w dokumentach w walutach innych niż PLN, będą przeliczane wg średniego kursu NBP na dzień publikacji ogłoszenia. b) potencjału kadrowego – osób skierowanych przez Wykonawcę do realizacji zamówienia: Warunek zostanie spełniony, jeśli Wykonawca wykaże, że będzie dysponował osobami legitymującymi się kwalifikacjami zawodowymi, doświadczeniem i wykształceniem odpowiednim do funkcji, jakie zostaną im powierzone. W </w:t>
      </w:r>
      <w:r w:rsidRPr="00B92DB5">
        <w:rPr>
          <w:rFonts w:ascii="Times New Roman" w:eastAsia="Times New Roman" w:hAnsi="Times New Roman" w:cs="Times New Roman"/>
          <w:sz w:val="24"/>
          <w:szCs w:val="24"/>
          <w:lang w:eastAsia="pl-PL"/>
        </w:rPr>
        <w:lastRenderedPageBreak/>
        <w:t xml:space="preserve">związku z tym Wykonawca przedstawi w ofercie kandydata na stanowisko kierownika budowy w specjalności drogowej, do realizacji zadania objętego niniejszym zamówieniem, posiadającego min. 2 lata doświadczenia potwierdzonego wykazem robót, na których pracował oraz posiadającego uprawnienia drogowe lub </w:t>
      </w:r>
      <w:proofErr w:type="spellStart"/>
      <w:r w:rsidRPr="00B92DB5">
        <w:rPr>
          <w:rFonts w:ascii="Times New Roman" w:eastAsia="Times New Roman" w:hAnsi="Times New Roman" w:cs="Times New Roman"/>
          <w:sz w:val="24"/>
          <w:szCs w:val="24"/>
          <w:lang w:eastAsia="pl-PL"/>
        </w:rPr>
        <w:t>konstrukcyjno</w:t>
      </w:r>
      <w:proofErr w:type="spellEnd"/>
      <w:r w:rsidRPr="00B92DB5">
        <w:rPr>
          <w:rFonts w:ascii="Times New Roman" w:eastAsia="Times New Roman" w:hAnsi="Times New Roman" w:cs="Times New Roman"/>
          <w:sz w:val="24"/>
          <w:szCs w:val="24"/>
          <w:lang w:eastAsia="pl-PL"/>
        </w:rPr>
        <w:t xml:space="preserve"> - budowlane w zakresie niezbędnym do wykonania przedmiotu zamówienia lub odpowiadające im ważne uprawnienia, które zostały wydane na podstawie wcześniej obowiązujących przepisów w tym zakresie, który pełnił funkcję kierownika budowy lub kierownika robót przy min. 2 robotach budowlanych polegających na remoncie lub przebudowie dróg, wraz z informacją o podstawie dysponowania tą osobą. </w:t>
      </w:r>
      <w:r w:rsidRPr="00B92DB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92DB5">
        <w:rPr>
          <w:rFonts w:ascii="Times New Roman" w:eastAsia="Times New Roman" w:hAnsi="Times New Roman" w:cs="Times New Roman"/>
          <w:sz w:val="24"/>
          <w:szCs w:val="24"/>
          <w:lang w:eastAsia="pl-PL"/>
        </w:rPr>
        <w:br/>
        <w:t xml:space="preserve">Informacje dodatkowe: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b/>
          <w:bCs/>
          <w:sz w:val="24"/>
          <w:szCs w:val="24"/>
          <w:lang w:eastAsia="pl-PL"/>
        </w:rPr>
        <w:t xml:space="preserve">III.2) PODSTAWY WYKLUCZENIA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92DB5">
        <w:rPr>
          <w:rFonts w:ascii="Times New Roman" w:eastAsia="Times New Roman" w:hAnsi="Times New Roman" w:cs="Times New Roman"/>
          <w:b/>
          <w:bCs/>
          <w:sz w:val="24"/>
          <w:szCs w:val="24"/>
          <w:lang w:eastAsia="pl-PL"/>
        </w:rPr>
        <w:t>Pzp</w:t>
      </w:r>
      <w:proofErr w:type="spellEnd"/>
      <w:r w:rsidRPr="00B92DB5">
        <w:rPr>
          <w:rFonts w:ascii="Times New Roman" w:eastAsia="Times New Roman" w:hAnsi="Times New Roman" w:cs="Times New Roman"/>
          <w:sz w:val="24"/>
          <w:szCs w:val="24"/>
          <w:lang w:eastAsia="pl-PL"/>
        </w:rPr>
        <w:t xml:space="preserve">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92DB5">
        <w:rPr>
          <w:rFonts w:ascii="Times New Roman" w:eastAsia="Times New Roman" w:hAnsi="Times New Roman" w:cs="Times New Roman"/>
          <w:b/>
          <w:bCs/>
          <w:sz w:val="24"/>
          <w:szCs w:val="24"/>
          <w:lang w:eastAsia="pl-PL"/>
        </w:rPr>
        <w:t>Pzp</w:t>
      </w:r>
      <w:proofErr w:type="spellEnd"/>
      <w:r w:rsidRPr="00B92DB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B92DB5">
        <w:rPr>
          <w:rFonts w:ascii="Times New Roman" w:eastAsia="Times New Roman" w:hAnsi="Times New Roman" w:cs="Times New Roman"/>
          <w:sz w:val="24"/>
          <w:szCs w:val="24"/>
          <w:lang w:eastAsia="pl-PL"/>
        </w:rPr>
        <w:t>Pzp</w:t>
      </w:r>
      <w:proofErr w:type="spellEnd"/>
      <w:r w:rsidRPr="00B92DB5">
        <w:rPr>
          <w:rFonts w:ascii="Times New Roman" w:eastAsia="Times New Roman" w:hAnsi="Times New Roman" w:cs="Times New Roman"/>
          <w:sz w:val="24"/>
          <w:szCs w:val="24"/>
          <w:lang w:eastAsia="pl-PL"/>
        </w:rPr>
        <w:t xml:space="preserve">)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B92DB5">
        <w:rPr>
          <w:rFonts w:ascii="Times New Roman" w:eastAsia="Times New Roman" w:hAnsi="Times New Roman" w:cs="Times New Roman"/>
          <w:sz w:val="24"/>
          <w:szCs w:val="24"/>
          <w:lang w:eastAsia="pl-PL"/>
        </w:rPr>
        <w:t>Pzp</w:t>
      </w:r>
      <w:proofErr w:type="spellEnd"/>
      <w:r w:rsidRPr="00B92DB5">
        <w:rPr>
          <w:rFonts w:ascii="Times New Roman" w:eastAsia="Times New Roman" w:hAnsi="Times New Roman" w:cs="Times New Roman"/>
          <w:sz w:val="24"/>
          <w:szCs w:val="24"/>
          <w:lang w:eastAsia="pl-PL"/>
        </w:rPr>
        <w:t xml:space="preserve">)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92DB5">
        <w:rPr>
          <w:rFonts w:ascii="Times New Roman" w:eastAsia="Times New Roman" w:hAnsi="Times New Roman" w:cs="Times New Roman"/>
          <w:sz w:val="24"/>
          <w:szCs w:val="24"/>
          <w:lang w:eastAsia="pl-PL"/>
        </w:rPr>
        <w:br/>
        <w:t xml:space="preserve">Tak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Oświadczenie o spełnianiu kryteriów selekcji </w:t>
      </w:r>
      <w:r w:rsidRPr="00B92DB5">
        <w:rPr>
          <w:rFonts w:ascii="Times New Roman" w:eastAsia="Times New Roman" w:hAnsi="Times New Roman" w:cs="Times New Roman"/>
          <w:sz w:val="24"/>
          <w:szCs w:val="24"/>
          <w:lang w:eastAsia="pl-PL"/>
        </w:rPr>
        <w:br/>
        <w:t xml:space="preserve">Nie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 xml:space="preserve">W zakresie potwierdzenia braku podstaw wykluczenia z udziału w postępowaniu, zgodnie z art. 24 ust 5 pkt 1 i 8, należy przedłożyć oświadczenie zgodne z zał. nr 2 do SIWZ.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b/>
          <w:bCs/>
          <w:sz w:val="24"/>
          <w:szCs w:val="24"/>
          <w:lang w:eastAsia="pl-PL"/>
        </w:rPr>
        <w:t>III.5.1) W ZAKRESIE SPEŁNIANIA WARUNKÓW UDZIAŁU W POSTĘPOWANIU:</w:t>
      </w:r>
      <w:r w:rsidRPr="00B92DB5">
        <w:rPr>
          <w:rFonts w:ascii="Times New Roman" w:eastAsia="Times New Roman" w:hAnsi="Times New Roman" w:cs="Times New Roman"/>
          <w:sz w:val="24"/>
          <w:szCs w:val="24"/>
          <w:lang w:eastAsia="pl-PL"/>
        </w:rPr>
        <w:t xml:space="preserve"> </w:t>
      </w:r>
      <w:r w:rsidRPr="00B92DB5">
        <w:rPr>
          <w:rFonts w:ascii="Times New Roman" w:eastAsia="Times New Roman" w:hAnsi="Times New Roman" w:cs="Times New Roman"/>
          <w:sz w:val="24"/>
          <w:szCs w:val="24"/>
          <w:lang w:eastAsia="pl-PL"/>
        </w:rPr>
        <w:br/>
        <w:t xml:space="preserve">Wykaz oświadczeń składanych przez Wykonawcę w celu wstępnego potwierdzenia, że spełnia warunki udziału w postępowaniu. 1) Wykonawca obowiązany jest dołączyć do oferty aktualne na dzień składania ofert oświadczenie, zgodne ze wzorem określonym w Załącznikach Nr 1 do SIWZ. Informacje zawarte w oświadczeniu stanowić będą wstępne potwierdzenie, że wykonawca spełnia warunki udziału w postępowaniu. 2) Wykonawca, </w:t>
      </w:r>
      <w:r w:rsidRPr="00B92DB5">
        <w:rPr>
          <w:rFonts w:ascii="Times New Roman" w:eastAsia="Times New Roman" w:hAnsi="Times New Roman" w:cs="Times New Roman"/>
          <w:sz w:val="24"/>
          <w:szCs w:val="24"/>
          <w:lang w:eastAsia="pl-PL"/>
        </w:rPr>
        <w:lastRenderedPageBreak/>
        <w:t xml:space="preserve">który powołuje się na zasoby innych podmiotów, w celu wykazania braku istnienia wobec nich podstaw wykluczenia oraz spełniania warunków udziału, w zakresie, w jakim powołuje się na ich zasoby, w postępowaniu zamieszcza informacje o tych podmiotach w oświadczeniu, o którym mowa w pkt. 1. ppk.1) SIWZ oraz składa zobowiązanie tego podmiotu do oddania swego zasobu na potrzeby wykonawcy składającego ofertę. W celu oceny, czy wykonawca będzie dysponował niezbędnymi zasobami w stopniu umożliwiającym należyte wykonanie zamówienia publicznego oraz oceny, czy stosunek łączący wykonawcę z tymi podmiotami gwarantuje rzeczywisty dostęp do ich zasobów, zamawiający żąda dokumentu, który określa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usługi, których wskazane zdolności dotyczą. 3) W przypadku wspólnego ubiegania się o zamówienie przez wykonawców - oświadczenia z pkt. 1. ppk.1)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Dokumenty potwierdzające spełnianie warunków udziału w postępowaniu, które w oparciu o art. 26 ust. 2 ustawy, Wykonawca którego ofertę oceniono najwyżej, zobowiązany będzie złożyć - na wezwanie Zamawiającego - w terminie nie krótszym niż 5 dni. 1) W zakresie wykazania spełniania przez wykonawcę warunków, o których mowa w Rozdziale 8 ust.1 pkt 3), należy przedłożyć : a) Wykaz robót budowlanych wykonanych w okresie ostatnich pięciu lat przed upływem , (w zakresie wskazanym w Rozdziale 8 ust. 1 pkt 3), </w:t>
      </w:r>
      <w:proofErr w:type="spellStart"/>
      <w:r w:rsidRPr="00B92DB5">
        <w:rPr>
          <w:rFonts w:ascii="Times New Roman" w:eastAsia="Times New Roman" w:hAnsi="Times New Roman" w:cs="Times New Roman"/>
          <w:sz w:val="24"/>
          <w:szCs w:val="24"/>
          <w:lang w:eastAsia="pl-PL"/>
        </w:rPr>
        <w:t>ppkt</w:t>
      </w:r>
      <w:proofErr w:type="spellEnd"/>
      <w:r w:rsidRPr="00B92DB5">
        <w:rPr>
          <w:rFonts w:ascii="Times New Roman" w:eastAsia="Times New Roman" w:hAnsi="Times New Roman" w:cs="Times New Roman"/>
          <w:sz w:val="24"/>
          <w:szCs w:val="24"/>
          <w:lang w:eastAsia="pl-PL"/>
        </w:rPr>
        <w:t xml:space="preserve"> a))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inne dokumenty – wg wzoru załącznik nr 3 (,, Doświadczenie”). Wykonawca winien w wykazie, o którym mowa powyżej ująć roboty budowlane w zakresie odpowiadającym robotom budowlanym wskazanym w rozdziale 8 ust.1 pkt 3) ,</w:t>
      </w:r>
      <w:proofErr w:type="spellStart"/>
      <w:r w:rsidRPr="00B92DB5">
        <w:rPr>
          <w:rFonts w:ascii="Times New Roman" w:eastAsia="Times New Roman" w:hAnsi="Times New Roman" w:cs="Times New Roman"/>
          <w:sz w:val="24"/>
          <w:szCs w:val="24"/>
          <w:lang w:eastAsia="pl-PL"/>
        </w:rPr>
        <w:t>ppkt</w:t>
      </w:r>
      <w:proofErr w:type="spellEnd"/>
      <w:r w:rsidRPr="00B92DB5">
        <w:rPr>
          <w:rFonts w:ascii="Times New Roman" w:eastAsia="Times New Roman" w:hAnsi="Times New Roman" w:cs="Times New Roman"/>
          <w:sz w:val="24"/>
          <w:szCs w:val="24"/>
          <w:lang w:eastAsia="pl-PL"/>
        </w:rPr>
        <w:t xml:space="preserve"> a) doświadczenia - Instrukcji dla wykonawcy. Zamawiający nie wymaga przedstawienia pełnego wykazu (wszystkich) robót budowlanych. Za najważniejsze roboty, dla których należy przedstawić dowody, uznaje się roboty niezbędne do wykazania spełniania warunku określonego w rozdziale 8 ust. 1 pkt 3), </w:t>
      </w:r>
      <w:proofErr w:type="spellStart"/>
      <w:r w:rsidRPr="00B92DB5">
        <w:rPr>
          <w:rFonts w:ascii="Times New Roman" w:eastAsia="Times New Roman" w:hAnsi="Times New Roman" w:cs="Times New Roman"/>
          <w:sz w:val="24"/>
          <w:szCs w:val="24"/>
          <w:lang w:eastAsia="pl-PL"/>
        </w:rPr>
        <w:t>ppkt</w:t>
      </w:r>
      <w:proofErr w:type="spellEnd"/>
      <w:r w:rsidRPr="00B92DB5">
        <w:rPr>
          <w:rFonts w:ascii="Times New Roman" w:eastAsia="Times New Roman" w:hAnsi="Times New Roman" w:cs="Times New Roman"/>
          <w:sz w:val="24"/>
          <w:szCs w:val="24"/>
          <w:lang w:eastAsia="pl-PL"/>
        </w:rPr>
        <w:t xml:space="preserve"> a) doświadczenia . W razie konieczności, szczególnie gdy wykaz, oświadczenia lub inne złożone przez Wykonawcę dokumenty, o których mowa powyżej, budzą wątpliwości Zamawiającego, może on zwrócić się bezpośrednio do właściwego podmiotu, na rzecz którego roboty budowlane były wykonane, a w przypadku świadczeń okresowych lub ciągłych są wykonywane, o dodatkowe informacje lub dokumenty w tym zakresie. W przypadku, gdy Zamawiający jest podmiotem, na rzecz którego roboty budowlane wskazane w wykazie, o którym mowa powyżej zostały wcześniej wykonane, Wykonawca nie ma obowiązku przedkładania dowodów, o których mowa powyżej. W przypadku gdy Wykonawca wskaże w wykazie roboty budowlane wykonane przez inny podmiot musi udowodnić, iż będzie polegał na wiedzy i doświadczeniu tego podmiotu, w szczególności przedstawiając w tym celu pisemne zobowiązanie tego podmiotu do oddania mu do dyspozycji niezbędnych zasobów na </w:t>
      </w:r>
      <w:r w:rsidRPr="00B92DB5">
        <w:rPr>
          <w:rFonts w:ascii="Times New Roman" w:eastAsia="Times New Roman" w:hAnsi="Times New Roman" w:cs="Times New Roman"/>
          <w:sz w:val="24"/>
          <w:szCs w:val="24"/>
          <w:lang w:eastAsia="pl-PL"/>
        </w:rPr>
        <w:lastRenderedPageBreak/>
        <w:t xml:space="preserve">potrzeby realizacji zamówienia. b) Wykaz osób, które będą uczestniczyć w wykonywaniu zamówienia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dysponowania tymi osobami - wg wzoru załącznik nr 4, nr 4a. Wykazy muszą potwierdzać spełnienie warunku, o którym mowa w rozdziale 8 ust 1 pkt 3) </w:t>
      </w:r>
      <w:proofErr w:type="spellStart"/>
      <w:r w:rsidRPr="00B92DB5">
        <w:rPr>
          <w:rFonts w:ascii="Times New Roman" w:eastAsia="Times New Roman" w:hAnsi="Times New Roman" w:cs="Times New Roman"/>
          <w:sz w:val="24"/>
          <w:szCs w:val="24"/>
          <w:lang w:eastAsia="pl-PL"/>
        </w:rPr>
        <w:t>ppkt</w:t>
      </w:r>
      <w:proofErr w:type="spellEnd"/>
      <w:r w:rsidRPr="00B92DB5">
        <w:rPr>
          <w:rFonts w:ascii="Times New Roman" w:eastAsia="Times New Roman" w:hAnsi="Times New Roman" w:cs="Times New Roman"/>
          <w:sz w:val="24"/>
          <w:szCs w:val="24"/>
          <w:lang w:eastAsia="pl-PL"/>
        </w:rPr>
        <w:t xml:space="preserve"> b) potencjał kadrowy. W przypadku gdy, Wykonawca wskaże w wykazie osoby, którymi będzie dysponował, musi udowodnić, że będzie nimi dysponował, w szczególności przedstawiając w tym celu pisemne zobowiązanie innych podmiotów do oddania mu do dyspozycji tych osób, na okres korzystania z nich przy wykonywaniu zamówienia. Wykonawca, który powołuje się na zasoby innych podmiotów, w celu wykazania braku istnienia wobec nich podstaw wykluczenia oraz spełniania, w zakresie, w jakim powołuje się na ich zasoby, warunków udziału w postępowaniu – zamieszcza informacje o tych podmiotach w oświadczeniach : dot. przesłanek wykluczenia z postępowania oraz spełniania warunków udziału w postępowaniu. Wykonawca, który zamierza powierzyć wykonanie części zamówienia podwykonawcom, w celu wykazania braku istnienia wobec nich podstaw wykluczenia z udziału w postępowaniu – zamieszcza informacje o podwykonawcach w oświadczeniu dot. przesłanek wykluczenia z postępowania. W przypadku wspólnego ubiegania się przez wykonawców – oświadczenia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Wykonawca powołujący się przy wykazaniu spełniania warunków udziału w postępowaniu na zasoby podmiotów, które będą brały udział w realizacji części zamówienia, przedkłada także dokumenty dotyczące tego podmiotu, w zakresie wymaganym dla Wykonawcy. 4. Wykonawcy występujący wspólnie. 1) Wykonawcy mogą wspólnie ubiegać się o udzielenie zamówienia. 2) W przypadku, o którym mowa w pkt.1, Wykonawcy ustanawiają pełnomocnika do reprezentowania ich w postępowaniu o udzielenia zamówienia albo reprezentowania w postępowaniu i zawarcia umowy w sprawie zamówienia publicznego. 3) Przepisy dotyczące Wykonawcy stosuje się odpowiednio do wykonawców, o których mowa w pkt. 4.1. 5. Zamawiający ma prawo żądać od Wykonawcy, aby przedstawił w wyznaczonym terminie bardziej szczegółowe informacje dotyczące treści złożonej oferty. 6. Forma złożonych oświadczeń i dokumentów: Dokumenty i oświadczenia (z wyłączeniem: dokumentu, o którym mowa w Rozdziale 9 ust. 1 pkt 1) i pkt 2) i w ust. 2 SIWZ, które mogą zostać złożone wyłącznie na piśmie w formie oryginału, a także z wyłączeniem pełnomocnictw, o których mowa w Rozdziale 13 ust. 13 SIWZ, które mogą być złożone w jednej z form, wskazanych w Rozdziale 13 ust. 5 SIWZ składane: - w celu potwierdzenia spełniania warunków udziału w postępowaniu, - w celu wykazania braku podstaw do wykluczenia z postępowania o udzielenie zamówienia wykonawcy w okolicznościach, o których mowa w art. 24 ust. 1 pkt. 13-22 i ust. 5 pkt 1 i 8 ustawy </w:t>
      </w:r>
      <w:proofErr w:type="spellStart"/>
      <w:r w:rsidRPr="00B92DB5">
        <w:rPr>
          <w:rFonts w:ascii="Times New Roman" w:eastAsia="Times New Roman" w:hAnsi="Times New Roman" w:cs="Times New Roman"/>
          <w:sz w:val="24"/>
          <w:szCs w:val="24"/>
          <w:lang w:eastAsia="pl-PL"/>
        </w:rPr>
        <w:t>Pzp</w:t>
      </w:r>
      <w:proofErr w:type="spellEnd"/>
      <w:r w:rsidRPr="00B92DB5">
        <w:rPr>
          <w:rFonts w:ascii="Times New Roman" w:eastAsia="Times New Roman" w:hAnsi="Times New Roman" w:cs="Times New Roman"/>
          <w:sz w:val="24"/>
          <w:szCs w:val="24"/>
          <w:lang w:eastAsia="pl-PL"/>
        </w:rPr>
        <w:t xml:space="preserve">, składane są w formie oryginału lub kopii poświadczonej za zgodność z oryginałem przez Wykonawcę. Poświadczenia za zgodność z oryginałem dokonuje odpowiednio wykonawca, podmiot, na którego zdolnościach lub sytuacji polega wykonawca, wykonawcy wspólnie ubiegający się o udzielenie zamówienia albo podwykonawca w zakresie dokumentów, które każdego z nich dotyczą.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III.5.2) W ZAKRESIE KRYTERIÓW SELEKCJI:</w:t>
      </w:r>
      <w:r w:rsidRPr="00B92DB5">
        <w:rPr>
          <w:rFonts w:ascii="Times New Roman" w:eastAsia="Times New Roman" w:hAnsi="Times New Roman" w:cs="Times New Roman"/>
          <w:sz w:val="24"/>
          <w:szCs w:val="24"/>
          <w:lang w:eastAsia="pl-PL"/>
        </w:rPr>
        <w:t xml:space="preserve"> </w:t>
      </w:r>
      <w:r w:rsidRPr="00B92DB5">
        <w:rPr>
          <w:rFonts w:ascii="Times New Roman" w:eastAsia="Times New Roman" w:hAnsi="Times New Roman" w:cs="Times New Roman"/>
          <w:sz w:val="24"/>
          <w:szCs w:val="24"/>
          <w:lang w:eastAsia="pl-PL"/>
        </w:rPr>
        <w:br/>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w:t>
      </w:r>
      <w:r w:rsidRPr="00B92DB5">
        <w:rPr>
          <w:rFonts w:ascii="Times New Roman" w:eastAsia="Times New Roman" w:hAnsi="Times New Roman" w:cs="Times New Roman"/>
          <w:b/>
          <w:bCs/>
          <w:sz w:val="24"/>
          <w:szCs w:val="24"/>
          <w:lang w:eastAsia="pl-PL"/>
        </w:rPr>
        <w:lastRenderedPageBreak/>
        <w:t xml:space="preserve">CELU POTWIERDZENIA OKOLICZNOŚCI, O KTÓRYCH MOWA W ART. 25 UST. 1 PKT 2 USTAWY PZP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b/>
          <w:bCs/>
          <w:sz w:val="24"/>
          <w:szCs w:val="24"/>
          <w:lang w:eastAsia="pl-PL"/>
        </w:rPr>
        <w:t xml:space="preserve">III.7) INNE DOKUMENTY NIE WYMIENIONE W pkt III.3) - III.6)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 xml:space="preserve">Ponadto do oferty należy dołączyć: - formularz oferty stanowiący załącznik do SIWZ - kosztorys ofertowy stanowiący załącznik do SIWZ - oświadczenie wg. załącznika nr 7 do SIWZ Wykonawca, w terminie 3 dni od zamieszczenia na stronie internetowej informacji z otwarcia ofert, przekazuje zamawiającemu oświadczenie o przynależności lub braku przynależności do tej samej grupy kapitałowej w rozumieniu ustawy z dnia 16 lutego 2007 r. o ochronie konkurencji i konsumentów (Dz. U. z 2019 r. poz. 369, tekst jednolity), o której mowa w art. 24 ust. 1 pkt 23 Ustawy. Wraz ze złożeniem oświadczenia, wykonawca może przedstawić dowody, że powiązania z innym wykonawcą nie prowadzą do zakłócenia konkurencji w postępowaniu o udzielenie zamówienia. W przypadku wspólnego ubiegania się o zamówienie przez Wykonawców oświadczenie o przynależności lub braku przynależności do tej samej grupy kapitałowej, składa każdy z Wykonawców – wzór załącznik nr 5 do SIWZ.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u w:val="single"/>
          <w:lang w:eastAsia="pl-PL"/>
        </w:rPr>
        <w:t xml:space="preserve">SEKCJA IV: PROCEDURA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b/>
          <w:bCs/>
          <w:sz w:val="24"/>
          <w:szCs w:val="24"/>
          <w:lang w:eastAsia="pl-PL"/>
        </w:rPr>
        <w:t xml:space="preserve">IV.1) OPIS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IV.1.1) Tryb udzielenia zamówienia: </w:t>
      </w:r>
      <w:r w:rsidRPr="00B92DB5">
        <w:rPr>
          <w:rFonts w:ascii="Times New Roman" w:eastAsia="Times New Roman" w:hAnsi="Times New Roman" w:cs="Times New Roman"/>
          <w:sz w:val="24"/>
          <w:szCs w:val="24"/>
          <w:lang w:eastAsia="pl-PL"/>
        </w:rPr>
        <w:t xml:space="preserve">Przetarg nieograniczony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IV.1.2) Zamawiający żąda wniesienia wadium:</w:t>
      </w:r>
      <w:r w:rsidRPr="00B92DB5">
        <w:rPr>
          <w:rFonts w:ascii="Times New Roman" w:eastAsia="Times New Roman" w:hAnsi="Times New Roman" w:cs="Times New Roman"/>
          <w:sz w:val="24"/>
          <w:szCs w:val="24"/>
          <w:lang w:eastAsia="pl-PL"/>
        </w:rPr>
        <w:t xml:space="preserve">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 xml:space="preserve">Tak </w:t>
      </w:r>
      <w:r w:rsidRPr="00B92DB5">
        <w:rPr>
          <w:rFonts w:ascii="Times New Roman" w:eastAsia="Times New Roman" w:hAnsi="Times New Roman" w:cs="Times New Roman"/>
          <w:sz w:val="24"/>
          <w:szCs w:val="24"/>
          <w:lang w:eastAsia="pl-PL"/>
        </w:rPr>
        <w:br/>
        <w:t xml:space="preserve">Informacja na temat wadium </w:t>
      </w:r>
      <w:r w:rsidRPr="00B92DB5">
        <w:rPr>
          <w:rFonts w:ascii="Times New Roman" w:eastAsia="Times New Roman" w:hAnsi="Times New Roman" w:cs="Times New Roman"/>
          <w:sz w:val="24"/>
          <w:szCs w:val="24"/>
          <w:lang w:eastAsia="pl-PL"/>
        </w:rPr>
        <w:br/>
        <w:t xml:space="preserve">1. Przystępując do przetargu Wykonawca jest zobowiązany wnieść wadium w wysokości: 90 000,00 PLN, słownie: sto tysięcy złotych 00/100, w terminie do dnia 25.09.2019 r. godz. 1000. 2. Wadium może być wniesione w : 1) Pieniądzu, przelewem na rachunek bankowy Zamawiającego: Bank Spółdzielczy w Białej Rawskiej ul. Jana Pawła II 38 Nr 05 9291 0001 0056 5958 2000 0030 2) poręczeniach bankowych, lub poręczeniach spółdzielczej kasy oszczędnościowo- kredytowej , z tym że poręczenie kasy jest zawsze poręczeniem pieniężnym 3) gwarancjach bankowych, 4) gwarancjach ubezpieczeniowych, 5) poręczeniach udzielanych przez podmioty, o których mowa w art. 6 b ust.5 pkt 2 ustawy z dnia 9 listopada 2000r. o utworzeniu Polskiej Agencji Rozwoju Przedsiębiorczości (Dz.U. z 2019 r. poz. 310 </w:t>
      </w:r>
      <w:proofErr w:type="spellStart"/>
      <w:r w:rsidRPr="00B92DB5">
        <w:rPr>
          <w:rFonts w:ascii="Times New Roman" w:eastAsia="Times New Roman" w:hAnsi="Times New Roman" w:cs="Times New Roman"/>
          <w:sz w:val="24"/>
          <w:szCs w:val="24"/>
          <w:lang w:eastAsia="pl-PL"/>
        </w:rPr>
        <w:t>t.j</w:t>
      </w:r>
      <w:proofErr w:type="spellEnd"/>
      <w:r w:rsidRPr="00B92DB5">
        <w:rPr>
          <w:rFonts w:ascii="Times New Roman" w:eastAsia="Times New Roman" w:hAnsi="Times New Roman" w:cs="Times New Roman"/>
          <w:sz w:val="24"/>
          <w:szCs w:val="24"/>
          <w:lang w:eastAsia="pl-PL"/>
        </w:rPr>
        <w:t xml:space="preserve">. z </w:t>
      </w:r>
      <w:proofErr w:type="spellStart"/>
      <w:r w:rsidRPr="00B92DB5">
        <w:rPr>
          <w:rFonts w:ascii="Times New Roman" w:eastAsia="Times New Roman" w:hAnsi="Times New Roman" w:cs="Times New Roman"/>
          <w:sz w:val="24"/>
          <w:szCs w:val="24"/>
          <w:lang w:eastAsia="pl-PL"/>
        </w:rPr>
        <w:t>późn</w:t>
      </w:r>
      <w:proofErr w:type="spellEnd"/>
      <w:r w:rsidRPr="00B92DB5">
        <w:rPr>
          <w:rFonts w:ascii="Times New Roman" w:eastAsia="Times New Roman" w:hAnsi="Times New Roman" w:cs="Times New Roman"/>
          <w:sz w:val="24"/>
          <w:szCs w:val="24"/>
          <w:lang w:eastAsia="pl-PL"/>
        </w:rPr>
        <w:t xml:space="preserve">. zm. ). 3. Wadium wnosi się przed upływem terminu składania ofert. 4. Oryginał poręczeń i gwarancji należy przekazać za pokwitowaniem w pok. nr 110 Wydział Finansów i Budżetu w budynku Starostwa Powiatowego w Rawie Mazowieckiej, plac Wolności 1, w terminie do dnia 25.09.2019r. godz. 1000, a do oferty załączyć kserokopie. Uwaga: Na poleceniu przelewu może być adnotacja (skrócona) Wadium: Przebudowa drogi powiatowej nr 4122E Biała Rawska- gr. woj. (Rosocha) Natomiast na gwarancjach : Wadium: Przebudowa drogi powiatowej nr 4122E Biała Rawska- gr. woj. (Rosocha) na odcinkach: od km 8+158 do km 9+343 i od km 11+880 do km 12+270 i od km 12+570 do km 16+604 5. W przypadku wnoszenia wadium w formie gwarancji bankowej lub ubezpieczeniowej, gwarancja musi być gwarancją nieodwołalną, bezwarunkową i płatną na pierwsze pisemne żądanie zamawiającego, sporządzoną zgodnie z obowiązującymi przepisami i powinna zawierać następujące elementy: 1) nazwę dającego zlecenie (wykonawcy), beneficjenta gwarancji (zamawiającego), gwaranta (banku lub instytucji ubezpieczeniowej udzielających gwarancji) oraz wskazanie ich siedzib, 2) kwotę gwarancji, 3) termin ważności gwarancji w formule: „od dnia …….– do dnia ………”, 4) zobowiązanie gwaranta do zapłacenia kwoty gwarancji na pierwsze żądanie zamawiającego w sytuacjach określonych w art. 46 ust. 4a oraz ust. 5 ustawy z dnia 29 stycznia 2004 r. Prawo zamówień publicznych. 6. Zamawiający zwraca wadium wszystkim Wykonawcom niezwłocznie po wyborze oferty najkorzystniejszej lub unieważnieniu postępowania, z wyjątkiem Wykonawcy, którego oferta została wybrana jako najkorzystniejsza, z zastrzeżeniem , że Zamawiający zatrzymuje wadium wraz z odsetkami, jeżeli Wykonawca w odpowiedzi na wezwanie, o którym mowa w art. 26 ust.3 i </w:t>
      </w:r>
      <w:r w:rsidRPr="00B92DB5">
        <w:rPr>
          <w:rFonts w:ascii="Times New Roman" w:eastAsia="Times New Roman" w:hAnsi="Times New Roman" w:cs="Times New Roman"/>
          <w:sz w:val="24"/>
          <w:szCs w:val="24"/>
          <w:lang w:eastAsia="pl-PL"/>
        </w:rPr>
        <w:lastRenderedPageBreak/>
        <w:t xml:space="preserve">3a, z przyczyn leżących po jego stronie, nie złożył oświadczeń lub dokumentów potwierdzających okoliczności , o których mowa w art. 25 ust. 1,oświadczenia , o których mowa w art. 25a ust 1, pełnomocnictw , lub nie wyraził zgody na poprawienie omyłki, o której mowa w art. 87 ust.2 pkt. 3, co powodowało brak możliwości wybrania oferty złożonej przez Wykonawcę jako najkorzystniejszej. 7. Wykonawcy, którego oferta została wybrana jako najkorzystniejsza, Zamawiający zwraca wadium niezwłocznie po zawarciu umowy w sprawie zamówienia publicznego oraz wniesieniu zabezpieczenia należytego wykonania umowy. 8. Zamawiający zwraca niezwłocznie wadium, na wniosek Wykonawcy, który wycofał ofertę przed upływem terminu składania ofert. 9. Zamawiający żąda ponownego wniesienia wadium przez Wykonawcę, któremu zwrócono wadium na podstawie pkt. 6, jeżeli w wyniku rozstrzygnięcia odwołania jego oferta została wybrana jako najkorzystniejsza. Wykonawca wnosi wadium w terminie określonym przez Zamawiającego. 10.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W ofercie należy podać numer konta, na które Zamawiający dokonuje zwrotu wadium. 11. Zamawiający zatrzymuje wadium wraz z odsetkami, jeżeli Wykonawca w odpowiedzi na wezwanie, o którym mowa w art. 26 ust 3 i 3a, z przyczyn leżących po jego stronie, nie złożył oświadczeń lub dokumentów potwierdzających okoliczności, o których mowa w art. 25 ust 1, wyjaśnienia , o którym mowa w art.87 ust 2 pkt 3, co spowodowało brak możliwości wybrania oferty złożonej przez wykonawcę jako najkorzystniejszą 12. Zamawiający zatrzymuje wadium wraz z odsetkami, jeżeli Wykonawca, którego oferta została wybrana: 1) odmówił podpisania umowy w sprawie zamówienia publicznego na warunkach określonych w ofercie; 2) nie wnosi wymaganego zabezpieczenia należytego wykonania umowy; 3) zawarcie umowy w sprawie zamówienia publicznego stało się niemożliwe z przyczyn leżących po stronie Wykonawcy.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IV.1.3) Przewiduje się udzielenie zaliczek na poczet wykonania zamówienia:</w:t>
      </w:r>
      <w:r w:rsidRPr="00B92DB5">
        <w:rPr>
          <w:rFonts w:ascii="Times New Roman" w:eastAsia="Times New Roman" w:hAnsi="Times New Roman" w:cs="Times New Roman"/>
          <w:sz w:val="24"/>
          <w:szCs w:val="24"/>
          <w:lang w:eastAsia="pl-PL"/>
        </w:rPr>
        <w:t xml:space="preserve">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 xml:space="preserve">Nie </w:t>
      </w:r>
      <w:r w:rsidRPr="00B92DB5">
        <w:rPr>
          <w:rFonts w:ascii="Times New Roman" w:eastAsia="Times New Roman" w:hAnsi="Times New Roman" w:cs="Times New Roman"/>
          <w:sz w:val="24"/>
          <w:szCs w:val="24"/>
          <w:lang w:eastAsia="pl-PL"/>
        </w:rPr>
        <w:br/>
        <w:t xml:space="preserve">Należy podać informacje na temat udzielania zaliczek: </w:t>
      </w:r>
      <w:r w:rsidRPr="00B92DB5">
        <w:rPr>
          <w:rFonts w:ascii="Times New Roman" w:eastAsia="Times New Roman" w:hAnsi="Times New Roman" w:cs="Times New Roman"/>
          <w:sz w:val="24"/>
          <w:szCs w:val="24"/>
          <w:lang w:eastAsia="pl-PL"/>
        </w:rPr>
        <w:br/>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 xml:space="preserve">Nie </w:t>
      </w:r>
      <w:r w:rsidRPr="00B92DB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92DB5">
        <w:rPr>
          <w:rFonts w:ascii="Times New Roman" w:eastAsia="Times New Roman" w:hAnsi="Times New Roman" w:cs="Times New Roman"/>
          <w:sz w:val="24"/>
          <w:szCs w:val="24"/>
          <w:lang w:eastAsia="pl-PL"/>
        </w:rPr>
        <w:br/>
        <w:t xml:space="preserve">Nie </w:t>
      </w:r>
      <w:r w:rsidRPr="00B92DB5">
        <w:rPr>
          <w:rFonts w:ascii="Times New Roman" w:eastAsia="Times New Roman" w:hAnsi="Times New Roman" w:cs="Times New Roman"/>
          <w:sz w:val="24"/>
          <w:szCs w:val="24"/>
          <w:lang w:eastAsia="pl-PL"/>
        </w:rPr>
        <w:br/>
        <w:t xml:space="preserve">Informacje dodatkowe: </w:t>
      </w:r>
      <w:r w:rsidRPr="00B92DB5">
        <w:rPr>
          <w:rFonts w:ascii="Times New Roman" w:eastAsia="Times New Roman" w:hAnsi="Times New Roman" w:cs="Times New Roman"/>
          <w:sz w:val="24"/>
          <w:szCs w:val="24"/>
          <w:lang w:eastAsia="pl-PL"/>
        </w:rPr>
        <w:br/>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IV.1.5.) Wymaga się złożenia oferty wariantowej: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br/>
        <w:t xml:space="preserve">Dopuszcza się złożenie oferty wariantowej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92DB5">
        <w:rPr>
          <w:rFonts w:ascii="Times New Roman" w:eastAsia="Times New Roman" w:hAnsi="Times New Roman" w:cs="Times New Roman"/>
          <w:sz w:val="24"/>
          <w:szCs w:val="24"/>
          <w:lang w:eastAsia="pl-PL"/>
        </w:rPr>
        <w:br/>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IV.1.6) Przewidywana liczba wykonawców, którzy zostaną zaproszeni do udziału w </w:t>
      </w:r>
      <w:r w:rsidRPr="00B92DB5">
        <w:rPr>
          <w:rFonts w:ascii="Times New Roman" w:eastAsia="Times New Roman" w:hAnsi="Times New Roman" w:cs="Times New Roman"/>
          <w:b/>
          <w:bCs/>
          <w:sz w:val="24"/>
          <w:szCs w:val="24"/>
          <w:lang w:eastAsia="pl-PL"/>
        </w:rPr>
        <w:lastRenderedPageBreak/>
        <w:t xml:space="preserve">postępowaniu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 xml:space="preserve">Liczba wykonawców   </w:t>
      </w:r>
      <w:r w:rsidRPr="00B92DB5">
        <w:rPr>
          <w:rFonts w:ascii="Times New Roman" w:eastAsia="Times New Roman" w:hAnsi="Times New Roman" w:cs="Times New Roman"/>
          <w:sz w:val="24"/>
          <w:szCs w:val="24"/>
          <w:lang w:eastAsia="pl-PL"/>
        </w:rPr>
        <w:br/>
        <w:t xml:space="preserve">Przewidywana minimalna liczba wykonawców </w:t>
      </w:r>
      <w:r w:rsidRPr="00B92DB5">
        <w:rPr>
          <w:rFonts w:ascii="Times New Roman" w:eastAsia="Times New Roman" w:hAnsi="Times New Roman" w:cs="Times New Roman"/>
          <w:sz w:val="24"/>
          <w:szCs w:val="24"/>
          <w:lang w:eastAsia="pl-PL"/>
        </w:rPr>
        <w:br/>
        <w:t xml:space="preserve">Maksymalna liczba wykonawców   </w:t>
      </w:r>
      <w:r w:rsidRPr="00B92DB5">
        <w:rPr>
          <w:rFonts w:ascii="Times New Roman" w:eastAsia="Times New Roman" w:hAnsi="Times New Roman" w:cs="Times New Roman"/>
          <w:sz w:val="24"/>
          <w:szCs w:val="24"/>
          <w:lang w:eastAsia="pl-PL"/>
        </w:rPr>
        <w:br/>
        <w:t xml:space="preserve">Kryteria selekcji wykonawców: </w:t>
      </w:r>
      <w:r w:rsidRPr="00B92DB5">
        <w:rPr>
          <w:rFonts w:ascii="Times New Roman" w:eastAsia="Times New Roman" w:hAnsi="Times New Roman" w:cs="Times New Roman"/>
          <w:sz w:val="24"/>
          <w:szCs w:val="24"/>
          <w:lang w:eastAsia="pl-PL"/>
        </w:rPr>
        <w:br/>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IV.1.7) Informacje na temat umowy ramowej lub dynamicznego systemu zakupów: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 xml:space="preserve">Umowa ramowa będzie zawarta: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t xml:space="preserve">Czy przewiduje się ograniczenie liczby uczestników umowy ramowej: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t xml:space="preserve">Przewidziana maksymalna liczba uczestników umowy ramowej: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t xml:space="preserve">Informacje dodatkowe: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t xml:space="preserve">Zamówienie obejmuje ustanowienie dynamicznego systemu zakupów: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t xml:space="preserve">Informacje dodatkowe: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92DB5">
        <w:rPr>
          <w:rFonts w:ascii="Times New Roman" w:eastAsia="Times New Roman" w:hAnsi="Times New Roman" w:cs="Times New Roman"/>
          <w:sz w:val="24"/>
          <w:szCs w:val="24"/>
          <w:lang w:eastAsia="pl-PL"/>
        </w:rPr>
        <w:br/>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IV.1.8) Aukcja elektroniczna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Przewidziane jest przeprowadzenie aukcji elektronicznej </w:t>
      </w:r>
      <w:r w:rsidRPr="00B92DB5">
        <w:rPr>
          <w:rFonts w:ascii="Times New Roman" w:eastAsia="Times New Roman" w:hAnsi="Times New Roman" w:cs="Times New Roman"/>
          <w:i/>
          <w:iCs/>
          <w:sz w:val="24"/>
          <w:szCs w:val="24"/>
          <w:lang w:eastAsia="pl-PL"/>
        </w:rPr>
        <w:t xml:space="preserve">(przetarg nieograniczony, przetarg ograniczony, negocjacje z ogłoszeniem) </w:t>
      </w:r>
      <w:r w:rsidRPr="00B92DB5">
        <w:rPr>
          <w:rFonts w:ascii="Times New Roman" w:eastAsia="Times New Roman" w:hAnsi="Times New Roman" w:cs="Times New Roman"/>
          <w:sz w:val="24"/>
          <w:szCs w:val="24"/>
          <w:lang w:eastAsia="pl-PL"/>
        </w:rPr>
        <w:t xml:space="preserve">Nie </w:t>
      </w:r>
      <w:r w:rsidRPr="00B92DB5">
        <w:rPr>
          <w:rFonts w:ascii="Times New Roman" w:eastAsia="Times New Roman" w:hAnsi="Times New Roman" w:cs="Times New Roman"/>
          <w:sz w:val="24"/>
          <w:szCs w:val="24"/>
          <w:lang w:eastAsia="pl-PL"/>
        </w:rPr>
        <w:br/>
        <w:t xml:space="preserve">Należy podać adres strony internetowej, na której aukcja będzie prowadzona: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92DB5">
        <w:rPr>
          <w:rFonts w:ascii="Times New Roman" w:eastAsia="Times New Roman" w:hAnsi="Times New Roman" w:cs="Times New Roman"/>
          <w:sz w:val="24"/>
          <w:szCs w:val="24"/>
          <w:lang w:eastAsia="pl-PL"/>
        </w:rPr>
        <w:t xml:space="preserve">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92DB5">
        <w:rPr>
          <w:rFonts w:ascii="Times New Roman" w:eastAsia="Times New Roman" w:hAnsi="Times New Roman" w:cs="Times New Roman"/>
          <w:sz w:val="24"/>
          <w:szCs w:val="24"/>
          <w:lang w:eastAsia="pl-PL"/>
        </w:rPr>
        <w:br/>
        <w:t xml:space="preserve">Informacje dotyczące przebiegu aukcji elektronicznej: </w:t>
      </w:r>
      <w:r w:rsidRPr="00B92DB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92DB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92DB5">
        <w:rPr>
          <w:rFonts w:ascii="Times New Roman" w:eastAsia="Times New Roman" w:hAnsi="Times New Roman" w:cs="Times New Roman"/>
          <w:sz w:val="24"/>
          <w:szCs w:val="24"/>
          <w:lang w:eastAsia="pl-PL"/>
        </w:rPr>
        <w:br/>
        <w:t xml:space="preserve">Wymagania dotyczące rejestracji i identyfikacji wykonawców w aukcji elektronicznej: </w:t>
      </w:r>
      <w:r w:rsidRPr="00B92DB5">
        <w:rPr>
          <w:rFonts w:ascii="Times New Roman" w:eastAsia="Times New Roman" w:hAnsi="Times New Roman" w:cs="Times New Roman"/>
          <w:sz w:val="24"/>
          <w:szCs w:val="24"/>
          <w:lang w:eastAsia="pl-PL"/>
        </w:rPr>
        <w:br/>
        <w:t xml:space="preserve">Informacje o liczbie etapów aukcji elektronicznej i czasie ich trwania: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lastRenderedPageBreak/>
        <w:br/>
        <w:t xml:space="preserve">Czas trwania: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92DB5">
        <w:rPr>
          <w:rFonts w:ascii="Times New Roman" w:eastAsia="Times New Roman" w:hAnsi="Times New Roman" w:cs="Times New Roman"/>
          <w:sz w:val="24"/>
          <w:szCs w:val="24"/>
          <w:lang w:eastAsia="pl-PL"/>
        </w:rPr>
        <w:br/>
        <w:t xml:space="preserve">Warunki zamknięcia aukcji elektronicznej: </w:t>
      </w:r>
      <w:r w:rsidRPr="00B92DB5">
        <w:rPr>
          <w:rFonts w:ascii="Times New Roman" w:eastAsia="Times New Roman" w:hAnsi="Times New Roman" w:cs="Times New Roman"/>
          <w:sz w:val="24"/>
          <w:szCs w:val="24"/>
          <w:lang w:eastAsia="pl-PL"/>
        </w:rPr>
        <w:br/>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IV.2) KRYTERIA OCENY OFERT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IV.2.1) Kryteria oceny ofert: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IV.2.2) Kryteria</w:t>
      </w:r>
      <w:r w:rsidRPr="00B92DB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83"/>
        <w:gridCol w:w="1016"/>
      </w:tblGrid>
      <w:tr w:rsidR="00B92DB5" w:rsidRPr="00B92DB5" w:rsidTr="00B92DB5">
        <w:tc>
          <w:tcPr>
            <w:tcW w:w="0" w:type="auto"/>
            <w:tcBorders>
              <w:top w:val="single" w:sz="6" w:space="0" w:color="000000"/>
              <w:left w:val="single" w:sz="6" w:space="0" w:color="000000"/>
              <w:bottom w:val="single" w:sz="6" w:space="0" w:color="000000"/>
              <w:right w:val="single" w:sz="6" w:space="0" w:color="000000"/>
            </w:tcBorders>
            <w:vAlign w:val="center"/>
            <w:hideMark/>
          </w:tcPr>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Znaczenie</w:t>
            </w:r>
          </w:p>
        </w:tc>
      </w:tr>
      <w:tr w:rsidR="00B92DB5" w:rsidRPr="00B92DB5" w:rsidTr="00B92DB5">
        <w:tc>
          <w:tcPr>
            <w:tcW w:w="0" w:type="auto"/>
            <w:tcBorders>
              <w:top w:val="single" w:sz="6" w:space="0" w:color="000000"/>
              <w:left w:val="single" w:sz="6" w:space="0" w:color="000000"/>
              <w:bottom w:val="single" w:sz="6" w:space="0" w:color="000000"/>
              <w:right w:val="single" w:sz="6" w:space="0" w:color="000000"/>
            </w:tcBorders>
            <w:vAlign w:val="center"/>
            <w:hideMark/>
          </w:tcPr>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0,60</w:t>
            </w:r>
          </w:p>
        </w:tc>
      </w:tr>
      <w:tr w:rsidR="00B92DB5" w:rsidRPr="00B92DB5" w:rsidTr="00B92DB5">
        <w:tc>
          <w:tcPr>
            <w:tcW w:w="0" w:type="auto"/>
            <w:tcBorders>
              <w:top w:val="single" w:sz="6" w:space="0" w:color="000000"/>
              <w:left w:val="single" w:sz="6" w:space="0" w:color="000000"/>
              <w:bottom w:val="single" w:sz="6" w:space="0" w:color="000000"/>
              <w:right w:val="single" w:sz="6" w:space="0" w:color="000000"/>
            </w:tcBorders>
            <w:vAlign w:val="center"/>
            <w:hideMark/>
          </w:tcPr>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Długość okresu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0,35</w:t>
            </w:r>
          </w:p>
        </w:tc>
      </w:tr>
      <w:tr w:rsidR="00B92DB5" w:rsidRPr="00B92DB5" w:rsidTr="00B92DB5">
        <w:tc>
          <w:tcPr>
            <w:tcW w:w="0" w:type="auto"/>
            <w:tcBorders>
              <w:top w:val="single" w:sz="6" w:space="0" w:color="000000"/>
              <w:left w:val="single" w:sz="6" w:space="0" w:color="000000"/>
              <w:bottom w:val="single" w:sz="6" w:space="0" w:color="000000"/>
              <w:right w:val="single" w:sz="6" w:space="0" w:color="000000"/>
            </w:tcBorders>
            <w:vAlign w:val="center"/>
            <w:hideMark/>
          </w:tcPr>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Zatrudnienie osoby bezrobotnej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0,05</w:t>
            </w:r>
          </w:p>
        </w:tc>
      </w:tr>
    </w:tbl>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92DB5">
        <w:rPr>
          <w:rFonts w:ascii="Times New Roman" w:eastAsia="Times New Roman" w:hAnsi="Times New Roman" w:cs="Times New Roman"/>
          <w:b/>
          <w:bCs/>
          <w:sz w:val="24"/>
          <w:szCs w:val="24"/>
          <w:lang w:eastAsia="pl-PL"/>
        </w:rPr>
        <w:t>Pzp</w:t>
      </w:r>
      <w:proofErr w:type="spellEnd"/>
      <w:r w:rsidRPr="00B92DB5">
        <w:rPr>
          <w:rFonts w:ascii="Times New Roman" w:eastAsia="Times New Roman" w:hAnsi="Times New Roman" w:cs="Times New Roman"/>
          <w:b/>
          <w:bCs/>
          <w:sz w:val="24"/>
          <w:szCs w:val="24"/>
          <w:lang w:eastAsia="pl-PL"/>
        </w:rPr>
        <w:t xml:space="preserve"> </w:t>
      </w:r>
      <w:r w:rsidRPr="00B92DB5">
        <w:rPr>
          <w:rFonts w:ascii="Times New Roman" w:eastAsia="Times New Roman" w:hAnsi="Times New Roman" w:cs="Times New Roman"/>
          <w:sz w:val="24"/>
          <w:szCs w:val="24"/>
          <w:lang w:eastAsia="pl-PL"/>
        </w:rPr>
        <w:t xml:space="preserve">(przetarg nieograniczony) </w:t>
      </w:r>
      <w:r w:rsidRPr="00B92DB5">
        <w:rPr>
          <w:rFonts w:ascii="Times New Roman" w:eastAsia="Times New Roman" w:hAnsi="Times New Roman" w:cs="Times New Roman"/>
          <w:sz w:val="24"/>
          <w:szCs w:val="24"/>
          <w:lang w:eastAsia="pl-PL"/>
        </w:rPr>
        <w:br/>
        <w:t xml:space="preserve">Tak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IV.3) Negocjacje z ogłoszeniem, dialog konkurencyjny, partnerstwo innowacyjne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IV.3.1) Informacje na temat negocjacji z ogłoszeniem</w:t>
      </w:r>
      <w:r w:rsidRPr="00B92DB5">
        <w:rPr>
          <w:rFonts w:ascii="Times New Roman" w:eastAsia="Times New Roman" w:hAnsi="Times New Roman" w:cs="Times New Roman"/>
          <w:sz w:val="24"/>
          <w:szCs w:val="24"/>
          <w:lang w:eastAsia="pl-PL"/>
        </w:rPr>
        <w:t xml:space="preserve"> </w:t>
      </w:r>
      <w:r w:rsidRPr="00B92DB5">
        <w:rPr>
          <w:rFonts w:ascii="Times New Roman" w:eastAsia="Times New Roman" w:hAnsi="Times New Roman" w:cs="Times New Roman"/>
          <w:sz w:val="24"/>
          <w:szCs w:val="24"/>
          <w:lang w:eastAsia="pl-PL"/>
        </w:rPr>
        <w:br/>
        <w:t xml:space="preserve">Minimalne wymagania, które muszą spełniać wszystkie oferty: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92DB5">
        <w:rPr>
          <w:rFonts w:ascii="Times New Roman" w:eastAsia="Times New Roman" w:hAnsi="Times New Roman" w:cs="Times New Roman"/>
          <w:sz w:val="24"/>
          <w:szCs w:val="24"/>
          <w:lang w:eastAsia="pl-PL"/>
        </w:rPr>
        <w:br/>
        <w:t xml:space="preserve">Przewidziany jest podział negocjacji na etapy w celu ograniczenia liczby ofert: </w:t>
      </w:r>
      <w:r w:rsidRPr="00B92DB5">
        <w:rPr>
          <w:rFonts w:ascii="Times New Roman" w:eastAsia="Times New Roman" w:hAnsi="Times New Roman" w:cs="Times New Roman"/>
          <w:sz w:val="24"/>
          <w:szCs w:val="24"/>
          <w:lang w:eastAsia="pl-PL"/>
        </w:rPr>
        <w:br/>
        <w:t xml:space="preserve">Należy podać informacje na temat etapów negocjacji (w tym liczbę etapów):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t xml:space="preserve">Informacje dodatkowe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IV.3.2) Informacje na temat dialogu konkurencyjnego</w:t>
      </w:r>
      <w:r w:rsidRPr="00B92DB5">
        <w:rPr>
          <w:rFonts w:ascii="Times New Roman" w:eastAsia="Times New Roman" w:hAnsi="Times New Roman" w:cs="Times New Roman"/>
          <w:sz w:val="24"/>
          <w:szCs w:val="24"/>
          <w:lang w:eastAsia="pl-PL"/>
        </w:rPr>
        <w:t xml:space="preserve"> </w:t>
      </w:r>
      <w:r w:rsidRPr="00B92DB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t xml:space="preserve">Wstępny harmonogram postępowania: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t xml:space="preserve">Podział dialogu na etapy w celu ograniczenia liczby rozwiązań: </w:t>
      </w:r>
      <w:r w:rsidRPr="00B92DB5">
        <w:rPr>
          <w:rFonts w:ascii="Times New Roman" w:eastAsia="Times New Roman" w:hAnsi="Times New Roman" w:cs="Times New Roman"/>
          <w:sz w:val="24"/>
          <w:szCs w:val="24"/>
          <w:lang w:eastAsia="pl-PL"/>
        </w:rPr>
        <w:br/>
        <w:t xml:space="preserve">Należy podać informacje na temat etapów dialogu: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t xml:space="preserve">Informacje dodatkowe: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IV.3.3) Informacje na temat partnerstwa innowacyjnego</w:t>
      </w:r>
      <w:r w:rsidRPr="00B92DB5">
        <w:rPr>
          <w:rFonts w:ascii="Times New Roman" w:eastAsia="Times New Roman" w:hAnsi="Times New Roman" w:cs="Times New Roman"/>
          <w:sz w:val="24"/>
          <w:szCs w:val="24"/>
          <w:lang w:eastAsia="pl-PL"/>
        </w:rPr>
        <w:t xml:space="preserve"> </w:t>
      </w:r>
      <w:r w:rsidRPr="00B92DB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lastRenderedPageBreak/>
        <w:t xml:space="preserve">Podział negocjacji na etapy w celu ograniczeniu liczby ofert podlegających negocjacjom poprzez zastosowanie kryteriów oceny ofert wskazanych w specyfikacji istotnych warunków zamówienia: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t xml:space="preserve">Informacje dodatkowe: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IV.4) Licytacja elektroniczna </w:t>
      </w:r>
      <w:r w:rsidRPr="00B92DB5">
        <w:rPr>
          <w:rFonts w:ascii="Times New Roman" w:eastAsia="Times New Roman" w:hAnsi="Times New Roman" w:cs="Times New Roman"/>
          <w:sz w:val="24"/>
          <w:szCs w:val="24"/>
          <w:lang w:eastAsia="pl-PL"/>
        </w:rPr>
        <w:br/>
        <w:t xml:space="preserve">Adres strony internetowej, na której będzie prowadzona licytacja elektroniczna: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 xml:space="preserve">Informacje o liczbie etapów licytacji elektronicznej i czasie ich trwania: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 xml:space="preserve">Czas trwania: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 xml:space="preserve">Termin składania wniosków o dopuszczenie do udziału w licytacji elektronicznej: </w:t>
      </w:r>
      <w:r w:rsidRPr="00B92DB5">
        <w:rPr>
          <w:rFonts w:ascii="Times New Roman" w:eastAsia="Times New Roman" w:hAnsi="Times New Roman" w:cs="Times New Roman"/>
          <w:sz w:val="24"/>
          <w:szCs w:val="24"/>
          <w:lang w:eastAsia="pl-PL"/>
        </w:rPr>
        <w:br/>
        <w:t xml:space="preserve">Data: godzina: </w:t>
      </w:r>
      <w:r w:rsidRPr="00B92DB5">
        <w:rPr>
          <w:rFonts w:ascii="Times New Roman" w:eastAsia="Times New Roman" w:hAnsi="Times New Roman" w:cs="Times New Roman"/>
          <w:sz w:val="24"/>
          <w:szCs w:val="24"/>
          <w:lang w:eastAsia="pl-PL"/>
        </w:rPr>
        <w:br/>
        <w:t xml:space="preserve">Termin otwarcia licytacji elektronicznej: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t xml:space="preserve">Termin i warunki zamknięcia licytacji elektronicznej: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br/>
        <w:t xml:space="preserve">Wymagania dotyczące zabezpieczenia należytego wykonania umowy: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lang w:eastAsia="pl-PL"/>
        </w:rPr>
        <w:br/>
        <w:t xml:space="preserve">Informacje dodatkowe: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r w:rsidRPr="00B92DB5">
        <w:rPr>
          <w:rFonts w:ascii="Times New Roman" w:eastAsia="Times New Roman" w:hAnsi="Times New Roman" w:cs="Times New Roman"/>
          <w:b/>
          <w:bCs/>
          <w:sz w:val="24"/>
          <w:szCs w:val="24"/>
          <w:lang w:eastAsia="pl-PL"/>
        </w:rPr>
        <w:t>IV.5) ZMIANA UMOWY</w:t>
      </w:r>
      <w:r w:rsidRPr="00B92DB5">
        <w:rPr>
          <w:rFonts w:ascii="Times New Roman" w:eastAsia="Times New Roman" w:hAnsi="Times New Roman" w:cs="Times New Roman"/>
          <w:sz w:val="24"/>
          <w:szCs w:val="24"/>
          <w:lang w:eastAsia="pl-PL"/>
        </w:rPr>
        <w:t xml:space="preserve">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92DB5">
        <w:rPr>
          <w:rFonts w:ascii="Times New Roman" w:eastAsia="Times New Roman" w:hAnsi="Times New Roman" w:cs="Times New Roman"/>
          <w:sz w:val="24"/>
          <w:szCs w:val="24"/>
          <w:lang w:eastAsia="pl-PL"/>
        </w:rPr>
        <w:t xml:space="preserve"> Tak </w:t>
      </w:r>
      <w:r w:rsidRPr="00B92DB5">
        <w:rPr>
          <w:rFonts w:ascii="Times New Roman" w:eastAsia="Times New Roman" w:hAnsi="Times New Roman" w:cs="Times New Roman"/>
          <w:sz w:val="24"/>
          <w:szCs w:val="24"/>
          <w:lang w:eastAsia="pl-PL"/>
        </w:rPr>
        <w:br/>
        <w:t xml:space="preserve">Należy wskazać zakres, charakter zmian oraz warunki wprowadzenia zmian: </w:t>
      </w:r>
      <w:r w:rsidRPr="00B92DB5">
        <w:rPr>
          <w:rFonts w:ascii="Times New Roman" w:eastAsia="Times New Roman" w:hAnsi="Times New Roman" w:cs="Times New Roman"/>
          <w:sz w:val="24"/>
          <w:szCs w:val="24"/>
          <w:lang w:eastAsia="pl-PL"/>
        </w:rPr>
        <w:br/>
        <w:t xml:space="preserve">1. Zamawiający dopuszcza możliwość dokonania zmian postanowień zawartej umowy w stosunku do treści oferty, na podstawie której dokonano wyboru wykonawcy w zakresie: 1) przesunięcia terminu wykonania przedmiotu umowy w przypadku: a) wystąpienia opóźnień wynikających z przestojów, opóźnień lub przeszkód zawinionych przez Zamawiającego (w przypadku przedłużania się czasu trwania procedur przetargowych lub innych niezależnych od Wykonawcy, nieprzekazanie placu budowy, zmiana terminu dokonania odbioru ), b) zawieszenia robót przez Zamawiającego, c) działania siły wyższej ( np. klęski żywiołowe, strajki generalne lub lokalne ) mającej bezpośredni wpływ na terminowość wykonywania robót, d) wstrzymania robót przez organy administracji publicznej, z przyczyn niezależnych od Wykonawcy. W przypadkach wystąpienia powyższych opóźnień Wykonawca zwraca się do Zamawiającego z pisemnym wnioskiem o przesunięcie terminu wykonania przedmiotu umowy - podając przyczynę i proponowany termin zakończenia prac. Strony ustalą nowy termin wykonania przedmiotu umowy, który nie może być dłuższy od faktycznego okresu przerwy lub postoju. Wykonawca nie będzie uprawniony do wystąpienia z wnioskiem o przedłużenie terminu wykonania przedmiotu umowy jeżeli uchybienie Zamawiającego spowodowane było przez błąd lub opóźnienie ze strony Wykonawcy, włącznie z błędem lub </w:t>
      </w:r>
      <w:r w:rsidRPr="00B92DB5">
        <w:rPr>
          <w:rFonts w:ascii="Times New Roman" w:eastAsia="Times New Roman" w:hAnsi="Times New Roman" w:cs="Times New Roman"/>
          <w:sz w:val="24"/>
          <w:szCs w:val="24"/>
          <w:lang w:eastAsia="pl-PL"/>
        </w:rPr>
        <w:lastRenderedPageBreak/>
        <w:t xml:space="preserve">opóźnionym dostarczeniem jakiegokolwiek dokumentu Wykonawcy. 2) zmiany kierownika budowy a) Wykonawca może dokonać zmiany kierownika budowy wskazanego w ofercie, jedynie za uprzednią pisemną zgodą Zamawiającego. Wykonawca z własnej inicjatywy proponuje zmianę kierownika budowy w następujących przypadkach : • śmierci, choroby lub innych zdarzeń losowych kierownika budowy, • niewywiązywania się przez kierownika budowy z obowiązków wynikających z umowy, • konieczności zmiany z innych przyczyn niezależnych od Wykonawcy ( np. rezygnacja, itp. ) b) Zamawiający może żądać od Wykonawcy dokonania zmiany kierownika budowy wskazanego w ofercie, jeżeli uzna, że kierownik nie wykonuje obowiązków wynikających z umowy. Wykonawca obowiązany jest zmienić kierownika budowy zgodnie z żądaniem Zamawiającego , w terminie wskazanym przez Zamawiającego. W przypadku dokonania w/w zmian- nowy kierownik budowy musi spełniać wymagania określone w Specyfikacji Istotnych Warunków Zamówienia. 3) zmiana umowy w zakresie podwykonawstwa, za uprzednią zgodą Zamawiającego: możliwe jest powierzenie podwykonawstwa innej części zamówienia niż wskazane w ofercie Wykonawcy, a także zmiana podwykonawcy na etapie realizacji robót o ile nie sprzeciwia się to postanowieniom Specyfikacji Istotnych Warunków Zamówienia. 4) zmiana wynagrodzenia spowodowana zmianą powszechnie obowiązujących przepisów prawa w zakresie mającym wpływ na realizacje przedmiotu zamówienia , w tym również zmiany stawki podatku VAT. 2. Wszelkie zmiany postanowień umowy wymagają formy pisemnej ( aneksu ) podpisanego przez strony umowy, pod rygorem nieważności. Omyłki pisarskie lub rachunkowe nie wymagają zmiany umowy.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IV.6) INFORMACJE ADMINISTRACYJNE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IV.6.1) Sposób udostępniania informacji o charakterze poufnym </w:t>
      </w:r>
      <w:r w:rsidRPr="00B92DB5">
        <w:rPr>
          <w:rFonts w:ascii="Times New Roman" w:eastAsia="Times New Roman" w:hAnsi="Times New Roman" w:cs="Times New Roman"/>
          <w:i/>
          <w:iCs/>
          <w:sz w:val="24"/>
          <w:szCs w:val="24"/>
          <w:lang w:eastAsia="pl-PL"/>
        </w:rPr>
        <w:t xml:space="preserve">(jeżeli dotyczy):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Środki służące ochronie informacji o charakterze poufnym</w:t>
      </w:r>
      <w:r w:rsidRPr="00B92DB5">
        <w:rPr>
          <w:rFonts w:ascii="Times New Roman" w:eastAsia="Times New Roman" w:hAnsi="Times New Roman" w:cs="Times New Roman"/>
          <w:sz w:val="24"/>
          <w:szCs w:val="24"/>
          <w:lang w:eastAsia="pl-PL"/>
        </w:rPr>
        <w:t xml:space="preserve">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92DB5">
        <w:rPr>
          <w:rFonts w:ascii="Times New Roman" w:eastAsia="Times New Roman" w:hAnsi="Times New Roman" w:cs="Times New Roman"/>
          <w:sz w:val="24"/>
          <w:szCs w:val="24"/>
          <w:lang w:eastAsia="pl-PL"/>
        </w:rPr>
        <w:br/>
        <w:t xml:space="preserve">Data: 2019-09-25, godzina: 10:00, </w:t>
      </w:r>
      <w:r w:rsidRPr="00B92DB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92DB5">
        <w:rPr>
          <w:rFonts w:ascii="Times New Roman" w:eastAsia="Times New Roman" w:hAnsi="Times New Roman" w:cs="Times New Roman"/>
          <w:sz w:val="24"/>
          <w:szCs w:val="24"/>
          <w:lang w:eastAsia="pl-PL"/>
        </w:rPr>
        <w:br/>
        <w:t xml:space="preserve">Nie </w:t>
      </w:r>
      <w:r w:rsidRPr="00B92DB5">
        <w:rPr>
          <w:rFonts w:ascii="Times New Roman" w:eastAsia="Times New Roman" w:hAnsi="Times New Roman" w:cs="Times New Roman"/>
          <w:sz w:val="24"/>
          <w:szCs w:val="24"/>
          <w:lang w:eastAsia="pl-PL"/>
        </w:rPr>
        <w:br/>
        <w:t xml:space="preserve">Wskazać powody: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92DB5">
        <w:rPr>
          <w:rFonts w:ascii="Times New Roman" w:eastAsia="Times New Roman" w:hAnsi="Times New Roman" w:cs="Times New Roman"/>
          <w:sz w:val="24"/>
          <w:szCs w:val="24"/>
          <w:lang w:eastAsia="pl-PL"/>
        </w:rPr>
        <w:br/>
        <w:t xml:space="preserve">&gt; Polski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 xml:space="preserve">IV.6.3) Termin związania ofertą: </w:t>
      </w:r>
      <w:r w:rsidRPr="00B92DB5">
        <w:rPr>
          <w:rFonts w:ascii="Times New Roman" w:eastAsia="Times New Roman" w:hAnsi="Times New Roman" w:cs="Times New Roman"/>
          <w:sz w:val="24"/>
          <w:szCs w:val="24"/>
          <w:lang w:eastAsia="pl-PL"/>
        </w:rPr>
        <w:t xml:space="preserve">do: okres w dniach: 30 (od ostatecznego terminu składania ofert)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92DB5">
        <w:rPr>
          <w:rFonts w:ascii="Times New Roman" w:eastAsia="Times New Roman" w:hAnsi="Times New Roman" w:cs="Times New Roman"/>
          <w:sz w:val="24"/>
          <w:szCs w:val="24"/>
          <w:lang w:eastAsia="pl-PL"/>
        </w:rPr>
        <w:t xml:space="preserve"> Nie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92DB5">
        <w:rPr>
          <w:rFonts w:ascii="Times New Roman" w:eastAsia="Times New Roman" w:hAnsi="Times New Roman" w:cs="Times New Roman"/>
          <w:sz w:val="24"/>
          <w:szCs w:val="24"/>
          <w:lang w:eastAsia="pl-PL"/>
        </w:rPr>
        <w:t xml:space="preserve"> Nie </w:t>
      </w:r>
      <w:r w:rsidRPr="00B92DB5">
        <w:rPr>
          <w:rFonts w:ascii="Times New Roman" w:eastAsia="Times New Roman" w:hAnsi="Times New Roman" w:cs="Times New Roman"/>
          <w:sz w:val="24"/>
          <w:szCs w:val="24"/>
          <w:lang w:eastAsia="pl-PL"/>
        </w:rPr>
        <w:br/>
      </w:r>
      <w:r w:rsidRPr="00B92DB5">
        <w:rPr>
          <w:rFonts w:ascii="Times New Roman" w:eastAsia="Times New Roman" w:hAnsi="Times New Roman" w:cs="Times New Roman"/>
          <w:b/>
          <w:bCs/>
          <w:sz w:val="24"/>
          <w:szCs w:val="24"/>
          <w:lang w:eastAsia="pl-PL"/>
        </w:rPr>
        <w:lastRenderedPageBreak/>
        <w:t>IV.6.6) Informacje dodatkowe:</w:t>
      </w:r>
      <w:r w:rsidRPr="00B92DB5">
        <w:rPr>
          <w:rFonts w:ascii="Times New Roman" w:eastAsia="Times New Roman" w:hAnsi="Times New Roman" w:cs="Times New Roman"/>
          <w:sz w:val="24"/>
          <w:szCs w:val="24"/>
          <w:lang w:eastAsia="pl-PL"/>
        </w:rPr>
        <w:t xml:space="preserve"> </w:t>
      </w:r>
      <w:r w:rsidRPr="00B92DB5">
        <w:rPr>
          <w:rFonts w:ascii="Times New Roman" w:eastAsia="Times New Roman" w:hAnsi="Times New Roman" w:cs="Times New Roman"/>
          <w:sz w:val="24"/>
          <w:szCs w:val="24"/>
          <w:lang w:eastAsia="pl-PL"/>
        </w:rPr>
        <w:br/>
      </w:r>
    </w:p>
    <w:p w:rsidR="00B92DB5" w:rsidRPr="00B92DB5" w:rsidRDefault="00B92DB5" w:rsidP="00B92DB5">
      <w:pPr>
        <w:spacing w:after="0" w:line="240" w:lineRule="auto"/>
        <w:jc w:val="center"/>
        <w:rPr>
          <w:rFonts w:ascii="Times New Roman" w:eastAsia="Times New Roman" w:hAnsi="Times New Roman" w:cs="Times New Roman"/>
          <w:sz w:val="24"/>
          <w:szCs w:val="24"/>
          <w:lang w:eastAsia="pl-PL"/>
        </w:rPr>
      </w:pPr>
      <w:r w:rsidRPr="00B92DB5">
        <w:rPr>
          <w:rFonts w:ascii="Times New Roman" w:eastAsia="Times New Roman" w:hAnsi="Times New Roman" w:cs="Times New Roman"/>
          <w:sz w:val="24"/>
          <w:szCs w:val="24"/>
          <w:u w:val="single"/>
          <w:lang w:eastAsia="pl-PL"/>
        </w:rPr>
        <w:t xml:space="preserve">ZAŁĄCZNIK I - INFORMACJE DOTYCZĄCE OFERT CZĘŚCIOWYCH </w:t>
      </w:r>
    </w:p>
    <w:p w:rsidR="00B92DB5" w:rsidRPr="00B92DB5" w:rsidRDefault="00B92DB5" w:rsidP="00B92DB5">
      <w:pPr>
        <w:spacing w:after="0" w:line="240" w:lineRule="auto"/>
        <w:rPr>
          <w:rFonts w:ascii="Times New Roman" w:eastAsia="Times New Roman" w:hAnsi="Times New Roman" w:cs="Times New Roman"/>
          <w:sz w:val="24"/>
          <w:szCs w:val="24"/>
          <w:lang w:eastAsia="pl-PL"/>
        </w:rPr>
      </w:pPr>
    </w:p>
    <w:p w:rsidR="00B92DB5" w:rsidRPr="00B92DB5" w:rsidRDefault="00B92DB5" w:rsidP="00B92DB5">
      <w:pPr>
        <w:spacing w:after="0" w:line="240" w:lineRule="auto"/>
        <w:rPr>
          <w:rFonts w:ascii="Times New Roman" w:eastAsia="Times New Roman" w:hAnsi="Times New Roman" w:cs="Times New Roman"/>
          <w:sz w:val="24"/>
          <w:szCs w:val="24"/>
          <w:lang w:eastAsia="pl-PL"/>
        </w:rPr>
      </w:pPr>
    </w:p>
    <w:p w:rsidR="00B92DB5" w:rsidRPr="00B92DB5" w:rsidRDefault="00B92DB5" w:rsidP="00B92DB5">
      <w:pPr>
        <w:spacing w:after="240" w:line="240" w:lineRule="auto"/>
        <w:rPr>
          <w:rFonts w:ascii="Times New Roman" w:eastAsia="Times New Roman" w:hAnsi="Times New Roman" w:cs="Times New Roman"/>
          <w:sz w:val="24"/>
          <w:szCs w:val="24"/>
          <w:lang w:eastAsia="pl-PL"/>
        </w:rPr>
      </w:pPr>
    </w:p>
    <w:p w:rsidR="00B92DB5" w:rsidRPr="00B92DB5" w:rsidRDefault="00B92DB5" w:rsidP="00B92DB5">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92DB5" w:rsidRPr="00B92DB5" w:rsidTr="00B92DB5">
        <w:trPr>
          <w:tblCellSpacing w:w="15" w:type="dxa"/>
        </w:trPr>
        <w:tc>
          <w:tcPr>
            <w:tcW w:w="0" w:type="auto"/>
            <w:vAlign w:val="center"/>
            <w:hideMark/>
          </w:tcPr>
          <w:p w:rsidR="00B92DB5" w:rsidRPr="00B92DB5" w:rsidRDefault="00B92DB5" w:rsidP="00B92DB5">
            <w:pPr>
              <w:spacing w:after="0" w:line="240" w:lineRule="auto"/>
              <w:rPr>
                <w:rFonts w:ascii="Times New Roman" w:eastAsia="Times New Roman" w:hAnsi="Times New Roman" w:cs="Times New Roman"/>
                <w:sz w:val="24"/>
                <w:szCs w:val="24"/>
                <w:lang w:eastAsia="pl-PL"/>
              </w:rPr>
            </w:pPr>
          </w:p>
        </w:tc>
      </w:tr>
    </w:tbl>
    <w:p w:rsidR="00B92DB5" w:rsidRPr="00B92DB5" w:rsidRDefault="00B92DB5" w:rsidP="00B92DB5">
      <w:pPr>
        <w:pBdr>
          <w:top w:val="single" w:sz="6" w:space="1" w:color="auto"/>
        </w:pBdr>
        <w:spacing w:after="0" w:line="240" w:lineRule="auto"/>
        <w:jc w:val="center"/>
        <w:rPr>
          <w:rFonts w:ascii="Arial" w:eastAsia="Times New Roman" w:hAnsi="Arial" w:cs="Arial"/>
          <w:vanish/>
          <w:sz w:val="16"/>
          <w:szCs w:val="16"/>
          <w:lang w:eastAsia="pl-PL"/>
        </w:rPr>
      </w:pPr>
      <w:r w:rsidRPr="00B92DB5">
        <w:rPr>
          <w:rFonts w:ascii="Arial" w:eastAsia="Times New Roman" w:hAnsi="Arial" w:cs="Arial"/>
          <w:vanish/>
          <w:sz w:val="16"/>
          <w:szCs w:val="16"/>
          <w:lang w:eastAsia="pl-PL"/>
        </w:rPr>
        <w:t>Dół formularza</w:t>
      </w:r>
    </w:p>
    <w:p w:rsidR="00B92DB5" w:rsidRPr="00B92DB5" w:rsidRDefault="00B92DB5" w:rsidP="00B92DB5">
      <w:pPr>
        <w:pBdr>
          <w:bottom w:val="single" w:sz="6" w:space="1" w:color="auto"/>
        </w:pBdr>
        <w:spacing w:after="0" w:line="240" w:lineRule="auto"/>
        <w:jc w:val="center"/>
        <w:rPr>
          <w:rFonts w:ascii="Arial" w:eastAsia="Times New Roman" w:hAnsi="Arial" w:cs="Arial"/>
          <w:vanish/>
          <w:sz w:val="16"/>
          <w:szCs w:val="16"/>
          <w:lang w:eastAsia="pl-PL"/>
        </w:rPr>
      </w:pPr>
      <w:r w:rsidRPr="00B92DB5">
        <w:rPr>
          <w:rFonts w:ascii="Arial" w:eastAsia="Times New Roman" w:hAnsi="Arial" w:cs="Arial"/>
          <w:vanish/>
          <w:sz w:val="16"/>
          <w:szCs w:val="16"/>
          <w:lang w:eastAsia="pl-PL"/>
        </w:rPr>
        <w:t>Początek formularza</w:t>
      </w:r>
    </w:p>
    <w:p w:rsidR="00B92DB5" w:rsidRPr="00B92DB5" w:rsidRDefault="00B92DB5" w:rsidP="00B92DB5">
      <w:pPr>
        <w:pBdr>
          <w:top w:val="single" w:sz="6" w:space="1" w:color="auto"/>
        </w:pBdr>
        <w:spacing w:after="0" w:line="240" w:lineRule="auto"/>
        <w:jc w:val="center"/>
        <w:rPr>
          <w:rFonts w:ascii="Arial" w:eastAsia="Times New Roman" w:hAnsi="Arial" w:cs="Arial"/>
          <w:vanish/>
          <w:sz w:val="16"/>
          <w:szCs w:val="16"/>
          <w:lang w:eastAsia="pl-PL"/>
        </w:rPr>
      </w:pPr>
      <w:r w:rsidRPr="00B92DB5">
        <w:rPr>
          <w:rFonts w:ascii="Arial" w:eastAsia="Times New Roman" w:hAnsi="Arial" w:cs="Arial"/>
          <w:vanish/>
          <w:sz w:val="16"/>
          <w:szCs w:val="16"/>
          <w:lang w:eastAsia="pl-PL"/>
        </w:rPr>
        <w:t>Dół formularza</w:t>
      </w:r>
    </w:p>
    <w:p w:rsidR="00DA1A09" w:rsidRDefault="00DA1A09">
      <w:bookmarkStart w:id="0" w:name="_GoBack"/>
      <w:bookmarkEnd w:id="0"/>
    </w:p>
    <w:sectPr w:rsidR="00DA1A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DB5"/>
    <w:rsid w:val="00B92DB5"/>
    <w:rsid w:val="00DA1A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B92DB5"/>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B92DB5"/>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B92DB5"/>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B92DB5"/>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B92DB5"/>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B92DB5"/>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B92DB5"/>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B92DB5"/>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557923">
      <w:bodyDiv w:val="1"/>
      <w:marLeft w:val="0"/>
      <w:marRight w:val="0"/>
      <w:marTop w:val="0"/>
      <w:marBottom w:val="0"/>
      <w:divBdr>
        <w:top w:val="none" w:sz="0" w:space="0" w:color="auto"/>
        <w:left w:val="none" w:sz="0" w:space="0" w:color="auto"/>
        <w:bottom w:val="none" w:sz="0" w:space="0" w:color="auto"/>
        <w:right w:val="none" w:sz="0" w:space="0" w:color="auto"/>
      </w:divBdr>
      <w:divsChild>
        <w:div w:id="361829901">
          <w:marLeft w:val="0"/>
          <w:marRight w:val="0"/>
          <w:marTop w:val="0"/>
          <w:marBottom w:val="0"/>
          <w:divBdr>
            <w:top w:val="none" w:sz="0" w:space="0" w:color="auto"/>
            <w:left w:val="none" w:sz="0" w:space="0" w:color="auto"/>
            <w:bottom w:val="none" w:sz="0" w:space="0" w:color="auto"/>
            <w:right w:val="none" w:sz="0" w:space="0" w:color="auto"/>
          </w:divBdr>
          <w:divsChild>
            <w:div w:id="10452345">
              <w:marLeft w:val="0"/>
              <w:marRight w:val="0"/>
              <w:marTop w:val="0"/>
              <w:marBottom w:val="0"/>
              <w:divBdr>
                <w:top w:val="none" w:sz="0" w:space="0" w:color="auto"/>
                <w:left w:val="none" w:sz="0" w:space="0" w:color="auto"/>
                <w:bottom w:val="none" w:sz="0" w:space="0" w:color="auto"/>
                <w:right w:val="none" w:sz="0" w:space="0" w:color="auto"/>
              </w:divBdr>
              <w:divsChild>
                <w:div w:id="685056811">
                  <w:marLeft w:val="0"/>
                  <w:marRight w:val="0"/>
                  <w:marTop w:val="0"/>
                  <w:marBottom w:val="0"/>
                  <w:divBdr>
                    <w:top w:val="none" w:sz="0" w:space="0" w:color="auto"/>
                    <w:left w:val="none" w:sz="0" w:space="0" w:color="auto"/>
                    <w:bottom w:val="none" w:sz="0" w:space="0" w:color="auto"/>
                    <w:right w:val="none" w:sz="0" w:space="0" w:color="auto"/>
                  </w:divBdr>
                </w:div>
                <w:div w:id="893153287">
                  <w:marLeft w:val="0"/>
                  <w:marRight w:val="0"/>
                  <w:marTop w:val="0"/>
                  <w:marBottom w:val="0"/>
                  <w:divBdr>
                    <w:top w:val="none" w:sz="0" w:space="0" w:color="auto"/>
                    <w:left w:val="none" w:sz="0" w:space="0" w:color="auto"/>
                    <w:bottom w:val="none" w:sz="0" w:space="0" w:color="auto"/>
                    <w:right w:val="none" w:sz="0" w:space="0" w:color="auto"/>
                  </w:divBdr>
                </w:div>
                <w:div w:id="316495502">
                  <w:marLeft w:val="0"/>
                  <w:marRight w:val="0"/>
                  <w:marTop w:val="0"/>
                  <w:marBottom w:val="0"/>
                  <w:divBdr>
                    <w:top w:val="none" w:sz="0" w:space="0" w:color="auto"/>
                    <w:left w:val="none" w:sz="0" w:space="0" w:color="auto"/>
                    <w:bottom w:val="none" w:sz="0" w:space="0" w:color="auto"/>
                    <w:right w:val="none" w:sz="0" w:space="0" w:color="auto"/>
                  </w:divBdr>
                  <w:divsChild>
                    <w:div w:id="1883713313">
                      <w:marLeft w:val="0"/>
                      <w:marRight w:val="0"/>
                      <w:marTop w:val="0"/>
                      <w:marBottom w:val="0"/>
                      <w:divBdr>
                        <w:top w:val="none" w:sz="0" w:space="0" w:color="auto"/>
                        <w:left w:val="none" w:sz="0" w:space="0" w:color="auto"/>
                        <w:bottom w:val="none" w:sz="0" w:space="0" w:color="auto"/>
                        <w:right w:val="none" w:sz="0" w:space="0" w:color="auto"/>
                      </w:divBdr>
                    </w:div>
                  </w:divsChild>
                </w:div>
                <w:div w:id="479466742">
                  <w:marLeft w:val="0"/>
                  <w:marRight w:val="0"/>
                  <w:marTop w:val="0"/>
                  <w:marBottom w:val="0"/>
                  <w:divBdr>
                    <w:top w:val="none" w:sz="0" w:space="0" w:color="auto"/>
                    <w:left w:val="none" w:sz="0" w:space="0" w:color="auto"/>
                    <w:bottom w:val="none" w:sz="0" w:space="0" w:color="auto"/>
                    <w:right w:val="none" w:sz="0" w:space="0" w:color="auto"/>
                  </w:divBdr>
                  <w:divsChild>
                    <w:div w:id="567111365">
                      <w:marLeft w:val="0"/>
                      <w:marRight w:val="0"/>
                      <w:marTop w:val="0"/>
                      <w:marBottom w:val="0"/>
                      <w:divBdr>
                        <w:top w:val="none" w:sz="0" w:space="0" w:color="auto"/>
                        <w:left w:val="none" w:sz="0" w:space="0" w:color="auto"/>
                        <w:bottom w:val="none" w:sz="0" w:space="0" w:color="auto"/>
                        <w:right w:val="none" w:sz="0" w:space="0" w:color="auto"/>
                      </w:divBdr>
                    </w:div>
                  </w:divsChild>
                </w:div>
                <w:div w:id="1947691732">
                  <w:marLeft w:val="0"/>
                  <w:marRight w:val="0"/>
                  <w:marTop w:val="0"/>
                  <w:marBottom w:val="0"/>
                  <w:divBdr>
                    <w:top w:val="none" w:sz="0" w:space="0" w:color="auto"/>
                    <w:left w:val="none" w:sz="0" w:space="0" w:color="auto"/>
                    <w:bottom w:val="none" w:sz="0" w:space="0" w:color="auto"/>
                    <w:right w:val="none" w:sz="0" w:space="0" w:color="auto"/>
                  </w:divBdr>
                  <w:divsChild>
                    <w:div w:id="561914971">
                      <w:marLeft w:val="0"/>
                      <w:marRight w:val="0"/>
                      <w:marTop w:val="0"/>
                      <w:marBottom w:val="0"/>
                      <w:divBdr>
                        <w:top w:val="none" w:sz="0" w:space="0" w:color="auto"/>
                        <w:left w:val="none" w:sz="0" w:space="0" w:color="auto"/>
                        <w:bottom w:val="none" w:sz="0" w:space="0" w:color="auto"/>
                        <w:right w:val="none" w:sz="0" w:space="0" w:color="auto"/>
                      </w:divBdr>
                    </w:div>
                    <w:div w:id="1448351567">
                      <w:marLeft w:val="0"/>
                      <w:marRight w:val="0"/>
                      <w:marTop w:val="0"/>
                      <w:marBottom w:val="0"/>
                      <w:divBdr>
                        <w:top w:val="none" w:sz="0" w:space="0" w:color="auto"/>
                        <w:left w:val="none" w:sz="0" w:space="0" w:color="auto"/>
                        <w:bottom w:val="none" w:sz="0" w:space="0" w:color="auto"/>
                        <w:right w:val="none" w:sz="0" w:space="0" w:color="auto"/>
                      </w:divBdr>
                    </w:div>
                    <w:div w:id="1046220855">
                      <w:marLeft w:val="0"/>
                      <w:marRight w:val="0"/>
                      <w:marTop w:val="0"/>
                      <w:marBottom w:val="0"/>
                      <w:divBdr>
                        <w:top w:val="none" w:sz="0" w:space="0" w:color="auto"/>
                        <w:left w:val="none" w:sz="0" w:space="0" w:color="auto"/>
                        <w:bottom w:val="none" w:sz="0" w:space="0" w:color="auto"/>
                        <w:right w:val="none" w:sz="0" w:space="0" w:color="auto"/>
                      </w:divBdr>
                    </w:div>
                    <w:div w:id="756943472">
                      <w:marLeft w:val="0"/>
                      <w:marRight w:val="0"/>
                      <w:marTop w:val="0"/>
                      <w:marBottom w:val="0"/>
                      <w:divBdr>
                        <w:top w:val="none" w:sz="0" w:space="0" w:color="auto"/>
                        <w:left w:val="none" w:sz="0" w:space="0" w:color="auto"/>
                        <w:bottom w:val="none" w:sz="0" w:space="0" w:color="auto"/>
                        <w:right w:val="none" w:sz="0" w:space="0" w:color="auto"/>
                      </w:divBdr>
                    </w:div>
                  </w:divsChild>
                </w:div>
                <w:div w:id="1430009504">
                  <w:marLeft w:val="0"/>
                  <w:marRight w:val="0"/>
                  <w:marTop w:val="0"/>
                  <w:marBottom w:val="0"/>
                  <w:divBdr>
                    <w:top w:val="none" w:sz="0" w:space="0" w:color="auto"/>
                    <w:left w:val="none" w:sz="0" w:space="0" w:color="auto"/>
                    <w:bottom w:val="none" w:sz="0" w:space="0" w:color="auto"/>
                    <w:right w:val="none" w:sz="0" w:space="0" w:color="auto"/>
                  </w:divBdr>
                  <w:divsChild>
                    <w:div w:id="1774742996">
                      <w:marLeft w:val="0"/>
                      <w:marRight w:val="0"/>
                      <w:marTop w:val="0"/>
                      <w:marBottom w:val="0"/>
                      <w:divBdr>
                        <w:top w:val="none" w:sz="0" w:space="0" w:color="auto"/>
                        <w:left w:val="none" w:sz="0" w:space="0" w:color="auto"/>
                        <w:bottom w:val="none" w:sz="0" w:space="0" w:color="auto"/>
                        <w:right w:val="none" w:sz="0" w:space="0" w:color="auto"/>
                      </w:divBdr>
                    </w:div>
                    <w:div w:id="2116291611">
                      <w:marLeft w:val="0"/>
                      <w:marRight w:val="0"/>
                      <w:marTop w:val="0"/>
                      <w:marBottom w:val="0"/>
                      <w:divBdr>
                        <w:top w:val="none" w:sz="0" w:space="0" w:color="auto"/>
                        <w:left w:val="none" w:sz="0" w:space="0" w:color="auto"/>
                        <w:bottom w:val="none" w:sz="0" w:space="0" w:color="auto"/>
                        <w:right w:val="none" w:sz="0" w:space="0" w:color="auto"/>
                      </w:divBdr>
                    </w:div>
                    <w:div w:id="1726682559">
                      <w:marLeft w:val="0"/>
                      <w:marRight w:val="0"/>
                      <w:marTop w:val="0"/>
                      <w:marBottom w:val="0"/>
                      <w:divBdr>
                        <w:top w:val="none" w:sz="0" w:space="0" w:color="auto"/>
                        <w:left w:val="none" w:sz="0" w:space="0" w:color="auto"/>
                        <w:bottom w:val="none" w:sz="0" w:space="0" w:color="auto"/>
                        <w:right w:val="none" w:sz="0" w:space="0" w:color="auto"/>
                      </w:divBdr>
                    </w:div>
                    <w:div w:id="1378436878">
                      <w:marLeft w:val="0"/>
                      <w:marRight w:val="0"/>
                      <w:marTop w:val="0"/>
                      <w:marBottom w:val="0"/>
                      <w:divBdr>
                        <w:top w:val="none" w:sz="0" w:space="0" w:color="auto"/>
                        <w:left w:val="none" w:sz="0" w:space="0" w:color="auto"/>
                        <w:bottom w:val="none" w:sz="0" w:space="0" w:color="auto"/>
                        <w:right w:val="none" w:sz="0" w:space="0" w:color="auto"/>
                      </w:divBdr>
                    </w:div>
                    <w:div w:id="212274537">
                      <w:marLeft w:val="0"/>
                      <w:marRight w:val="0"/>
                      <w:marTop w:val="0"/>
                      <w:marBottom w:val="0"/>
                      <w:divBdr>
                        <w:top w:val="none" w:sz="0" w:space="0" w:color="auto"/>
                        <w:left w:val="none" w:sz="0" w:space="0" w:color="auto"/>
                        <w:bottom w:val="none" w:sz="0" w:space="0" w:color="auto"/>
                        <w:right w:val="none" w:sz="0" w:space="0" w:color="auto"/>
                      </w:divBdr>
                    </w:div>
                    <w:div w:id="247933152">
                      <w:marLeft w:val="0"/>
                      <w:marRight w:val="0"/>
                      <w:marTop w:val="0"/>
                      <w:marBottom w:val="0"/>
                      <w:divBdr>
                        <w:top w:val="none" w:sz="0" w:space="0" w:color="auto"/>
                        <w:left w:val="none" w:sz="0" w:space="0" w:color="auto"/>
                        <w:bottom w:val="none" w:sz="0" w:space="0" w:color="auto"/>
                        <w:right w:val="none" w:sz="0" w:space="0" w:color="auto"/>
                      </w:divBdr>
                    </w:div>
                    <w:div w:id="1015039473">
                      <w:marLeft w:val="0"/>
                      <w:marRight w:val="0"/>
                      <w:marTop w:val="0"/>
                      <w:marBottom w:val="0"/>
                      <w:divBdr>
                        <w:top w:val="none" w:sz="0" w:space="0" w:color="auto"/>
                        <w:left w:val="none" w:sz="0" w:space="0" w:color="auto"/>
                        <w:bottom w:val="none" w:sz="0" w:space="0" w:color="auto"/>
                        <w:right w:val="none" w:sz="0" w:space="0" w:color="auto"/>
                      </w:divBdr>
                    </w:div>
                  </w:divsChild>
                </w:div>
                <w:div w:id="467431198">
                  <w:marLeft w:val="0"/>
                  <w:marRight w:val="0"/>
                  <w:marTop w:val="0"/>
                  <w:marBottom w:val="0"/>
                  <w:divBdr>
                    <w:top w:val="none" w:sz="0" w:space="0" w:color="auto"/>
                    <w:left w:val="none" w:sz="0" w:space="0" w:color="auto"/>
                    <w:bottom w:val="none" w:sz="0" w:space="0" w:color="auto"/>
                    <w:right w:val="none" w:sz="0" w:space="0" w:color="auto"/>
                  </w:divBdr>
                  <w:divsChild>
                    <w:div w:id="932200107">
                      <w:marLeft w:val="0"/>
                      <w:marRight w:val="0"/>
                      <w:marTop w:val="0"/>
                      <w:marBottom w:val="0"/>
                      <w:divBdr>
                        <w:top w:val="none" w:sz="0" w:space="0" w:color="auto"/>
                        <w:left w:val="none" w:sz="0" w:space="0" w:color="auto"/>
                        <w:bottom w:val="none" w:sz="0" w:space="0" w:color="auto"/>
                        <w:right w:val="none" w:sz="0" w:space="0" w:color="auto"/>
                      </w:divBdr>
                    </w:div>
                    <w:div w:id="1299916223">
                      <w:marLeft w:val="0"/>
                      <w:marRight w:val="0"/>
                      <w:marTop w:val="0"/>
                      <w:marBottom w:val="0"/>
                      <w:divBdr>
                        <w:top w:val="none" w:sz="0" w:space="0" w:color="auto"/>
                        <w:left w:val="none" w:sz="0" w:space="0" w:color="auto"/>
                        <w:bottom w:val="none" w:sz="0" w:space="0" w:color="auto"/>
                        <w:right w:val="none" w:sz="0" w:space="0" w:color="auto"/>
                      </w:divBdr>
                    </w:div>
                  </w:divsChild>
                </w:div>
                <w:div w:id="310332886">
                  <w:marLeft w:val="0"/>
                  <w:marRight w:val="0"/>
                  <w:marTop w:val="0"/>
                  <w:marBottom w:val="0"/>
                  <w:divBdr>
                    <w:top w:val="none" w:sz="0" w:space="0" w:color="auto"/>
                    <w:left w:val="none" w:sz="0" w:space="0" w:color="auto"/>
                    <w:bottom w:val="none" w:sz="0" w:space="0" w:color="auto"/>
                    <w:right w:val="none" w:sz="0" w:space="0" w:color="auto"/>
                  </w:divBdr>
                  <w:divsChild>
                    <w:div w:id="28382366">
                      <w:marLeft w:val="0"/>
                      <w:marRight w:val="0"/>
                      <w:marTop w:val="0"/>
                      <w:marBottom w:val="0"/>
                      <w:divBdr>
                        <w:top w:val="none" w:sz="0" w:space="0" w:color="auto"/>
                        <w:left w:val="none" w:sz="0" w:space="0" w:color="auto"/>
                        <w:bottom w:val="none" w:sz="0" w:space="0" w:color="auto"/>
                        <w:right w:val="none" w:sz="0" w:space="0" w:color="auto"/>
                      </w:divBdr>
                    </w:div>
                    <w:div w:id="2083602163">
                      <w:marLeft w:val="0"/>
                      <w:marRight w:val="0"/>
                      <w:marTop w:val="0"/>
                      <w:marBottom w:val="0"/>
                      <w:divBdr>
                        <w:top w:val="none" w:sz="0" w:space="0" w:color="auto"/>
                        <w:left w:val="none" w:sz="0" w:space="0" w:color="auto"/>
                        <w:bottom w:val="none" w:sz="0" w:space="0" w:color="auto"/>
                        <w:right w:val="none" w:sz="0" w:space="0" w:color="auto"/>
                      </w:divBdr>
                    </w:div>
                    <w:div w:id="2039159663">
                      <w:marLeft w:val="0"/>
                      <w:marRight w:val="0"/>
                      <w:marTop w:val="0"/>
                      <w:marBottom w:val="0"/>
                      <w:divBdr>
                        <w:top w:val="none" w:sz="0" w:space="0" w:color="auto"/>
                        <w:left w:val="none" w:sz="0" w:space="0" w:color="auto"/>
                        <w:bottom w:val="none" w:sz="0" w:space="0" w:color="auto"/>
                        <w:right w:val="none" w:sz="0" w:space="0" w:color="auto"/>
                      </w:divBdr>
                    </w:div>
                    <w:div w:id="2097676920">
                      <w:marLeft w:val="0"/>
                      <w:marRight w:val="0"/>
                      <w:marTop w:val="0"/>
                      <w:marBottom w:val="0"/>
                      <w:divBdr>
                        <w:top w:val="none" w:sz="0" w:space="0" w:color="auto"/>
                        <w:left w:val="none" w:sz="0" w:space="0" w:color="auto"/>
                        <w:bottom w:val="none" w:sz="0" w:space="0" w:color="auto"/>
                        <w:right w:val="none" w:sz="0" w:space="0" w:color="auto"/>
                      </w:divBdr>
                    </w:div>
                    <w:div w:id="983042055">
                      <w:marLeft w:val="0"/>
                      <w:marRight w:val="0"/>
                      <w:marTop w:val="0"/>
                      <w:marBottom w:val="0"/>
                      <w:divBdr>
                        <w:top w:val="none" w:sz="0" w:space="0" w:color="auto"/>
                        <w:left w:val="none" w:sz="0" w:space="0" w:color="auto"/>
                        <w:bottom w:val="none" w:sz="0" w:space="0" w:color="auto"/>
                        <w:right w:val="none" w:sz="0" w:space="0" w:color="auto"/>
                      </w:divBdr>
                    </w:div>
                    <w:div w:id="240718559">
                      <w:marLeft w:val="0"/>
                      <w:marRight w:val="0"/>
                      <w:marTop w:val="0"/>
                      <w:marBottom w:val="0"/>
                      <w:divBdr>
                        <w:top w:val="none" w:sz="0" w:space="0" w:color="auto"/>
                        <w:left w:val="none" w:sz="0" w:space="0" w:color="auto"/>
                        <w:bottom w:val="none" w:sz="0" w:space="0" w:color="auto"/>
                        <w:right w:val="none" w:sz="0" w:space="0" w:color="auto"/>
                      </w:divBdr>
                    </w:div>
                  </w:divsChild>
                </w:div>
                <w:div w:id="1759595787">
                  <w:marLeft w:val="0"/>
                  <w:marRight w:val="0"/>
                  <w:marTop w:val="0"/>
                  <w:marBottom w:val="0"/>
                  <w:divBdr>
                    <w:top w:val="none" w:sz="0" w:space="0" w:color="auto"/>
                    <w:left w:val="none" w:sz="0" w:space="0" w:color="auto"/>
                    <w:bottom w:val="none" w:sz="0" w:space="0" w:color="auto"/>
                    <w:right w:val="none" w:sz="0" w:space="0" w:color="auto"/>
                  </w:divBdr>
                  <w:divsChild>
                    <w:div w:id="617225292">
                      <w:marLeft w:val="0"/>
                      <w:marRight w:val="0"/>
                      <w:marTop w:val="0"/>
                      <w:marBottom w:val="0"/>
                      <w:divBdr>
                        <w:top w:val="none" w:sz="0" w:space="0" w:color="auto"/>
                        <w:left w:val="none" w:sz="0" w:space="0" w:color="auto"/>
                        <w:bottom w:val="none" w:sz="0" w:space="0" w:color="auto"/>
                        <w:right w:val="none" w:sz="0" w:space="0" w:color="auto"/>
                      </w:divBdr>
                    </w:div>
                    <w:div w:id="249244697">
                      <w:marLeft w:val="0"/>
                      <w:marRight w:val="0"/>
                      <w:marTop w:val="0"/>
                      <w:marBottom w:val="0"/>
                      <w:divBdr>
                        <w:top w:val="none" w:sz="0" w:space="0" w:color="auto"/>
                        <w:left w:val="none" w:sz="0" w:space="0" w:color="auto"/>
                        <w:bottom w:val="none" w:sz="0" w:space="0" w:color="auto"/>
                        <w:right w:val="none" w:sz="0" w:space="0" w:color="auto"/>
                      </w:divBdr>
                    </w:div>
                    <w:div w:id="1448818641">
                      <w:marLeft w:val="0"/>
                      <w:marRight w:val="0"/>
                      <w:marTop w:val="0"/>
                      <w:marBottom w:val="0"/>
                      <w:divBdr>
                        <w:top w:val="none" w:sz="0" w:space="0" w:color="auto"/>
                        <w:left w:val="none" w:sz="0" w:space="0" w:color="auto"/>
                        <w:bottom w:val="none" w:sz="0" w:space="0" w:color="auto"/>
                        <w:right w:val="none" w:sz="0" w:space="0" w:color="auto"/>
                      </w:divBdr>
                    </w:div>
                    <w:div w:id="1692802254">
                      <w:marLeft w:val="0"/>
                      <w:marRight w:val="0"/>
                      <w:marTop w:val="0"/>
                      <w:marBottom w:val="0"/>
                      <w:divBdr>
                        <w:top w:val="none" w:sz="0" w:space="0" w:color="auto"/>
                        <w:left w:val="none" w:sz="0" w:space="0" w:color="auto"/>
                        <w:bottom w:val="none" w:sz="0" w:space="0" w:color="auto"/>
                        <w:right w:val="none" w:sz="0" w:space="0" w:color="auto"/>
                      </w:divBdr>
                    </w:div>
                    <w:div w:id="239025761">
                      <w:marLeft w:val="0"/>
                      <w:marRight w:val="0"/>
                      <w:marTop w:val="0"/>
                      <w:marBottom w:val="0"/>
                      <w:divBdr>
                        <w:top w:val="none" w:sz="0" w:space="0" w:color="auto"/>
                        <w:left w:val="none" w:sz="0" w:space="0" w:color="auto"/>
                        <w:bottom w:val="none" w:sz="0" w:space="0" w:color="auto"/>
                        <w:right w:val="none" w:sz="0" w:space="0" w:color="auto"/>
                      </w:divBdr>
                    </w:div>
                    <w:div w:id="665669630">
                      <w:marLeft w:val="0"/>
                      <w:marRight w:val="0"/>
                      <w:marTop w:val="0"/>
                      <w:marBottom w:val="0"/>
                      <w:divBdr>
                        <w:top w:val="none" w:sz="0" w:space="0" w:color="auto"/>
                        <w:left w:val="none" w:sz="0" w:space="0" w:color="auto"/>
                        <w:bottom w:val="none" w:sz="0" w:space="0" w:color="auto"/>
                        <w:right w:val="none" w:sz="0" w:space="0" w:color="auto"/>
                      </w:divBdr>
                    </w:div>
                    <w:div w:id="1981299509">
                      <w:marLeft w:val="0"/>
                      <w:marRight w:val="0"/>
                      <w:marTop w:val="0"/>
                      <w:marBottom w:val="0"/>
                      <w:divBdr>
                        <w:top w:val="none" w:sz="0" w:space="0" w:color="auto"/>
                        <w:left w:val="none" w:sz="0" w:space="0" w:color="auto"/>
                        <w:bottom w:val="none" w:sz="0" w:space="0" w:color="auto"/>
                        <w:right w:val="none" w:sz="0" w:space="0" w:color="auto"/>
                      </w:divBdr>
                    </w:div>
                    <w:div w:id="1320034829">
                      <w:marLeft w:val="0"/>
                      <w:marRight w:val="0"/>
                      <w:marTop w:val="0"/>
                      <w:marBottom w:val="0"/>
                      <w:divBdr>
                        <w:top w:val="none" w:sz="0" w:space="0" w:color="auto"/>
                        <w:left w:val="none" w:sz="0" w:space="0" w:color="auto"/>
                        <w:bottom w:val="none" w:sz="0" w:space="0" w:color="auto"/>
                        <w:right w:val="none" w:sz="0" w:space="0" w:color="auto"/>
                      </w:divBdr>
                    </w:div>
                  </w:divsChild>
                </w:div>
                <w:div w:id="13085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5149</Words>
  <Characters>30898</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 KK. Kosonóg</dc:creator>
  <cp:lastModifiedBy>Karol KK. Kosonóg</cp:lastModifiedBy>
  <cp:revision>1</cp:revision>
  <cp:lastPrinted>2019-09-10T13:30:00Z</cp:lastPrinted>
  <dcterms:created xsi:type="dcterms:W3CDTF">2019-09-10T13:30:00Z</dcterms:created>
  <dcterms:modified xsi:type="dcterms:W3CDTF">2019-09-10T13:31:00Z</dcterms:modified>
</cp:coreProperties>
</file>