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4C" w:rsidRDefault="00FF740F" w:rsidP="00D27840">
      <w:pPr>
        <w:jc w:val="center"/>
        <w:rPr>
          <w:b/>
          <w:bCs/>
          <w:sz w:val="32"/>
        </w:rPr>
      </w:pPr>
      <w:r w:rsidRPr="00FF740F">
        <w:rPr>
          <w:b/>
          <w:bCs/>
          <w:noProof/>
          <w:sz w:val="32"/>
          <w:highlight w:val="yellow"/>
        </w:rPr>
        <w:drawing>
          <wp:anchor distT="0" distB="0" distL="114935" distR="114935" simplePos="0" relativeHeight="251657728" behindDoc="1" locked="0" layoutInCell="1" allowOverlap="1">
            <wp:simplePos x="0" y="0"/>
            <wp:positionH relativeFrom="column">
              <wp:posOffset>2317115</wp:posOffset>
            </wp:positionH>
            <wp:positionV relativeFrom="paragraph">
              <wp:posOffset>226060</wp:posOffset>
            </wp:positionV>
            <wp:extent cx="574675" cy="6858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t="36562" r="59425" b="14043"/>
                    <a:stretch>
                      <a:fillRect/>
                    </a:stretch>
                  </pic:blipFill>
                  <pic:spPr bwMode="auto">
                    <a:xfrm>
                      <a:off x="0" y="0"/>
                      <a:ext cx="574675" cy="685800"/>
                    </a:xfrm>
                    <a:prstGeom prst="rect">
                      <a:avLst/>
                    </a:prstGeom>
                    <a:blipFill dpi="0" rotWithShape="0">
                      <a:blip/>
                      <a:srcRect t="36562" r="59425" b="14043"/>
                      <a:stretch>
                        <a:fillRect/>
                      </a:stretch>
                    </a:blipFill>
                    <a:ln>
                      <a:noFill/>
                    </a:ln>
                  </pic:spPr>
                </pic:pic>
              </a:graphicData>
            </a:graphic>
          </wp:anchor>
        </w:drawing>
      </w:r>
    </w:p>
    <w:p w:rsidR="001F1A4C" w:rsidRDefault="00423118" w:rsidP="00FF740F">
      <w:pPr>
        <w:tabs>
          <w:tab w:val="left" w:pos="3135"/>
          <w:tab w:val="left" w:pos="3957"/>
          <w:tab w:val="left" w:pos="4035"/>
          <w:tab w:val="center" w:pos="4535"/>
        </w:tabs>
        <w:rPr>
          <w:b/>
          <w:bCs/>
          <w:sz w:val="32"/>
        </w:rPr>
      </w:pPr>
      <w:r>
        <w:rPr>
          <w:b/>
          <w:bCs/>
          <w:sz w:val="32"/>
        </w:rPr>
        <w:tab/>
      </w:r>
      <w:r>
        <w:rPr>
          <w:b/>
          <w:bCs/>
          <w:sz w:val="32"/>
        </w:rPr>
        <w:tab/>
      </w:r>
      <w:r w:rsidR="00FF740F">
        <w:rPr>
          <w:b/>
          <w:bCs/>
          <w:sz w:val="32"/>
        </w:rPr>
        <w:tab/>
      </w:r>
      <w:r>
        <w:rPr>
          <w:b/>
          <w:bCs/>
          <w:sz w:val="32"/>
        </w:rPr>
        <w:tab/>
      </w:r>
    </w:p>
    <w:p w:rsidR="003E755B" w:rsidRDefault="003E755B" w:rsidP="00D27840">
      <w:pPr>
        <w:jc w:val="center"/>
        <w:rPr>
          <w:b/>
          <w:bCs/>
          <w:sz w:val="32"/>
        </w:rPr>
      </w:pPr>
    </w:p>
    <w:p w:rsidR="003E755B" w:rsidRDefault="003E755B" w:rsidP="00222859">
      <w:pPr>
        <w:jc w:val="center"/>
        <w:rPr>
          <w:b/>
          <w:bCs/>
          <w:sz w:val="32"/>
        </w:rPr>
      </w:pPr>
    </w:p>
    <w:p w:rsidR="00423118" w:rsidRDefault="00423118" w:rsidP="00E609BE">
      <w:pPr>
        <w:jc w:val="center"/>
        <w:rPr>
          <w:b/>
          <w:bCs/>
        </w:rPr>
      </w:pPr>
    </w:p>
    <w:p w:rsidR="00423118" w:rsidRDefault="00423118" w:rsidP="00E609BE">
      <w:pPr>
        <w:jc w:val="center"/>
        <w:rPr>
          <w:b/>
          <w:bCs/>
        </w:rPr>
      </w:pPr>
    </w:p>
    <w:p w:rsidR="00423118" w:rsidRDefault="00423118" w:rsidP="00E609BE">
      <w:pPr>
        <w:jc w:val="center"/>
        <w:rPr>
          <w:b/>
          <w:bCs/>
        </w:rPr>
      </w:pPr>
    </w:p>
    <w:p w:rsidR="00423118" w:rsidRDefault="00423118" w:rsidP="00E609BE">
      <w:pPr>
        <w:jc w:val="center"/>
        <w:rPr>
          <w:b/>
          <w:bCs/>
        </w:rPr>
      </w:pPr>
    </w:p>
    <w:p w:rsidR="00222859" w:rsidRPr="00D2631B" w:rsidRDefault="00222859" w:rsidP="00E609BE">
      <w:pPr>
        <w:jc w:val="center"/>
        <w:rPr>
          <w:b/>
          <w:bCs/>
        </w:rPr>
      </w:pPr>
      <w:r w:rsidRPr="00D2631B">
        <w:rPr>
          <w:b/>
          <w:bCs/>
        </w:rPr>
        <w:t>Powiat Rawski</w:t>
      </w:r>
      <w:r w:rsidRPr="00D2631B">
        <w:rPr>
          <w:b/>
          <w:bCs/>
          <w:sz w:val="28"/>
        </w:rPr>
        <w:t xml:space="preserve"> </w:t>
      </w:r>
      <w:r w:rsidRPr="00D2631B">
        <w:rPr>
          <w:b/>
          <w:bCs/>
        </w:rPr>
        <w:t>reprezentowany przez</w:t>
      </w:r>
      <w:r>
        <w:rPr>
          <w:b/>
          <w:bCs/>
        </w:rPr>
        <w:t xml:space="preserve"> </w:t>
      </w:r>
      <w:r w:rsidRPr="00D2631B">
        <w:rPr>
          <w:b/>
          <w:bCs/>
        </w:rPr>
        <w:t xml:space="preserve"> Zarząd Powiatu Rawskiego</w:t>
      </w:r>
    </w:p>
    <w:p w:rsidR="00222859" w:rsidRPr="00D2631B" w:rsidRDefault="00222859" w:rsidP="00E609BE">
      <w:pPr>
        <w:jc w:val="center"/>
        <w:rPr>
          <w:b/>
          <w:bCs/>
        </w:rPr>
      </w:pPr>
      <w:r w:rsidRPr="00D2631B">
        <w:rPr>
          <w:b/>
          <w:bCs/>
        </w:rPr>
        <w:t>96-200 Rawa Mazowiecka</w:t>
      </w:r>
      <w:r>
        <w:rPr>
          <w:b/>
          <w:bCs/>
        </w:rPr>
        <w:t xml:space="preserve">  </w:t>
      </w:r>
      <w:r w:rsidRPr="00D2631B">
        <w:rPr>
          <w:b/>
          <w:bCs/>
        </w:rPr>
        <w:t xml:space="preserve"> ul. Plac Wolności 1</w:t>
      </w:r>
    </w:p>
    <w:p w:rsidR="003E755B" w:rsidRDefault="003E755B" w:rsidP="00E609BE">
      <w:pPr>
        <w:jc w:val="center"/>
        <w:rPr>
          <w:b/>
          <w:bCs/>
          <w:sz w:val="16"/>
          <w:szCs w:val="16"/>
        </w:rPr>
      </w:pPr>
    </w:p>
    <w:p w:rsidR="00290106" w:rsidRPr="00AB4EB9" w:rsidRDefault="00290106" w:rsidP="00E609BE">
      <w:pPr>
        <w:jc w:val="center"/>
        <w:rPr>
          <w:b/>
          <w:bCs/>
          <w:sz w:val="16"/>
          <w:szCs w:val="16"/>
        </w:rPr>
      </w:pPr>
    </w:p>
    <w:p w:rsidR="007636F3" w:rsidRDefault="00601A71" w:rsidP="007636F3">
      <w:pPr>
        <w:rPr>
          <w:sz w:val="22"/>
          <w:szCs w:val="22"/>
        </w:rPr>
      </w:pPr>
      <w:r w:rsidRPr="00CD48BD">
        <w:rPr>
          <w:bCs/>
          <w:color w:val="000000"/>
          <w:sz w:val="20"/>
          <w:szCs w:val="20"/>
        </w:rPr>
        <w:t xml:space="preserve">Postępowanie  </w:t>
      </w:r>
      <w:r w:rsidRPr="00CD48BD">
        <w:rPr>
          <w:bCs/>
          <w:sz w:val="20"/>
          <w:szCs w:val="20"/>
        </w:rPr>
        <w:t xml:space="preserve">nr : </w:t>
      </w:r>
      <w:r w:rsidR="00FC767C">
        <w:rPr>
          <w:b/>
          <w:bCs/>
        </w:rPr>
        <w:t>WI.III.7011.2.2019.MS</w:t>
      </w:r>
    </w:p>
    <w:p w:rsidR="001F1A4C" w:rsidRPr="00CD48BD" w:rsidRDefault="001F1A4C" w:rsidP="003E755B">
      <w:pPr>
        <w:rPr>
          <w:bCs/>
          <w:color w:val="000000"/>
          <w:sz w:val="20"/>
          <w:szCs w:val="20"/>
        </w:rPr>
      </w:pPr>
    </w:p>
    <w:p w:rsidR="001F1A4C" w:rsidRDefault="001F1A4C" w:rsidP="00D27840">
      <w:pPr>
        <w:jc w:val="center"/>
        <w:rPr>
          <w:b/>
          <w:bCs/>
          <w:sz w:val="32"/>
        </w:rPr>
      </w:pPr>
    </w:p>
    <w:p w:rsidR="00D27840" w:rsidRDefault="00D27840" w:rsidP="00D27840">
      <w:pPr>
        <w:jc w:val="center"/>
        <w:rPr>
          <w:b/>
          <w:bCs/>
          <w:sz w:val="32"/>
        </w:rPr>
      </w:pPr>
    </w:p>
    <w:p w:rsidR="00D27840" w:rsidRDefault="00D27840" w:rsidP="00D27840">
      <w:pPr>
        <w:rPr>
          <w:b/>
          <w:bCs/>
          <w:sz w:val="32"/>
        </w:rPr>
      </w:pPr>
    </w:p>
    <w:p w:rsidR="00D27840" w:rsidRPr="00CF739E" w:rsidRDefault="00210FEF" w:rsidP="00D27840">
      <w:pPr>
        <w:jc w:val="center"/>
        <w:rPr>
          <w:b/>
          <w:bCs/>
        </w:rPr>
      </w:pPr>
      <w:r w:rsidRPr="00CF739E">
        <w:rPr>
          <w:b/>
          <w:bCs/>
        </w:rPr>
        <w:t>S</w:t>
      </w:r>
      <w:r w:rsidR="00D27840" w:rsidRPr="00CF739E">
        <w:rPr>
          <w:b/>
          <w:bCs/>
        </w:rPr>
        <w:t xml:space="preserve">pecyfikacja Istotnych </w:t>
      </w:r>
    </w:p>
    <w:p w:rsidR="00D27840" w:rsidRDefault="00D27840" w:rsidP="00D27840">
      <w:pPr>
        <w:jc w:val="center"/>
        <w:rPr>
          <w:b/>
          <w:bCs/>
        </w:rPr>
      </w:pPr>
      <w:r w:rsidRPr="00CF739E">
        <w:rPr>
          <w:b/>
          <w:bCs/>
        </w:rPr>
        <w:t xml:space="preserve">Warunków Zamówienia </w:t>
      </w:r>
    </w:p>
    <w:p w:rsidR="00E72747" w:rsidRPr="00CF739E" w:rsidRDefault="00E72747" w:rsidP="00D27840">
      <w:pPr>
        <w:jc w:val="center"/>
        <w:rPr>
          <w:b/>
          <w:bCs/>
        </w:rPr>
      </w:pPr>
    </w:p>
    <w:p w:rsidR="00D27840" w:rsidRDefault="004741E3" w:rsidP="00D27840">
      <w:pPr>
        <w:jc w:val="center"/>
        <w:rPr>
          <w:bCs/>
        </w:rPr>
      </w:pPr>
      <w:r>
        <w:t>na wykonanie zadania pn:</w:t>
      </w:r>
    </w:p>
    <w:p w:rsidR="00316593" w:rsidRDefault="00316593" w:rsidP="00D27840">
      <w:pPr>
        <w:jc w:val="center"/>
        <w:rPr>
          <w:bCs/>
        </w:rPr>
      </w:pPr>
    </w:p>
    <w:p w:rsidR="00FC767C" w:rsidRPr="00E21998" w:rsidRDefault="00FC767C" w:rsidP="00FC767C">
      <w:pPr>
        <w:rPr>
          <w:b/>
        </w:rPr>
      </w:pPr>
      <w:r>
        <w:rPr>
          <w:b/>
        </w:rPr>
        <w:t>„</w:t>
      </w:r>
      <w:r w:rsidRPr="00E21998">
        <w:rPr>
          <w:b/>
        </w:rPr>
        <w:t>Roboty budowlane związane z termomodernizacją budynków ZPS w Rawie Mazowieckiej przy  ul. Przemysłowej 2 oraz dostosowanie do</w:t>
      </w:r>
      <w:r>
        <w:rPr>
          <w:b/>
        </w:rPr>
        <w:t xml:space="preserve"> potrzeb osób niepełnosprawnych -etap 2.”</w:t>
      </w:r>
    </w:p>
    <w:p w:rsidR="00F2741D" w:rsidRDefault="00F2741D" w:rsidP="00CB0E3C">
      <w:pPr>
        <w:spacing w:line="276" w:lineRule="auto"/>
        <w:jc w:val="center"/>
        <w:rPr>
          <w:b/>
          <w:sz w:val="22"/>
          <w:szCs w:val="22"/>
        </w:rPr>
      </w:pPr>
    </w:p>
    <w:p w:rsidR="00090A8D" w:rsidRDefault="00090A8D" w:rsidP="009A701C">
      <w:pPr>
        <w:rPr>
          <w:b/>
          <w:sz w:val="32"/>
          <w:szCs w:val="32"/>
        </w:rPr>
      </w:pPr>
    </w:p>
    <w:p w:rsidR="00D27840" w:rsidRDefault="00D27840" w:rsidP="00D27840">
      <w:pPr>
        <w:pStyle w:val="Tytu"/>
      </w:pPr>
    </w:p>
    <w:p w:rsidR="00D27840" w:rsidRDefault="00D27840" w:rsidP="00D27840">
      <w:pPr>
        <w:pStyle w:val="Tytu"/>
      </w:pPr>
    </w:p>
    <w:p w:rsidR="00D27840" w:rsidRPr="00CF739E" w:rsidRDefault="00186FCF" w:rsidP="00D27840">
      <w:pPr>
        <w:rPr>
          <w:bCs/>
        </w:rPr>
      </w:pPr>
      <w:r>
        <w:rPr>
          <w:b/>
          <w:bCs/>
          <w:sz w:val="32"/>
        </w:rPr>
        <w:t xml:space="preserve"> </w:t>
      </w:r>
      <w:r w:rsidR="00D27840">
        <w:rPr>
          <w:b/>
          <w:bCs/>
          <w:sz w:val="32"/>
        </w:rPr>
        <w:t xml:space="preserve">                                                       </w:t>
      </w:r>
      <w:r w:rsidR="00B3670E">
        <w:rPr>
          <w:b/>
          <w:bCs/>
          <w:sz w:val="32"/>
        </w:rPr>
        <w:t xml:space="preserve">   </w:t>
      </w:r>
      <w:r w:rsidR="00D27840">
        <w:rPr>
          <w:b/>
          <w:bCs/>
          <w:sz w:val="32"/>
        </w:rPr>
        <w:t xml:space="preserve">  </w:t>
      </w:r>
      <w:r w:rsidR="00B3670E">
        <w:rPr>
          <w:b/>
          <w:bCs/>
          <w:sz w:val="32"/>
        </w:rPr>
        <w:t xml:space="preserve">     </w:t>
      </w:r>
      <w:r w:rsidR="00D27840" w:rsidRPr="00CF739E">
        <w:rPr>
          <w:bCs/>
        </w:rPr>
        <w:t>Zatwierdzam :</w:t>
      </w:r>
    </w:p>
    <w:p w:rsidR="00B3670E" w:rsidRPr="0044535D" w:rsidRDefault="00186FCF" w:rsidP="00D27840">
      <w:pPr>
        <w:rPr>
          <w:bCs/>
          <w:sz w:val="28"/>
          <w:szCs w:val="28"/>
        </w:rPr>
      </w:pPr>
      <w:r w:rsidRPr="00CF739E">
        <w:rPr>
          <w:bCs/>
        </w:rPr>
        <w:t xml:space="preserve">       </w:t>
      </w:r>
      <w:r w:rsidR="0044535D">
        <w:rPr>
          <w:bCs/>
        </w:rPr>
        <w:t xml:space="preserve">                                              </w:t>
      </w:r>
    </w:p>
    <w:p w:rsidR="00670925" w:rsidRPr="00E10F4C" w:rsidRDefault="0044535D" w:rsidP="007121F0">
      <w:pPr>
        <w:rPr>
          <w:bCs/>
          <w:sz w:val="28"/>
          <w:szCs w:val="28"/>
        </w:rPr>
      </w:pPr>
      <w:r w:rsidRPr="0044535D">
        <w:rPr>
          <w:bCs/>
          <w:sz w:val="28"/>
          <w:szCs w:val="28"/>
        </w:rPr>
        <w:t xml:space="preserve">                      </w:t>
      </w:r>
      <w:r w:rsidR="008D5787">
        <w:rPr>
          <w:bCs/>
          <w:sz w:val="28"/>
          <w:szCs w:val="28"/>
        </w:rPr>
        <w:t xml:space="preserve">          STAROSTA                              </w:t>
      </w:r>
      <w:r w:rsidR="008D5787" w:rsidRPr="00E10F4C">
        <w:rPr>
          <w:bCs/>
          <w:sz w:val="28"/>
          <w:szCs w:val="28"/>
        </w:rPr>
        <w:t>WICESTAROSTA</w:t>
      </w:r>
    </w:p>
    <w:p w:rsidR="008D5787" w:rsidRPr="00E10F4C" w:rsidRDefault="008D5787" w:rsidP="007121F0">
      <w:pPr>
        <w:rPr>
          <w:bCs/>
          <w:sz w:val="28"/>
          <w:szCs w:val="28"/>
        </w:rPr>
      </w:pPr>
    </w:p>
    <w:p w:rsidR="008D5787" w:rsidRPr="00E10F4C" w:rsidRDefault="008D5787" w:rsidP="007121F0">
      <w:pPr>
        <w:rPr>
          <w:bCs/>
          <w:sz w:val="28"/>
          <w:szCs w:val="28"/>
        </w:rPr>
      </w:pPr>
    </w:p>
    <w:p w:rsidR="008D5787" w:rsidRPr="00E10F4C" w:rsidRDefault="00E30FCD" w:rsidP="007121F0">
      <w:pPr>
        <w:rPr>
          <w:bCs/>
          <w:sz w:val="28"/>
          <w:szCs w:val="28"/>
        </w:rPr>
      </w:pPr>
      <w:r>
        <w:rPr>
          <w:bCs/>
          <w:sz w:val="28"/>
          <w:szCs w:val="28"/>
        </w:rPr>
        <w:t xml:space="preserve">                              </w:t>
      </w:r>
      <w:r w:rsidR="008D5787" w:rsidRPr="00E10F4C">
        <w:rPr>
          <w:bCs/>
          <w:sz w:val="28"/>
          <w:szCs w:val="28"/>
        </w:rPr>
        <w:t xml:space="preserve"> Józef Matysiak                         </w:t>
      </w:r>
      <w:r>
        <w:rPr>
          <w:bCs/>
          <w:sz w:val="28"/>
          <w:szCs w:val="28"/>
        </w:rPr>
        <w:t xml:space="preserve">      Jacek Otulak</w:t>
      </w:r>
    </w:p>
    <w:p w:rsidR="007121F0" w:rsidRDefault="007121F0" w:rsidP="007121F0">
      <w:pPr>
        <w:rPr>
          <w:bCs/>
          <w:sz w:val="28"/>
          <w:szCs w:val="28"/>
        </w:rPr>
      </w:pPr>
    </w:p>
    <w:p w:rsidR="007121F0" w:rsidRPr="0044535D" w:rsidRDefault="007121F0" w:rsidP="007121F0">
      <w:pPr>
        <w:rPr>
          <w:bCs/>
          <w:sz w:val="28"/>
          <w:szCs w:val="28"/>
        </w:rPr>
      </w:pPr>
    </w:p>
    <w:p w:rsidR="0044535D" w:rsidRPr="0044535D" w:rsidRDefault="0044535D" w:rsidP="00D27840">
      <w:pPr>
        <w:rPr>
          <w:bCs/>
          <w:sz w:val="28"/>
          <w:szCs w:val="28"/>
        </w:rPr>
      </w:pPr>
    </w:p>
    <w:p w:rsidR="0044535D" w:rsidRPr="0044535D" w:rsidRDefault="0044535D" w:rsidP="00D27840">
      <w:pPr>
        <w:rPr>
          <w:bCs/>
          <w:sz w:val="28"/>
          <w:szCs w:val="28"/>
        </w:rPr>
      </w:pPr>
      <w:r w:rsidRPr="0044535D">
        <w:rPr>
          <w:bCs/>
          <w:sz w:val="28"/>
          <w:szCs w:val="28"/>
        </w:rPr>
        <w:t xml:space="preserve">                                                                            </w:t>
      </w:r>
      <w:r>
        <w:rPr>
          <w:bCs/>
          <w:sz w:val="28"/>
          <w:szCs w:val="28"/>
        </w:rPr>
        <w:t xml:space="preserve">             </w:t>
      </w:r>
      <w:r w:rsidR="000C4FC2">
        <w:rPr>
          <w:bCs/>
          <w:sz w:val="28"/>
          <w:szCs w:val="28"/>
        </w:rPr>
        <w:t xml:space="preserve">     </w:t>
      </w:r>
    </w:p>
    <w:p w:rsidR="00D142ED" w:rsidRPr="008F2A6B" w:rsidRDefault="00507A0A" w:rsidP="00D27840">
      <w:pPr>
        <w:rPr>
          <w:b/>
          <w:bCs/>
          <w:sz w:val="28"/>
          <w:szCs w:val="28"/>
        </w:rPr>
      </w:pPr>
      <w:r w:rsidRPr="0044535D">
        <w:rPr>
          <w:b/>
          <w:bCs/>
          <w:sz w:val="28"/>
          <w:szCs w:val="28"/>
        </w:rPr>
        <w:t xml:space="preserve">                                 </w:t>
      </w:r>
      <w:r w:rsidR="009A701C">
        <w:rPr>
          <w:b/>
          <w:bCs/>
          <w:sz w:val="28"/>
          <w:szCs w:val="28"/>
        </w:rPr>
        <w:t xml:space="preserve">                               </w:t>
      </w:r>
    </w:p>
    <w:p w:rsidR="00C812CA" w:rsidRDefault="00C812CA" w:rsidP="00D27840">
      <w:pPr>
        <w:rPr>
          <w:b/>
          <w:bCs/>
          <w:sz w:val="32"/>
        </w:rPr>
      </w:pPr>
    </w:p>
    <w:p w:rsidR="00D27840" w:rsidRPr="00EF28F9" w:rsidRDefault="00D27840" w:rsidP="00D944A3">
      <w:pPr>
        <w:jc w:val="center"/>
        <w:rPr>
          <w:bCs/>
          <w:color w:val="FF0000"/>
        </w:rPr>
      </w:pPr>
      <w:r w:rsidRPr="00EF28F9">
        <w:rPr>
          <w:bCs/>
        </w:rPr>
        <w:t xml:space="preserve">Rawa Mazowiecka  </w:t>
      </w:r>
      <w:r w:rsidR="0086031D" w:rsidRPr="00EF28F9">
        <w:rPr>
          <w:bCs/>
        </w:rPr>
        <w:t xml:space="preserve"> </w:t>
      </w:r>
      <w:r w:rsidR="005E7E42">
        <w:rPr>
          <w:bCs/>
        </w:rPr>
        <w:t xml:space="preserve">   </w:t>
      </w:r>
      <w:r w:rsidR="00E16252">
        <w:rPr>
          <w:bCs/>
        </w:rPr>
        <w:t xml:space="preserve">  </w:t>
      </w:r>
      <w:r w:rsidR="00EB064D">
        <w:rPr>
          <w:bCs/>
        </w:rPr>
        <w:t>czerwiec</w:t>
      </w:r>
      <w:r w:rsidR="00F2741D">
        <w:rPr>
          <w:bCs/>
        </w:rPr>
        <w:t xml:space="preserve">  201</w:t>
      </w:r>
      <w:r w:rsidR="00CB5190">
        <w:rPr>
          <w:bCs/>
        </w:rPr>
        <w:t>9</w:t>
      </w:r>
      <w:r w:rsidR="00F2741D">
        <w:rPr>
          <w:bCs/>
        </w:rPr>
        <w:t>r</w:t>
      </w:r>
      <w:r w:rsidR="00AA653F" w:rsidRPr="00EF28F9">
        <w:rPr>
          <w:bCs/>
          <w:color w:val="000000"/>
        </w:rPr>
        <w:t>.</w:t>
      </w:r>
    </w:p>
    <w:p w:rsidR="009B48C4" w:rsidRDefault="009B48C4" w:rsidP="00CA316E">
      <w:pPr>
        <w:pStyle w:val="Nagwek1"/>
        <w:jc w:val="left"/>
        <w:rPr>
          <w:b w:val="0"/>
          <w:bCs w:val="0"/>
          <w:sz w:val="24"/>
        </w:rPr>
      </w:pPr>
    </w:p>
    <w:p w:rsidR="0044535D" w:rsidRDefault="0044535D" w:rsidP="0044535D"/>
    <w:p w:rsidR="008F2A6B" w:rsidRDefault="008F2A6B" w:rsidP="0044535D"/>
    <w:p w:rsidR="008F2A6B" w:rsidRPr="0044535D" w:rsidRDefault="008F2A6B" w:rsidP="0044535D"/>
    <w:p w:rsidR="00B010B9" w:rsidRPr="00B010B9" w:rsidRDefault="00B010B9" w:rsidP="00B010B9">
      <w:pPr>
        <w:ind w:left="927"/>
        <w:rPr>
          <w:sz w:val="20"/>
          <w:szCs w:val="20"/>
        </w:rPr>
      </w:pPr>
    </w:p>
    <w:p w:rsidR="00CD48BD" w:rsidRPr="002504FC" w:rsidRDefault="00B010B9" w:rsidP="00CD48BD">
      <w:pPr>
        <w:pStyle w:val="Nagwek1"/>
        <w:jc w:val="left"/>
        <w:rPr>
          <w:b w:val="0"/>
          <w:bCs w:val="0"/>
          <w:color w:val="000000"/>
          <w:sz w:val="22"/>
          <w:szCs w:val="22"/>
        </w:rPr>
      </w:pPr>
      <w:r>
        <w:rPr>
          <w:sz w:val="20"/>
          <w:szCs w:val="20"/>
        </w:rPr>
        <w:t xml:space="preserve"> </w:t>
      </w:r>
      <w:r w:rsidR="00CD48BD" w:rsidRPr="002504FC">
        <w:rPr>
          <w:b w:val="0"/>
          <w:bCs w:val="0"/>
          <w:color w:val="000000"/>
          <w:sz w:val="22"/>
          <w:szCs w:val="22"/>
        </w:rPr>
        <w:t>Na Specyfikację  Istotnych Warunków Zamówienia zwaną dalszej części  SIWZ składają się:</w:t>
      </w:r>
    </w:p>
    <w:p w:rsidR="00CD48BD" w:rsidRPr="002504FC" w:rsidRDefault="00CD48BD" w:rsidP="00CD48BD">
      <w:pPr>
        <w:rPr>
          <w:color w:val="000000"/>
          <w:sz w:val="22"/>
          <w:szCs w:val="22"/>
        </w:rPr>
      </w:pPr>
    </w:p>
    <w:p w:rsidR="00CD48BD" w:rsidRDefault="003E6B5D" w:rsidP="003E6B5D">
      <w:pPr>
        <w:rPr>
          <w:color w:val="000000"/>
          <w:sz w:val="22"/>
          <w:szCs w:val="22"/>
        </w:rPr>
      </w:pPr>
      <w:r>
        <w:rPr>
          <w:color w:val="000000"/>
          <w:sz w:val="22"/>
          <w:szCs w:val="22"/>
        </w:rPr>
        <w:t>Dział I</w:t>
      </w:r>
      <w:r>
        <w:rPr>
          <w:color w:val="000000"/>
          <w:sz w:val="22"/>
          <w:szCs w:val="22"/>
        </w:rPr>
        <w:tab/>
      </w:r>
      <w:r>
        <w:rPr>
          <w:color w:val="000000"/>
          <w:sz w:val="22"/>
          <w:szCs w:val="22"/>
        </w:rPr>
        <w:tab/>
        <w:t xml:space="preserve"> </w:t>
      </w:r>
      <w:r w:rsidR="00CD48BD" w:rsidRPr="002504FC">
        <w:rPr>
          <w:color w:val="000000"/>
          <w:sz w:val="22"/>
          <w:szCs w:val="22"/>
        </w:rPr>
        <w:t>Instrukcja dla Wykonawców</w:t>
      </w:r>
      <w:r w:rsidR="00AD708B">
        <w:rPr>
          <w:color w:val="000000"/>
          <w:sz w:val="22"/>
          <w:szCs w:val="22"/>
        </w:rPr>
        <w:t>,</w:t>
      </w:r>
    </w:p>
    <w:p w:rsidR="003E6B5D" w:rsidRDefault="003E6B5D" w:rsidP="003E6B5D">
      <w:pPr>
        <w:rPr>
          <w:color w:val="000000"/>
          <w:sz w:val="22"/>
          <w:szCs w:val="22"/>
        </w:rPr>
      </w:pPr>
      <w:r>
        <w:rPr>
          <w:color w:val="000000"/>
          <w:sz w:val="22"/>
          <w:szCs w:val="22"/>
        </w:rPr>
        <w:lastRenderedPageBreak/>
        <w:t>Dział II</w:t>
      </w:r>
      <w:r>
        <w:rPr>
          <w:color w:val="000000"/>
          <w:sz w:val="22"/>
          <w:szCs w:val="22"/>
        </w:rPr>
        <w:tab/>
      </w:r>
      <w:r>
        <w:rPr>
          <w:color w:val="000000"/>
          <w:sz w:val="22"/>
          <w:szCs w:val="22"/>
        </w:rPr>
        <w:tab/>
        <w:t>Szczegółowy opis przedmiotu zamówienia</w:t>
      </w:r>
    </w:p>
    <w:p w:rsidR="003E6B5D" w:rsidRDefault="009A3881" w:rsidP="003E6B5D">
      <w:pPr>
        <w:rPr>
          <w:color w:val="000000"/>
          <w:sz w:val="22"/>
          <w:szCs w:val="22"/>
        </w:rPr>
      </w:pPr>
      <w:r>
        <w:rPr>
          <w:color w:val="000000"/>
          <w:sz w:val="22"/>
          <w:szCs w:val="22"/>
        </w:rPr>
        <w:t xml:space="preserve">   </w:t>
      </w:r>
      <w:r w:rsidR="003E6B5D">
        <w:rPr>
          <w:color w:val="000000"/>
          <w:sz w:val="22"/>
          <w:szCs w:val="22"/>
        </w:rPr>
        <w:tab/>
      </w:r>
      <w:r>
        <w:rPr>
          <w:color w:val="000000"/>
          <w:sz w:val="22"/>
          <w:szCs w:val="22"/>
        </w:rPr>
        <w:t xml:space="preserve">       </w:t>
      </w:r>
      <w:r w:rsidR="003E6B5D">
        <w:rPr>
          <w:color w:val="000000"/>
          <w:sz w:val="22"/>
          <w:szCs w:val="22"/>
        </w:rPr>
        <w:t>Załączniki:</w:t>
      </w:r>
    </w:p>
    <w:p w:rsidR="003E6B5D" w:rsidRDefault="003E6B5D" w:rsidP="003E6B5D">
      <w:pPr>
        <w:pStyle w:val="Akapitzlist"/>
        <w:numPr>
          <w:ilvl w:val="0"/>
          <w:numId w:val="1"/>
        </w:numPr>
        <w:rPr>
          <w:color w:val="000000"/>
          <w:sz w:val="22"/>
          <w:szCs w:val="22"/>
        </w:rPr>
      </w:pPr>
      <w:r>
        <w:rPr>
          <w:color w:val="000000"/>
          <w:sz w:val="22"/>
          <w:szCs w:val="22"/>
        </w:rPr>
        <w:t>Formularz Ofert</w:t>
      </w:r>
      <w:r w:rsidR="005327C7">
        <w:rPr>
          <w:color w:val="000000"/>
          <w:sz w:val="22"/>
          <w:szCs w:val="22"/>
        </w:rPr>
        <w:t>y</w:t>
      </w:r>
      <w:r>
        <w:rPr>
          <w:color w:val="000000"/>
          <w:sz w:val="22"/>
          <w:szCs w:val="22"/>
        </w:rPr>
        <w:t>,</w:t>
      </w:r>
    </w:p>
    <w:p w:rsidR="003E6B5D" w:rsidRDefault="003E6B5D" w:rsidP="003E6B5D">
      <w:pPr>
        <w:pStyle w:val="Akapitzlist"/>
        <w:numPr>
          <w:ilvl w:val="0"/>
          <w:numId w:val="1"/>
        </w:numPr>
        <w:rPr>
          <w:color w:val="000000"/>
          <w:sz w:val="22"/>
          <w:szCs w:val="22"/>
        </w:rPr>
      </w:pPr>
      <w:r>
        <w:rPr>
          <w:color w:val="000000"/>
          <w:sz w:val="22"/>
          <w:szCs w:val="22"/>
        </w:rPr>
        <w:t>Załączniki</w:t>
      </w:r>
      <w:r w:rsidR="009A3881">
        <w:rPr>
          <w:color w:val="000000"/>
          <w:sz w:val="22"/>
          <w:szCs w:val="22"/>
        </w:rPr>
        <w:t xml:space="preserve"> nr </w:t>
      </w:r>
      <w:r>
        <w:rPr>
          <w:color w:val="000000"/>
          <w:sz w:val="22"/>
          <w:szCs w:val="22"/>
        </w:rPr>
        <w:t xml:space="preserve"> 1,2,3,4,5,</w:t>
      </w:r>
    </w:p>
    <w:p w:rsidR="003E6B5D" w:rsidRDefault="003E6B5D" w:rsidP="003E6B5D">
      <w:pPr>
        <w:pStyle w:val="Akapitzlist"/>
        <w:numPr>
          <w:ilvl w:val="0"/>
          <w:numId w:val="1"/>
        </w:numPr>
        <w:rPr>
          <w:color w:val="000000"/>
          <w:sz w:val="22"/>
          <w:szCs w:val="22"/>
        </w:rPr>
      </w:pPr>
      <w:r>
        <w:rPr>
          <w:color w:val="000000"/>
          <w:sz w:val="22"/>
          <w:szCs w:val="22"/>
        </w:rPr>
        <w:t>Wzór umowy,</w:t>
      </w:r>
    </w:p>
    <w:p w:rsidR="00CD48BD" w:rsidRDefault="003E6B5D" w:rsidP="003E6B5D">
      <w:pPr>
        <w:pStyle w:val="Akapitzlist"/>
        <w:numPr>
          <w:ilvl w:val="0"/>
          <w:numId w:val="1"/>
        </w:numPr>
        <w:rPr>
          <w:color w:val="000000"/>
          <w:sz w:val="22"/>
          <w:szCs w:val="22"/>
        </w:rPr>
      </w:pPr>
      <w:r>
        <w:rPr>
          <w:color w:val="000000"/>
          <w:sz w:val="22"/>
          <w:szCs w:val="22"/>
        </w:rPr>
        <w:t>Specyfikacje Techniczne</w:t>
      </w:r>
      <w:r w:rsidR="00CB5190">
        <w:rPr>
          <w:color w:val="000000"/>
          <w:sz w:val="22"/>
          <w:szCs w:val="22"/>
        </w:rPr>
        <w:t xml:space="preserve"> Robót</w:t>
      </w:r>
    </w:p>
    <w:p w:rsidR="009A3881" w:rsidRDefault="00CB5190" w:rsidP="003E6B5D">
      <w:pPr>
        <w:pStyle w:val="Akapitzlist"/>
        <w:numPr>
          <w:ilvl w:val="0"/>
          <w:numId w:val="1"/>
        </w:numPr>
        <w:rPr>
          <w:color w:val="000000"/>
          <w:sz w:val="22"/>
          <w:szCs w:val="22"/>
        </w:rPr>
      </w:pPr>
      <w:r>
        <w:rPr>
          <w:color w:val="000000"/>
          <w:sz w:val="22"/>
          <w:szCs w:val="22"/>
        </w:rPr>
        <w:t>Projekty techniczne</w:t>
      </w:r>
    </w:p>
    <w:p w:rsidR="009A3881" w:rsidRDefault="009A3881" w:rsidP="003E6B5D">
      <w:pPr>
        <w:pStyle w:val="Akapitzlist"/>
        <w:numPr>
          <w:ilvl w:val="0"/>
          <w:numId w:val="1"/>
        </w:numPr>
        <w:rPr>
          <w:color w:val="000000"/>
          <w:sz w:val="22"/>
          <w:szCs w:val="22"/>
        </w:rPr>
      </w:pPr>
      <w:r>
        <w:rPr>
          <w:color w:val="000000"/>
          <w:sz w:val="22"/>
          <w:szCs w:val="22"/>
        </w:rPr>
        <w:t xml:space="preserve">Wykaz </w:t>
      </w:r>
      <w:r w:rsidR="00CB5190">
        <w:rPr>
          <w:color w:val="000000"/>
          <w:sz w:val="22"/>
          <w:szCs w:val="22"/>
        </w:rPr>
        <w:t xml:space="preserve"> robót </w:t>
      </w:r>
      <w:r>
        <w:rPr>
          <w:color w:val="000000"/>
          <w:sz w:val="22"/>
          <w:szCs w:val="22"/>
        </w:rPr>
        <w:t xml:space="preserve">budowanych </w:t>
      </w:r>
      <w:r w:rsidR="00D41E1D">
        <w:rPr>
          <w:color w:val="000000"/>
          <w:sz w:val="22"/>
          <w:szCs w:val="22"/>
        </w:rPr>
        <w:t>związanych z remontem i budową</w:t>
      </w:r>
      <w:r>
        <w:rPr>
          <w:color w:val="000000"/>
          <w:sz w:val="22"/>
          <w:szCs w:val="22"/>
        </w:rPr>
        <w:t xml:space="preserve"> dróg</w:t>
      </w:r>
    </w:p>
    <w:p w:rsidR="00D27B8C" w:rsidRPr="00620023" w:rsidRDefault="00D27B8C" w:rsidP="003E6B5D">
      <w:pPr>
        <w:ind w:left="1135"/>
        <w:rPr>
          <w:sz w:val="22"/>
          <w:szCs w:val="22"/>
        </w:rPr>
      </w:pPr>
    </w:p>
    <w:p w:rsidR="00B12F7D" w:rsidRDefault="00B12F7D" w:rsidP="009B48C4"/>
    <w:p w:rsidR="00507A0A" w:rsidRDefault="00507A0A" w:rsidP="00612571">
      <w:pPr>
        <w:rPr>
          <w:b/>
          <w:sz w:val="22"/>
          <w:szCs w:val="22"/>
        </w:rPr>
      </w:pPr>
    </w:p>
    <w:p w:rsidR="002508A9" w:rsidRPr="003769D3" w:rsidRDefault="003E6B5D" w:rsidP="00B92E0B">
      <w:pPr>
        <w:jc w:val="center"/>
        <w:rPr>
          <w:b/>
          <w:sz w:val="22"/>
          <w:szCs w:val="22"/>
        </w:rPr>
      </w:pPr>
      <w:r w:rsidRPr="003769D3">
        <w:rPr>
          <w:b/>
          <w:sz w:val="22"/>
          <w:szCs w:val="22"/>
        </w:rPr>
        <w:t xml:space="preserve">Dział I  - </w:t>
      </w:r>
      <w:r w:rsidR="00B93EC0" w:rsidRPr="003769D3">
        <w:rPr>
          <w:b/>
          <w:sz w:val="22"/>
          <w:szCs w:val="22"/>
        </w:rPr>
        <w:t>I</w:t>
      </w:r>
      <w:r w:rsidR="002508A9" w:rsidRPr="003769D3">
        <w:rPr>
          <w:b/>
          <w:sz w:val="22"/>
          <w:szCs w:val="22"/>
        </w:rPr>
        <w:t>NSTRUKCJA   DLA  WYKONAWCÓW</w:t>
      </w:r>
    </w:p>
    <w:p w:rsidR="00D1282D" w:rsidRPr="003769D3" w:rsidRDefault="00D1282D" w:rsidP="0070385C">
      <w:pPr>
        <w:pStyle w:val="Tytu"/>
        <w:jc w:val="both"/>
        <w:rPr>
          <w:sz w:val="22"/>
          <w:szCs w:val="22"/>
        </w:rPr>
      </w:pPr>
    </w:p>
    <w:p w:rsidR="00D1282D" w:rsidRPr="003769D3" w:rsidRDefault="00D1282D" w:rsidP="0070385C">
      <w:pPr>
        <w:jc w:val="both"/>
        <w:rPr>
          <w:bCs/>
          <w:sz w:val="22"/>
          <w:szCs w:val="22"/>
        </w:rPr>
      </w:pPr>
    </w:p>
    <w:p w:rsidR="008D5787" w:rsidRPr="003769D3" w:rsidRDefault="00D1282D" w:rsidP="008D5787">
      <w:pPr>
        <w:pStyle w:val="Nagwek1"/>
        <w:jc w:val="both"/>
        <w:rPr>
          <w:sz w:val="22"/>
          <w:szCs w:val="22"/>
        </w:rPr>
      </w:pPr>
      <w:r w:rsidRPr="003769D3">
        <w:rPr>
          <w:bCs w:val="0"/>
          <w:sz w:val="22"/>
          <w:szCs w:val="22"/>
        </w:rPr>
        <w:t xml:space="preserve"> </w:t>
      </w:r>
      <w:r w:rsidR="008D5787" w:rsidRPr="003769D3">
        <w:rPr>
          <w:sz w:val="22"/>
          <w:szCs w:val="22"/>
        </w:rPr>
        <w:t>Rozdział 1 -   NAZWA  ORAZ  ADRES  ZAMAWIAJĄCEGO</w:t>
      </w:r>
    </w:p>
    <w:p w:rsidR="008D5787" w:rsidRPr="003769D3" w:rsidRDefault="008D5787" w:rsidP="008D5787">
      <w:pPr>
        <w:jc w:val="both"/>
        <w:rPr>
          <w:bCs/>
          <w:sz w:val="22"/>
          <w:szCs w:val="22"/>
        </w:rPr>
      </w:pPr>
    </w:p>
    <w:p w:rsidR="008D5787" w:rsidRPr="003769D3" w:rsidRDefault="008D5787" w:rsidP="008D5787">
      <w:pPr>
        <w:jc w:val="both"/>
        <w:rPr>
          <w:bCs/>
          <w:sz w:val="22"/>
          <w:szCs w:val="22"/>
        </w:rPr>
      </w:pPr>
      <w:r w:rsidRPr="003769D3">
        <w:rPr>
          <w:bCs/>
          <w:sz w:val="22"/>
          <w:szCs w:val="22"/>
        </w:rPr>
        <w:t xml:space="preserve"> Powiat Rawski reprezentowany przez  Zarząd Powiatu Rawskiego </w:t>
      </w:r>
    </w:p>
    <w:p w:rsidR="008D5787" w:rsidRPr="003769D3" w:rsidRDefault="008D5787" w:rsidP="008D5787">
      <w:pPr>
        <w:jc w:val="both"/>
        <w:rPr>
          <w:bCs/>
          <w:sz w:val="22"/>
          <w:szCs w:val="22"/>
        </w:rPr>
      </w:pPr>
      <w:r w:rsidRPr="003769D3">
        <w:rPr>
          <w:bCs/>
          <w:sz w:val="22"/>
          <w:szCs w:val="22"/>
        </w:rPr>
        <w:t xml:space="preserve"> 96-200 Rawa Mazowiecka ,  ul. plac Wolności 1</w:t>
      </w:r>
    </w:p>
    <w:p w:rsidR="008D5787" w:rsidRPr="003769D3" w:rsidRDefault="008D5787" w:rsidP="008D5787">
      <w:pPr>
        <w:jc w:val="both"/>
        <w:rPr>
          <w:bCs/>
          <w:sz w:val="22"/>
          <w:szCs w:val="22"/>
          <w:lang w:val="en-US"/>
        </w:rPr>
      </w:pPr>
      <w:r w:rsidRPr="003769D3">
        <w:rPr>
          <w:bCs/>
          <w:sz w:val="22"/>
          <w:szCs w:val="22"/>
        </w:rPr>
        <w:t xml:space="preserve"> </w:t>
      </w:r>
      <w:r w:rsidRPr="003769D3">
        <w:rPr>
          <w:bCs/>
          <w:sz w:val="22"/>
          <w:szCs w:val="22"/>
          <w:lang w:val="en-US"/>
        </w:rPr>
        <w:t>tel. /fax 46  8144631</w:t>
      </w:r>
    </w:p>
    <w:p w:rsidR="008D5787" w:rsidRPr="003769D3" w:rsidRDefault="00DD169A" w:rsidP="008D5787">
      <w:pPr>
        <w:jc w:val="both"/>
        <w:rPr>
          <w:bCs/>
          <w:sz w:val="22"/>
          <w:szCs w:val="22"/>
          <w:lang w:val="en-US"/>
        </w:rPr>
      </w:pPr>
      <w:r w:rsidRPr="003769D3">
        <w:rPr>
          <w:bCs/>
          <w:sz w:val="22"/>
          <w:szCs w:val="22"/>
          <w:lang w:val="en-US"/>
        </w:rPr>
        <w:t xml:space="preserve"> </w:t>
      </w:r>
      <w:r w:rsidR="008D5787" w:rsidRPr="003769D3">
        <w:rPr>
          <w:bCs/>
          <w:sz w:val="22"/>
          <w:szCs w:val="22"/>
          <w:lang w:val="en-US"/>
        </w:rPr>
        <w:t xml:space="preserve">e-mail: </w:t>
      </w:r>
      <w:hyperlink r:id="rId9" w:history="1">
        <w:r w:rsidR="008D5787" w:rsidRPr="003769D3">
          <w:rPr>
            <w:rStyle w:val="Hipercze"/>
            <w:bCs/>
            <w:sz w:val="22"/>
            <w:szCs w:val="22"/>
            <w:lang w:val="en-US"/>
          </w:rPr>
          <w:t>starostwo@powiatrawski.pl</w:t>
        </w:r>
      </w:hyperlink>
      <w:r w:rsidR="008D5787" w:rsidRPr="003769D3">
        <w:rPr>
          <w:bCs/>
          <w:sz w:val="22"/>
          <w:szCs w:val="22"/>
          <w:lang w:val="en-US"/>
        </w:rPr>
        <w:t xml:space="preserve"> </w:t>
      </w:r>
    </w:p>
    <w:p w:rsidR="008D5787" w:rsidRPr="003769D3" w:rsidRDefault="008D5787" w:rsidP="008D5787">
      <w:pPr>
        <w:jc w:val="both"/>
        <w:rPr>
          <w:bCs/>
          <w:sz w:val="22"/>
          <w:szCs w:val="22"/>
        </w:rPr>
      </w:pPr>
      <w:r w:rsidRPr="003769D3">
        <w:rPr>
          <w:bCs/>
          <w:sz w:val="22"/>
          <w:szCs w:val="22"/>
          <w:lang w:val="en-US"/>
        </w:rPr>
        <w:t xml:space="preserve"> </w:t>
      </w:r>
      <w:hyperlink r:id="rId10" w:history="1">
        <w:r w:rsidRPr="003769D3">
          <w:rPr>
            <w:rStyle w:val="Hipercze"/>
            <w:bCs/>
            <w:sz w:val="22"/>
            <w:szCs w:val="22"/>
          </w:rPr>
          <w:t>www.powiatrawski.pl</w:t>
        </w:r>
      </w:hyperlink>
    </w:p>
    <w:p w:rsidR="008D5787" w:rsidRPr="003769D3" w:rsidRDefault="008D5787" w:rsidP="008D5787">
      <w:pPr>
        <w:jc w:val="both"/>
        <w:rPr>
          <w:bCs/>
          <w:sz w:val="22"/>
          <w:szCs w:val="22"/>
        </w:rPr>
      </w:pPr>
      <w:r w:rsidRPr="003769D3">
        <w:rPr>
          <w:bCs/>
          <w:sz w:val="22"/>
          <w:szCs w:val="22"/>
        </w:rPr>
        <w:t xml:space="preserve"> NIP 835 16 06 519</w:t>
      </w:r>
    </w:p>
    <w:p w:rsidR="008D5787" w:rsidRPr="003769D3" w:rsidRDefault="008D5787" w:rsidP="008D5787">
      <w:pPr>
        <w:jc w:val="both"/>
        <w:rPr>
          <w:bCs/>
          <w:sz w:val="22"/>
          <w:szCs w:val="22"/>
        </w:rPr>
      </w:pPr>
      <w:r w:rsidRPr="003769D3">
        <w:rPr>
          <w:bCs/>
          <w:sz w:val="22"/>
          <w:szCs w:val="22"/>
        </w:rPr>
        <w:t xml:space="preserve"> REGON 750147774</w:t>
      </w:r>
    </w:p>
    <w:p w:rsidR="009962D0" w:rsidRPr="003769D3" w:rsidRDefault="008D5787" w:rsidP="009962D0">
      <w:pPr>
        <w:jc w:val="both"/>
        <w:rPr>
          <w:bCs/>
          <w:sz w:val="22"/>
          <w:szCs w:val="22"/>
        </w:rPr>
      </w:pPr>
      <w:r w:rsidRPr="003769D3">
        <w:rPr>
          <w:sz w:val="22"/>
          <w:szCs w:val="22"/>
        </w:rPr>
        <w:t xml:space="preserve"> </w:t>
      </w:r>
      <w:r w:rsidR="009962D0" w:rsidRPr="003769D3">
        <w:rPr>
          <w:bCs/>
          <w:sz w:val="22"/>
          <w:szCs w:val="22"/>
        </w:rPr>
        <w:t xml:space="preserve"> </w:t>
      </w:r>
    </w:p>
    <w:p w:rsidR="008D5787" w:rsidRPr="003769D3" w:rsidRDefault="008D5787" w:rsidP="008D5787">
      <w:pPr>
        <w:pStyle w:val="Nagwek4"/>
        <w:rPr>
          <w:b w:val="0"/>
          <w:sz w:val="22"/>
          <w:szCs w:val="22"/>
        </w:rPr>
      </w:pPr>
    </w:p>
    <w:p w:rsidR="008D5787" w:rsidRPr="003769D3" w:rsidRDefault="008D5787" w:rsidP="008D5787">
      <w:pPr>
        <w:pStyle w:val="Nagwek4"/>
        <w:rPr>
          <w:sz w:val="22"/>
          <w:szCs w:val="22"/>
        </w:rPr>
      </w:pPr>
      <w:r w:rsidRPr="003769D3">
        <w:rPr>
          <w:b w:val="0"/>
          <w:sz w:val="22"/>
          <w:szCs w:val="22"/>
        </w:rPr>
        <w:t xml:space="preserve"> </w:t>
      </w:r>
      <w:r w:rsidRPr="003769D3">
        <w:rPr>
          <w:sz w:val="22"/>
          <w:szCs w:val="22"/>
        </w:rPr>
        <w:t>Oznaczenia postępowania:</w:t>
      </w:r>
    </w:p>
    <w:p w:rsidR="008D5787" w:rsidRPr="003769D3" w:rsidRDefault="008D5787" w:rsidP="008D5787">
      <w:pPr>
        <w:rPr>
          <w:sz w:val="22"/>
          <w:szCs w:val="22"/>
        </w:rPr>
      </w:pPr>
    </w:p>
    <w:p w:rsidR="008D5787" w:rsidRPr="003769D3" w:rsidRDefault="008D5787" w:rsidP="008D5787">
      <w:pPr>
        <w:rPr>
          <w:color w:val="000000"/>
          <w:sz w:val="22"/>
          <w:szCs w:val="22"/>
        </w:rPr>
      </w:pPr>
      <w:r w:rsidRPr="003769D3">
        <w:rPr>
          <w:color w:val="000000"/>
          <w:sz w:val="22"/>
          <w:szCs w:val="22"/>
        </w:rPr>
        <w:t xml:space="preserve">Postępowanie, którego dotyczy niniejszy dokument oznaczone jest znakiem: </w:t>
      </w:r>
      <w:r w:rsidRPr="003769D3">
        <w:rPr>
          <w:color w:val="000000"/>
          <w:sz w:val="22"/>
          <w:szCs w:val="22"/>
        </w:rPr>
        <w:br/>
      </w:r>
      <w:r w:rsidR="00FC767C">
        <w:rPr>
          <w:b/>
          <w:bCs/>
        </w:rPr>
        <w:t>WI.III.7011.2.2019.MS</w:t>
      </w:r>
      <w:r w:rsidR="00BC43EB">
        <w:rPr>
          <w:color w:val="000000"/>
          <w:sz w:val="22"/>
          <w:szCs w:val="22"/>
        </w:rPr>
        <w:t>.</w:t>
      </w:r>
      <w:r w:rsidRPr="003769D3">
        <w:rPr>
          <w:color w:val="000000"/>
          <w:sz w:val="22"/>
          <w:szCs w:val="22"/>
        </w:rPr>
        <w:t>Wykonawcy winni we wszelkich kontaktach z Zamawiającym powoływać się na wyżej podane oznaczenie sprawy</w:t>
      </w:r>
    </w:p>
    <w:p w:rsidR="008D5787" w:rsidRPr="003769D3" w:rsidRDefault="008D5787" w:rsidP="008D5787">
      <w:pPr>
        <w:rPr>
          <w:sz w:val="22"/>
          <w:szCs w:val="22"/>
        </w:rPr>
      </w:pPr>
    </w:p>
    <w:p w:rsidR="008D5787" w:rsidRPr="003769D3" w:rsidRDefault="008D5787" w:rsidP="008D5787">
      <w:pPr>
        <w:pStyle w:val="Nagwek5"/>
        <w:jc w:val="both"/>
        <w:rPr>
          <w:sz w:val="22"/>
          <w:szCs w:val="22"/>
        </w:rPr>
      </w:pPr>
      <w:r w:rsidRPr="003769D3">
        <w:rPr>
          <w:sz w:val="22"/>
          <w:szCs w:val="22"/>
        </w:rPr>
        <w:t>Rozdział 2 -  TRYB  UDZIELENIA  ZAMÓWIENIA</w:t>
      </w:r>
    </w:p>
    <w:p w:rsidR="008D5787" w:rsidRPr="003769D3" w:rsidRDefault="008D5787" w:rsidP="008D5787">
      <w:pPr>
        <w:rPr>
          <w:sz w:val="22"/>
          <w:szCs w:val="22"/>
        </w:rPr>
      </w:pPr>
    </w:p>
    <w:p w:rsidR="008D5787" w:rsidRPr="003769D3" w:rsidRDefault="008D5787" w:rsidP="008D5787">
      <w:pPr>
        <w:jc w:val="both"/>
        <w:rPr>
          <w:sz w:val="22"/>
          <w:szCs w:val="22"/>
        </w:rPr>
      </w:pPr>
      <w:r w:rsidRPr="003769D3">
        <w:rPr>
          <w:sz w:val="22"/>
          <w:szCs w:val="22"/>
        </w:rPr>
        <w:t>Postępowanie o udzielenie zamówienia prowadzone jest w trybie przetargu nieograniczonego</w:t>
      </w:r>
    </w:p>
    <w:p w:rsidR="008D5787" w:rsidRPr="003769D3" w:rsidRDefault="008D5787" w:rsidP="008D5787">
      <w:pPr>
        <w:jc w:val="both"/>
        <w:rPr>
          <w:sz w:val="22"/>
          <w:szCs w:val="22"/>
        </w:rPr>
      </w:pPr>
      <w:r w:rsidRPr="003769D3">
        <w:rPr>
          <w:sz w:val="22"/>
          <w:szCs w:val="22"/>
        </w:rPr>
        <w:t xml:space="preserve">zgodnie z postanowieniami art. 39 i następnych  na podstawie  </w:t>
      </w:r>
      <w:r w:rsidRPr="003769D3">
        <w:rPr>
          <w:bCs/>
          <w:sz w:val="22"/>
          <w:szCs w:val="22"/>
        </w:rPr>
        <w:t xml:space="preserve">ustawy z dnia 29 stycznia 2004r. Prawo zamówień publicznych </w:t>
      </w:r>
      <w:r w:rsidR="00936ED9" w:rsidRPr="003769D3">
        <w:rPr>
          <w:bCs/>
          <w:sz w:val="22"/>
          <w:szCs w:val="22"/>
        </w:rPr>
        <w:t xml:space="preserve">( </w:t>
      </w:r>
      <w:r w:rsidR="00936ED9" w:rsidRPr="003769D3">
        <w:rPr>
          <w:sz w:val="22"/>
          <w:szCs w:val="22"/>
        </w:rPr>
        <w:t>Dz. U. z 2018 r. poz. 1986)</w:t>
      </w:r>
      <w:r w:rsidR="00970153" w:rsidRPr="003769D3">
        <w:rPr>
          <w:sz w:val="22"/>
          <w:szCs w:val="22"/>
        </w:rPr>
        <w:t xml:space="preserve"> </w:t>
      </w:r>
      <w:r w:rsidRPr="003769D3">
        <w:rPr>
          <w:color w:val="000000"/>
          <w:sz w:val="22"/>
          <w:szCs w:val="22"/>
        </w:rPr>
        <w:t>zwanej dalej</w:t>
      </w:r>
      <w:r w:rsidRPr="003769D3">
        <w:rPr>
          <w:sz w:val="22"/>
          <w:szCs w:val="22"/>
        </w:rPr>
        <w:t xml:space="preserve"> ustawą”,   o wartości szacunkowej poniżej progów ustalonych na podstawie art. 11 ust. 8 Prawa Zamówień Publicznych.</w:t>
      </w:r>
    </w:p>
    <w:p w:rsidR="008D5787" w:rsidRPr="003769D3" w:rsidRDefault="008D5787" w:rsidP="008D5787">
      <w:pPr>
        <w:jc w:val="both"/>
        <w:rPr>
          <w:sz w:val="22"/>
          <w:szCs w:val="22"/>
        </w:rPr>
      </w:pPr>
      <w:r w:rsidRPr="003769D3">
        <w:rPr>
          <w:sz w:val="22"/>
          <w:szCs w:val="22"/>
        </w:rPr>
        <w:t>Do czynności podejmowanych przez zamawiającego i wykonawców w postępowaniu o udzielenie zamówienia stosuje się przepisy ustawy z dnia 23 kwietnia 1964 r. – Kodeks cywilny (tekst jednolity D</w:t>
      </w:r>
      <w:r w:rsidR="00066738" w:rsidRPr="003769D3">
        <w:rPr>
          <w:sz w:val="22"/>
          <w:szCs w:val="22"/>
        </w:rPr>
        <w:t xml:space="preserve">z. U. </w:t>
      </w:r>
      <w:r w:rsidRPr="003769D3">
        <w:rPr>
          <w:sz w:val="22"/>
          <w:szCs w:val="22"/>
        </w:rPr>
        <w:t>z</w:t>
      </w:r>
      <w:r w:rsidR="00970153" w:rsidRPr="003769D3">
        <w:rPr>
          <w:sz w:val="22"/>
          <w:szCs w:val="22"/>
        </w:rPr>
        <w:t xml:space="preserve"> 2018 r., poz.</w:t>
      </w:r>
      <w:r w:rsidRPr="003769D3">
        <w:rPr>
          <w:sz w:val="22"/>
          <w:szCs w:val="22"/>
        </w:rPr>
        <w:t xml:space="preserve"> </w:t>
      </w:r>
      <w:r w:rsidR="00970153" w:rsidRPr="003769D3">
        <w:rPr>
          <w:sz w:val="22"/>
          <w:szCs w:val="22"/>
        </w:rPr>
        <w:t xml:space="preserve">1025 </w:t>
      </w:r>
      <w:r w:rsidR="00963861" w:rsidRPr="003769D3">
        <w:rPr>
          <w:sz w:val="22"/>
          <w:szCs w:val="22"/>
        </w:rPr>
        <w:t xml:space="preserve">tj. z </w:t>
      </w:r>
      <w:r w:rsidRPr="003769D3">
        <w:rPr>
          <w:sz w:val="22"/>
          <w:szCs w:val="22"/>
        </w:rPr>
        <w:t xml:space="preserve">późn. zm.).  </w:t>
      </w:r>
    </w:p>
    <w:p w:rsidR="00871C09" w:rsidRPr="003769D3" w:rsidRDefault="00871C09" w:rsidP="008D5787">
      <w:pPr>
        <w:jc w:val="both"/>
        <w:rPr>
          <w:sz w:val="22"/>
          <w:szCs w:val="22"/>
        </w:rPr>
      </w:pPr>
    </w:p>
    <w:p w:rsidR="002508A9" w:rsidRPr="003769D3" w:rsidRDefault="001E060A" w:rsidP="0070385C">
      <w:pPr>
        <w:pStyle w:val="Nagwek1"/>
        <w:jc w:val="both"/>
        <w:rPr>
          <w:color w:val="000000"/>
          <w:sz w:val="22"/>
          <w:szCs w:val="22"/>
        </w:rPr>
      </w:pPr>
      <w:r w:rsidRPr="003769D3">
        <w:rPr>
          <w:color w:val="000000"/>
          <w:sz w:val="22"/>
          <w:szCs w:val="22"/>
        </w:rPr>
        <w:t>Rozdział 3 -</w:t>
      </w:r>
      <w:r w:rsidR="002508A9" w:rsidRPr="003769D3">
        <w:rPr>
          <w:color w:val="000000"/>
          <w:sz w:val="22"/>
          <w:szCs w:val="22"/>
        </w:rPr>
        <w:t xml:space="preserve">  OPIS  PRZEDMIOTU  ZAMÓWIENIA</w:t>
      </w:r>
    </w:p>
    <w:p w:rsidR="00033E2C" w:rsidRPr="003769D3" w:rsidRDefault="003D2E81" w:rsidP="003D2E81">
      <w:pPr>
        <w:tabs>
          <w:tab w:val="left" w:pos="5040"/>
        </w:tabs>
        <w:ind w:left="3600" w:hanging="2520"/>
        <w:rPr>
          <w:b/>
          <w:strike/>
          <w:color w:val="000000"/>
          <w:sz w:val="22"/>
          <w:szCs w:val="22"/>
        </w:rPr>
      </w:pPr>
      <w:r w:rsidRPr="003769D3">
        <w:rPr>
          <w:b/>
          <w:sz w:val="22"/>
          <w:szCs w:val="22"/>
        </w:rPr>
        <w:t xml:space="preserve"> </w:t>
      </w:r>
      <w:r w:rsidRPr="003769D3">
        <w:rPr>
          <w:b/>
          <w:bCs/>
          <w:sz w:val="22"/>
          <w:szCs w:val="22"/>
        </w:rPr>
        <w:t xml:space="preserve"> </w:t>
      </w:r>
    </w:p>
    <w:p w:rsidR="00FC767C" w:rsidRPr="00FC767C" w:rsidRDefault="00AD708B" w:rsidP="002B1F60">
      <w:pPr>
        <w:pStyle w:val="Akapitzlist"/>
        <w:numPr>
          <w:ilvl w:val="0"/>
          <w:numId w:val="32"/>
        </w:numPr>
        <w:spacing w:line="276" w:lineRule="auto"/>
        <w:rPr>
          <w:b/>
          <w:bCs/>
          <w:sz w:val="22"/>
          <w:szCs w:val="22"/>
        </w:rPr>
      </w:pPr>
      <w:r w:rsidRPr="003769D3">
        <w:rPr>
          <w:b/>
          <w:sz w:val="22"/>
          <w:szCs w:val="22"/>
        </w:rPr>
        <w:t>Przedmiotem zamówienia jest:</w:t>
      </w:r>
      <w:r w:rsidRPr="003769D3">
        <w:rPr>
          <w:sz w:val="22"/>
          <w:szCs w:val="22"/>
        </w:rPr>
        <w:t xml:space="preserve"> </w:t>
      </w:r>
    </w:p>
    <w:p w:rsidR="00A97B5B" w:rsidRPr="00B9397A" w:rsidRDefault="00FC767C" w:rsidP="00B9397A">
      <w:pPr>
        <w:pStyle w:val="Akapitzlist"/>
        <w:spacing w:line="276" w:lineRule="auto"/>
        <w:ind w:left="720"/>
        <w:rPr>
          <w:bCs/>
          <w:sz w:val="22"/>
          <w:szCs w:val="22"/>
        </w:rPr>
      </w:pPr>
      <w:r w:rsidRPr="00B9397A">
        <w:t xml:space="preserve">Wykonanie robót budowlanych związanych z termomodernizacją budynków ZPS w Rawie Mazowieckiej przy  ul. Przemysłowej 2 </w:t>
      </w:r>
      <w:r w:rsidR="00B9397A">
        <w:t xml:space="preserve"> -b</w:t>
      </w:r>
      <w:r w:rsidRPr="00B9397A">
        <w:t xml:space="preserve">udynek szkoły </w:t>
      </w:r>
      <w:r w:rsidR="00B9397A" w:rsidRPr="00B9397A">
        <w:t xml:space="preserve">- </w:t>
      </w:r>
      <w:r w:rsidR="00B9397A" w:rsidRPr="00B9397A">
        <w:rPr>
          <w:sz w:val="22"/>
          <w:szCs w:val="22"/>
        </w:rPr>
        <w:t>bezspoinowe ocieplenie ścian zewnętrznych wraz z wymianą pozostałej niewymienionej  stolarki okiennej i drzwi wejściowych</w:t>
      </w:r>
      <w:r w:rsidRPr="00B9397A">
        <w:t xml:space="preserve">, oraz dostosowanie pomieszczeń łazienek do potrzeb osób niepełnosprawnych </w:t>
      </w:r>
      <w:r w:rsidR="00B9397A" w:rsidRPr="00B9397A">
        <w:t xml:space="preserve">w budynku szkoły i internatu </w:t>
      </w:r>
      <w:r w:rsidR="00B9397A">
        <w:t>-etap 2,</w:t>
      </w:r>
      <w:r w:rsidR="00014405" w:rsidRPr="00FC767C">
        <w:rPr>
          <w:b/>
          <w:bCs/>
          <w:sz w:val="22"/>
          <w:szCs w:val="22"/>
        </w:rPr>
        <w:br/>
      </w:r>
    </w:p>
    <w:p w:rsidR="00A97B5B" w:rsidRDefault="00A97B5B" w:rsidP="00A97B5B">
      <w:pPr>
        <w:spacing w:line="276" w:lineRule="auto"/>
        <w:rPr>
          <w:bCs/>
          <w:sz w:val="22"/>
          <w:szCs w:val="22"/>
        </w:rPr>
      </w:pPr>
      <w:r w:rsidRPr="003769D3">
        <w:rPr>
          <w:bCs/>
          <w:sz w:val="22"/>
          <w:szCs w:val="22"/>
        </w:rPr>
        <w:t>z podziałem na następujące zadania:</w:t>
      </w:r>
    </w:p>
    <w:p w:rsidR="00BC43EB" w:rsidRPr="003769D3" w:rsidRDefault="00BC43EB" w:rsidP="00A97B5B">
      <w:pPr>
        <w:spacing w:line="276" w:lineRule="auto"/>
        <w:rPr>
          <w:bCs/>
          <w:sz w:val="22"/>
          <w:szCs w:val="22"/>
        </w:rPr>
      </w:pPr>
    </w:p>
    <w:p w:rsidR="00557ABF" w:rsidRPr="003769D3" w:rsidRDefault="00B9397A" w:rsidP="00B9397A">
      <w:pPr>
        <w:autoSpaceDE w:val="0"/>
        <w:autoSpaceDN w:val="0"/>
        <w:adjustRightInd w:val="0"/>
        <w:rPr>
          <w:b/>
          <w:sz w:val="22"/>
          <w:szCs w:val="22"/>
        </w:rPr>
      </w:pPr>
      <w:r>
        <w:rPr>
          <w:b/>
          <w:i/>
        </w:rPr>
        <w:t>Zadanie 1</w:t>
      </w:r>
      <w:r w:rsidRPr="00A159A7">
        <w:rPr>
          <w:b/>
          <w:i/>
        </w:rPr>
        <w:t xml:space="preserve"> - Remont wnętrz internatu</w:t>
      </w:r>
    </w:p>
    <w:p w:rsidR="00B9397A" w:rsidRDefault="00B9397A" w:rsidP="00B9397A">
      <w:r>
        <w:t>1. Remont łazienek</w:t>
      </w:r>
    </w:p>
    <w:p w:rsidR="00B9397A" w:rsidRDefault="00B9397A" w:rsidP="00B9397A">
      <w:r>
        <w:t>2. Instalacje sanitarne</w:t>
      </w:r>
    </w:p>
    <w:p w:rsidR="00970153" w:rsidRDefault="00B9397A" w:rsidP="00B9397A">
      <w:pPr>
        <w:autoSpaceDE w:val="0"/>
        <w:autoSpaceDN w:val="0"/>
        <w:adjustRightInd w:val="0"/>
      </w:pPr>
      <w:r>
        <w:t>3.Instalacje elektryczne</w:t>
      </w:r>
    </w:p>
    <w:p w:rsidR="00C94853" w:rsidRPr="00A159A7" w:rsidRDefault="00C94853" w:rsidP="00C94853">
      <w:pPr>
        <w:spacing w:line="276" w:lineRule="auto"/>
        <w:rPr>
          <w:b/>
          <w:i/>
        </w:rPr>
      </w:pPr>
      <w:r>
        <w:rPr>
          <w:b/>
          <w:i/>
        </w:rPr>
        <w:lastRenderedPageBreak/>
        <w:t>Zadanie 2</w:t>
      </w:r>
      <w:r w:rsidRPr="00A159A7">
        <w:rPr>
          <w:b/>
          <w:i/>
        </w:rPr>
        <w:t xml:space="preserve"> - Termomodernizacja budynku szkoły</w:t>
      </w:r>
    </w:p>
    <w:p w:rsidR="00C94853" w:rsidRDefault="00C94853" w:rsidP="00C94853">
      <w:pPr>
        <w:spacing w:line="276" w:lineRule="auto"/>
      </w:pPr>
      <w:r>
        <w:t xml:space="preserve">1. Stolarka zewnętrzna                 </w:t>
      </w:r>
    </w:p>
    <w:p w:rsidR="00C94853" w:rsidRDefault="00C94853" w:rsidP="00C94853">
      <w:pPr>
        <w:spacing w:line="276" w:lineRule="auto"/>
      </w:pPr>
      <w:r>
        <w:t>2. Przebudowa schodów zewnętrznych</w:t>
      </w:r>
    </w:p>
    <w:p w:rsidR="00C94853" w:rsidRDefault="00C94853" w:rsidP="00C94853">
      <w:pPr>
        <w:spacing w:line="276" w:lineRule="auto"/>
      </w:pPr>
      <w:r>
        <w:t>3.Docieplenie ścian zewnętrznych</w:t>
      </w:r>
    </w:p>
    <w:p w:rsidR="00C94853" w:rsidRDefault="00C94853" w:rsidP="00C94853">
      <w:pPr>
        <w:autoSpaceDE w:val="0"/>
        <w:autoSpaceDN w:val="0"/>
        <w:adjustRightInd w:val="0"/>
      </w:pPr>
      <w:r>
        <w:t>4. Opaska z kostki betonowej</w:t>
      </w:r>
    </w:p>
    <w:p w:rsidR="00B9397A" w:rsidRPr="00777900" w:rsidRDefault="00B9397A" w:rsidP="00B9397A">
      <w:pPr>
        <w:rPr>
          <w:b/>
        </w:rPr>
      </w:pPr>
      <w:r>
        <w:rPr>
          <w:b/>
          <w:i/>
        </w:rPr>
        <w:t xml:space="preserve">Zadanie 3 </w:t>
      </w:r>
      <w:r w:rsidRPr="00777900">
        <w:rPr>
          <w:b/>
          <w:i/>
        </w:rPr>
        <w:t xml:space="preserve"> - Remont wnętrz szkoły</w:t>
      </w:r>
      <w:r w:rsidRPr="00777900">
        <w:rPr>
          <w:b/>
        </w:rPr>
        <w:t xml:space="preserve"> </w:t>
      </w:r>
    </w:p>
    <w:p w:rsidR="00B9397A" w:rsidRDefault="00B9397A" w:rsidP="00B9397A">
      <w:r>
        <w:t xml:space="preserve">1. Remont łazienki </w:t>
      </w:r>
    </w:p>
    <w:p w:rsidR="00B9397A" w:rsidRDefault="00B9397A" w:rsidP="00B9397A">
      <w:r>
        <w:t>2. Remont ścian i sufitów</w:t>
      </w:r>
    </w:p>
    <w:p w:rsidR="00B9397A" w:rsidRDefault="00B9397A" w:rsidP="00B9397A">
      <w:r>
        <w:t>3. Stolarka wewnętrzna</w:t>
      </w:r>
    </w:p>
    <w:p w:rsidR="00B9397A" w:rsidRDefault="00B9397A" w:rsidP="00B9397A">
      <w:r>
        <w:t>4. Instalacje sanitarne</w:t>
      </w:r>
    </w:p>
    <w:p w:rsidR="00B9397A" w:rsidRDefault="00B9397A" w:rsidP="00B9397A">
      <w:pPr>
        <w:autoSpaceDE w:val="0"/>
        <w:autoSpaceDN w:val="0"/>
        <w:adjustRightInd w:val="0"/>
      </w:pPr>
      <w:r>
        <w:t>5. Instalacje elektryczne</w:t>
      </w:r>
    </w:p>
    <w:p w:rsidR="00B9397A" w:rsidRPr="003769D3" w:rsidRDefault="00B9397A" w:rsidP="00B9397A">
      <w:pPr>
        <w:autoSpaceDE w:val="0"/>
        <w:autoSpaceDN w:val="0"/>
        <w:adjustRightInd w:val="0"/>
        <w:rPr>
          <w:b/>
          <w:sz w:val="22"/>
          <w:szCs w:val="22"/>
        </w:rPr>
      </w:pPr>
    </w:p>
    <w:p w:rsidR="0070207E" w:rsidRPr="003769D3" w:rsidRDefault="0070207E" w:rsidP="00A97B5B">
      <w:pPr>
        <w:autoSpaceDE w:val="0"/>
        <w:autoSpaceDN w:val="0"/>
        <w:adjustRightInd w:val="0"/>
        <w:rPr>
          <w:b/>
          <w:bCs/>
          <w:sz w:val="22"/>
          <w:szCs w:val="22"/>
        </w:rPr>
      </w:pPr>
    </w:p>
    <w:p w:rsidR="00D97602" w:rsidRPr="003769D3" w:rsidRDefault="00AD708B" w:rsidP="002B1F60">
      <w:pPr>
        <w:pStyle w:val="Akapitzlist"/>
        <w:numPr>
          <w:ilvl w:val="0"/>
          <w:numId w:val="32"/>
        </w:numPr>
        <w:jc w:val="both"/>
        <w:rPr>
          <w:color w:val="000000"/>
          <w:sz w:val="22"/>
          <w:szCs w:val="22"/>
        </w:rPr>
      </w:pPr>
      <w:r w:rsidRPr="003769D3">
        <w:rPr>
          <w:b/>
          <w:color w:val="000000"/>
          <w:sz w:val="22"/>
          <w:szCs w:val="22"/>
        </w:rPr>
        <w:t>Szczegół</w:t>
      </w:r>
      <w:r w:rsidR="00BF673F" w:rsidRPr="003769D3">
        <w:rPr>
          <w:b/>
          <w:color w:val="000000"/>
          <w:sz w:val="22"/>
          <w:szCs w:val="22"/>
        </w:rPr>
        <w:t>owy zakres zamówieniem określa -</w:t>
      </w:r>
    </w:p>
    <w:p w:rsidR="00AD708B" w:rsidRPr="003769D3" w:rsidRDefault="003B2AB9" w:rsidP="00D97602">
      <w:pPr>
        <w:pStyle w:val="Akapitzlist"/>
        <w:ind w:left="720"/>
        <w:jc w:val="both"/>
        <w:rPr>
          <w:color w:val="000000"/>
          <w:sz w:val="22"/>
          <w:szCs w:val="22"/>
        </w:rPr>
      </w:pPr>
      <w:r w:rsidRPr="003769D3">
        <w:rPr>
          <w:color w:val="000000"/>
          <w:sz w:val="22"/>
          <w:szCs w:val="22"/>
        </w:rPr>
        <w:t>Dział II SIWZ Szczegółowy opis p</w:t>
      </w:r>
      <w:r w:rsidR="0070207E" w:rsidRPr="003769D3">
        <w:rPr>
          <w:color w:val="000000"/>
          <w:sz w:val="22"/>
          <w:szCs w:val="22"/>
        </w:rPr>
        <w:t>rzedmiot</w:t>
      </w:r>
      <w:r w:rsidRPr="003769D3">
        <w:rPr>
          <w:color w:val="000000"/>
          <w:sz w:val="22"/>
          <w:szCs w:val="22"/>
        </w:rPr>
        <w:t xml:space="preserve"> zamówienia </w:t>
      </w:r>
      <w:r w:rsidR="00AD708B" w:rsidRPr="003769D3">
        <w:rPr>
          <w:color w:val="000000"/>
          <w:sz w:val="22"/>
          <w:szCs w:val="22"/>
        </w:rPr>
        <w:t xml:space="preserve"> </w:t>
      </w:r>
      <w:r w:rsidR="0070207E" w:rsidRPr="003769D3">
        <w:rPr>
          <w:color w:val="000000"/>
          <w:sz w:val="22"/>
          <w:szCs w:val="22"/>
        </w:rPr>
        <w:t xml:space="preserve"> </w:t>
      </w:r>
      <w:r w:rsidR="00421E81" w:rsidRPr="003769D3">
        <w:rPr>
          <w:color w:val="000000"/>
          <w:sz w:val="22"/>
          <w:szCs w:val="22"/>
        </w:rPr>
        <w:t>- projekty techniczne z przedmiarami i</w:t>
      </w:r>
      <w:r w:rsidR="0070207E" w:rsidRPr="003769D3">
        <w:rPr>
          <w:color w:val="000000"/>
          <w:sz w:val="22"/>
          <w:szCs w:val="22"/>
        </w:rPr>
        <w:t xml:space="preserve"> </w:t>
      </w:r>
      <w:r w:rsidR="00BF673F" w:rsidRPr="003769D3">
        <w:rPr>
          <w:color w:val="000000"/>
          <w:sz w:val="22"/>
          <w:szCs w:val="22"/>
        </w:rPr>
        <w:t>szczegółowymi specyfikacjami technicznymi</w:t>
      </w:r>
      <w:r w:rsidR="00AD708B" w:rsidRPr="003769D3">
        <w:rPr>
          <w:color w:val="000000"/>
          <w:sz w:val="22"/>
          <w:szCs w:val="22"/>
        </w:rPr>
        <w:t xml:space="preserve"> wykonania i odbioru robót – stanowiące integralną część niniejszej specyfikacji istotnych warunków zamówienia.</w:t>
      </w:r>
      <w:r w:rsidR="001B1DE2" w:rsidRPr="003769D3">
        <w:rPr>
          <w:color w:val="000000"/>
          <w:sz w:val="22"/>
          <w:szCs w:val="22"/>
        </w:rPr>
        <w:t xml:space="preserve"> (folder pod nazwą Dokumentacja</w:t>
      </w:r>
      <w:r w:rsidR="0098008F">
        <w:rPr>
          <w:color w:val="000000"/>
          <w:sz w:val="22"/>
          <w:szCs w:val="22"/>
        </w:rPr>
        <w:t xml:space="preserve"> techniczna </w:t>
      </w:r>
      <w:r w:rsidR="001B1DE2" w:rsidRPr="003769D3">
        <w:rPr>
          <w:color w:val="000000"/>
          <w:sz w:val="22"/>
          <w:szCs w:val="22"/>
        </w:rPr>
        <w:t>)</w:t>
      </w:r>
    </w:p>
    <w:p w:rsidR="00963861" w:rsidRPr="003769D3" w:rsidRDefault="008A22D2" w:rsidP="00B9397A">
      <w:pPr>
        <w:autoSpaceDE w:val="0"/>
        <w:autoSpaceDN w:val="0"/>
        <w:adjustRightInd w:val="0"/>
        <w:rPr>
          <w:b/>
          <w:sz w:val="22"/>
          <w:szCs w:val="22"/>
        </w:rPr>
      </w:pPr>
      <w:r w:rsidRPr="003769D3">
        <w:rPr>
          <w:color w:val="FF0000"/>
          <w:sz w:val="22"/>
          <w:szCs w:val="22"/>
        </w:rPr>
        <w:t xml:space="preserve">          </w:t>
      </w:r>
      <w:r w:rsidRPr="003769D3">
        <w:rPr>
          <w:b/>
          <w:color w:val="FF0000"/>
          <w:sz w:val="22"/>
          <w:szCs w:val="22"/>
        </w:rPr>
        <w:t xml:space="preserve">  </w:t>
      </w:r>
    </w:p>
    <w:p w:rsidR="00963861" w:rsidRPr="003769D3" w:rsidRDefault="00963861" w:rsidP="007C5697">
      <w:pPr>
        <w:autoSpaceDE w:val="0"/>
        <w:autoSpaceDN w:val="0"/>
        <w:adjustRightInd w:val="0"/>
        <w:rPr>
          <w:b/>
          <w:sz w:val="22"/>
          <w:szCs w:val="22"/>
        </w:rPr>
      </w:pPr>
    </w:p>
    <w:p w:rsidR="005651B6" w:rsidRDefault="00963861" w:rsidP="00B9397A">
      <w:pPr>
        <w:autoSpaceDE w:val="0"/>
        <w:autoSpaceDN w:val="0"/>
        <w:adjustRightInd w:val="0"/>
        <w:rPr>
          <w:b/>
          <w:sz w:val="22"/>
          <w:szCs w:val="22"/>
        </w:rPr>
      </w:pPr>
      <w:r w:rsidRPr="003769D3">
        <w:rPr>
          <w:b/>
          <w:sz w:val="22"/>
          <w:szCs w:val="22"/>
        </w:rPr>
        <w:t xml:space="preserve">            </w:t>
      </w:r>
      <w:r w:rsidR="0098008F">
        <w:rPr>
          <w:b/>
          <w:sz w:val="22"/>
          <w:szCs w:val="22"/>
        </w:rPr>
        <w:t>z</w:t>
      </w:r>
      <w:r w:rsidR="0070207E" w:rsidRPr="003769D3">
        <w:rPr>
          <w:b/>
          <w:sz w:val="22"/>
          <w:szCs w:val="22"/>
        </w:rPr>
        <w:t xml:space="preserve">adanie współfinansowane jest ze środków </w:t>
      </w:r>
      <w:r w:rsidR="005651B6">
        <w:rPr>
          <w:b/>
          <w:sz w:val="22"/>
          <w:szCs w:val="22"/>
        </w:rPr>
        <w:t xml:space="preserve">Państwowego Funduszu Rehabilitacji Osób </w:t>
      </w:r>
    </w:p>
    <w:p w:rsidR="009A701C" w:rsidRDefault="005651B6" w:rsidP="00B9397A">
      <w:pPr>
        <w:autoSpaceDE w:val="0"/>
        <w:autoSpaceDN w:val="0"/>
        <w:adjustRightInd w:val="0"/>
        <w:rPr>
          <w:b/>
          <w:sz w:val="22"/>
          <w:szCs w:val="22"/>
        </w:rPr>
      </w:pPr>
      <w:r>
        <w:rPr>
          <w:b/>
          <w:sz w:val="22"/>
          <w:szCs w:val="22"/>
        </w:rPr>
        <w:t xml:space="preserve">            Niepełnosprawnych będących w dyspozycji Województwa </w:t>
      </w:r>
      <w:r w:rsidR="0098008F">
        <w:rPr>
          <w:b/>
          <w:sz w:val="22"/>
          <w:szCs w:val="22"/>
        </w:rPr>
        <w:t>Łódzkiego</w:t>
      </w:r>
      <w:r>
        <w:rPr>
          <w:b/>
          <w:sz w:val="22"/>
          <w:szCs w:val="22"/>
        </w:rPr>
        <w:t>.</w:t>
      </w:r>
    </w:p>
    <w:p w:rsidR="001D3F63" w:rsidRDefault="001D3F63" w:rsidP="001D3F63">
      <w:pPr>
        <w:pStyle w:val="Akapitzlist"/>
        <w:ind w:left="720"/>
        <w:rPr>
          <w:b/>
          <w:sz w:val="22"/>
          <w:szCs w:val="22"/>
        </w:rPr>
      </w:pPr>
    </w:p>
    <w:p w:rsidR="001D3F63" w:rsidRPr="001D3F63" w:rsidRDefault="001D3F63" w:rsidP="001D3F63">
      <w:pPr>
        <w:pStyle w:val="Akapitzlist"/>
        <w:numPr>
          <w:ilvl w:val="0"/>
          <w:numId w:val="32"/>
        </w:numPr>
        <w:rPr>
          <w:b/>
          <w:szCs w:val="22"/>
        </w:rPr>
      </w:pPr>
      <w:r w:rsidRPr="001D3F63">
        <w:rPr>
          <w:rFonts w:cs="Arial"/>
          <w:b/>
        </w:rPr>
        <w:t>Rozwiązania równoważne.</w:t>
      </w:r>
    </w:p>
    <w:p w:rsidR="001D3F63" w:rsidRPr="001D3F63" w:rsidRDefault="001D3F63" w:rsidP="001D3F63">
      <w:pPr>
        <w:pStyle w:val="Akapitzlist"/>
        <w:ind w:left="720"/>
        <w:rPr>
          <w:sz w:val="22"/>
          <w:szCs w:val="22"/>
        </w:rPr>
      </w:pPr>
    </w:p>
    <w:p w:rsidR="001D3F63" w:rsidRPr="001D3F63" w:rsidRDefault="001D3F63" w:rsidP="001D3F63">
      <w:pPr>
        <w:pStyle w:val="Akapitzlist"/>
        <w:autoSpaceDE w:val="0"/>
        <w:autoSpaceDN w:val="0"/>
        <w:adjustRightInd w:val="0"/>
        <w:ind w:left="720"/>
        <w:jc w:val="both"/>
        <w:rPr>
          <w:bCs/>
          <w:sz w:val="22"/>
          <w:szCs w:val="22"/>
        </w:rPr>
      </w:pPr>
      <w:r w:rsidRPr="001D3F63">
        <w:rPr>
          <w:bCs/>
          <w:sz w:val="22"/>
          <w:szCs w:val="22"/>
        </w:rPr>
        <w:t xml:space="preserve">W przypadku użycia w projekcie uproszczonym- wykonawczym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projekcie uproszczonym- wykonawczym towarzyszy wyraz </w:t>
      </w:r>
      <w:r w:rsidRPr="001D3F63">
        <w:rPr>
          <w:bCs/>
          <w:i/>
          <w:sz w:val="22"/>
          <w:szCs w:val="22"/>
        </w:rPr>
        <w:t>„lub równoważne".</w:t>
      </w:r>
    </w:p>
    <w:p w:rsidR="001D3F63" w:rsidRPr="001D3F63" w:rsidRDefault="001D3F63" w:rsidP="001D3F63">
      <w:pPr>
        <w:pStyle w:val="Akapitzlist"/>
        <w:autoSpaceDE w:val="0"/>
        <w:autoSpaceDN w:val="0"/>
        <w:adjustRightInd w:val="0"/>
        <w:ind w:left="720"/>
        <w:jc w:val="both"/>
        <w:rPr>
          <w:bCs/>
          <w:sz w:val="22"/>
          <w:szCs w:val="22"/>
        </w:rPr>
      </w:pPr>
      <w:r w:rsidRPr="001D3F63">
        <w:rPr>
          <w:bCs/>
          <w:sz w:val="22"/>
          <w:szCs w:val="22"/>
        </w:rPr>
        <w:t>W przypadku, gdy w projekcie uproszczonym-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D3F63" w:rsidRPr="001D3F63" w:rsidRDefault="001D3F63" w:rsidP="001D3F63">
      <w:pPr>
        <w:pStyle w:val="Akapitzlist"/>
        <w:autoSpaceDE w:val="0"/>
        <w:autoSpaceDN w:val="0"/>
        <w:adjustRightInd w:val="0"/>
        <w:ind w:left="720"/>
        <w:jc w:val="both"/>
        <w:rPr>
          <w:bCs/>
          <w:sz w:val="22"/>
          <w:szCs w:val="22"/>
        </w:rPr>
      </w:pPr>
      <w:r w:rsidRPr="001D3F63">
        <w:rPr>
          <w:bCs/>
          <w:sz w:val="22"/>
          <w:szCs w:val="22"/>
        </w:rPr>
        <w:t>Użycie w projekcie uproszczonym- wykonawczym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D3F63" w:rsidRPr="001D3F63" w:rsidRDefault="001D3F63" w:rsidP="001D3F63">
      <w:pPr>
        <w:pStyle w:val="Akapitzlist"/>
        <w:autoSpaceDE w:val="0"/>
        <w:autoSpaceDN w:val="0"/>
        <w:adjustRightInd w:val="0"/>
        <w:ind w:left="720"/>
        <w:jc w:val="both"/>
        <w:rPr>
          <w:bCs/>
          <w:sz w:val="22"/>
          <w:szCs w:val="22"/>
        </w:rPr>
      </w:pPr>
      <w:r w:rsidRPr="001D3F63">
        <w:rPr>
          <w:bCs/>
          <w:sz w:val="22"/>
          <w:szCs w:val="22"/>
        </w:rPr>
        <w:t xml:space="preserve">Użycie w projekcie budowlanym - wykonawczym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w:t>
      </w:r>
      <w:r w:rsidRPr="001D3F63">
        <w:rPr>
          <w:bCs/>
          <w:sz w:val="22"/>
          <w:szCs w:val="22"/>
        </w:rPr>
        <w:lastRenderedPageBreak/>
        <w:t>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D3F63" w:rsidRPr="003769D3" w:rsidRDefault="001D3F63" w:rsidP="001D3F63">
      <w:pPr>
        <w:pStyle w:val="Akapitzlist"/>
        <w:ind w:left="720"/>
        <w:rPr>
          <w:b/>
          <w:sz w:val="22"/>
          <w:szCs w:val="22"/>
        </w:rPr>
      </w:pPr>
    </w:p>
    <w:p w:rsidR="009A701C" w:rsidRPr="003769D3" w:rsidRDefault="009A701C" w:rsidP="00D97602">
      <w:pPr>
        <w:autoSpaceDE w:val="0"/>
        <w:autoSpaceDN w:val="0"/>
        <w:adjustRightInd w:val="0"/>
        <w:jc w:val="both"/>
        <w:rPr>
          <w:b/>
          <w:bCs/>
          <w:color w:val="FF0000"/>
          <w:sz w:val="22"/>
          <w:szCs w:val="22"/>
        </w:rPr>
      </w:pPr>
    </w:p>
    <w:p w:rsidR="004741E3" w:rsidRPr="003769D3" w:rsidRDefault="00BA0239" w:rsidP="001E060A">
      <w:pPr>
        <w:rPr>
          <w:b/>
          <w:color w:val="000000"/>
          <w:sz w:val="22"/>
          <w:szCs w:val="22"/>
        </w:rPr>
      </w:pPr>
      <w:r w:rsidRPr="003769D3">
        <w:rPr>
          <w:sz w:val="22"/>
          <w:szCs w:val="22"/>
        </w:rPr>
        <w:br/>
      </w:r>
      <w:r w:rsidR="00D97602" w:rsidRPr="003769D3">
        <w:rPr>
          <w:b/>
          <w:sz w:val="22"/>
          <w:szCs w:val="22"/>
        </w:rPr>
        <w:t xml:space="preserve">      </w:t>
      </w:r>
      <w:r w:rsidR="001D3F63">
        <w:rPr>
          <w:b/>
          <w:sz w:val="22"/>
          <w:szCs w:val="22"/>
        </w:rPr>
        <w:t>5</w:t>
      </w:r>
      <w:r w:rsidR="001E060A" w:rsidRPr="003769D3">
        <w:rPr>
          <w:b/>
          <w:sz w:val="22"/>
          <w:szCs w:val="22"/>
        </w:rPr>
        <w:t xml:space="preserve">. </w:t>
      </w:r>
      <w:r w:rsidRPr="003769D3">
        <w:rPr>
          <w:b/>
          <w:sz w:val="22"/>
          <w:szCs w:val="22"/>
        </w:rPr>
        <w:t xml:space="preserve"> </w:t>
      </w:r>
      <w:r w:rsidR="004741E3" w:rsidRPr="003769D3">
        <w:rPr>
          <w:b/>
          <w:color w:val="000000"/>
          <w:sz w:val="22"/>
          <w:szCs w:val="22"/>
        </w:rPr>
        <w:t>Nomenklatura  wg Wspólnego  Słownika Zamówień CPV:</w:t>
      </w:r>
    </w:p>
    <w:p w:rsidR="001E1D88" w:rsidRPr="005651B6" w:rsidRDefault="001E1D88" w:rsidP="001E060A">
      <w:pPr>
        <w:rPr>
          <w:b/>
          <w:color w:val="000000"/>
          <w:sz w:val="22"/>
          <w:szCs w:val="22"/>
        </w:rPr>
      </w:pPr>
    </w:p>
    <w:p w:rsidR="006021CD" w:rsidRPr="005651B6" w:rsidRDefault="005651B6" w:rsidP="001E060A">
      <w:pPr>
        <w:rPr>
          <w:b/>
          <w:color w:val="000000"/>
          <w:sz w:val="22"/>
          <w:szCs w:val="22"/>
        </w:rPr>
      </w:pPr>
      <w:r w:rsidRPr="005651B6">
        <w:rPr>
          <w:rFonts w:eastAsia="ArialNarrow"/>
          <w:sz w:val="22"/>
          <w:szCs w:val="22"/>
        </w:rPr>
        <w:t>45000000-7 - Roboty budowlane</w:t>
      </w:r>
    </w:p>
    <w:p w:rsidR="00722628" w:rsidRPr="003769D3" w:rsidRDefault="005651B6" w:rsidP="005651B6">
      <w:pPr>
        <w:autoSpaceDE w:val="0"/>
        <w:autoSpaceDN w:val="0"/>
        <w:adjustRightInd w:val="0"/>
        <w:rPr>
          <w:sz w:val="22"/>
          <w:szCs w:val="22"/>
        </w:rPr>
      </w:pPr>
      <w:r w:rsidRPr="005651B6">
        <w:rPr>
          <w:rFonts w:eastAsia="ArialNarrow"/>
          <w:sz w:val="22"/>
          <w:szCs w:val="22"/>
        </w:rPr>
        <w:t>45453000-7 - Roboty remontowe i renowacyjne</w:t>
      </w:r>
      <w:r w:rsidRPr="005651B6">
        <w:rPr>
          <w:sz w:val="22"/>
          <w:szCs w:val="22"/>
        </w:rPr>
        <w:t xml:space="preserve"> </w:t>
      </w:r>
    </w:p>
    <w:p w:rsidR="003102C7" w:rsidRPr="003769D3" w:rsidRDefault="003102C7" w:rsidP="0070385C">
      <w:pPr>
        <w:jc w:val="both"/>
        <w:rPr>
          <w:b/>
          <w:color w:val="548DD4" w:themeColor="text2" w:themeTint="99"/>
          <w:sz w:val="22"/>
          <w:szCs w:val="22"/>
        </w:rPr>
      </w:pPr>
    </w:p>
    <w:p w:rsidR="00F5097C" w:rsidRPr="003769D3" w:rsidRDefault="00D97602" w:rsidP="00F5097C">
      <w:pPr>
        <w:pStyle w:val="Akapitzlist"/>
        <w:autoSpaceDE w:val="0"/>
        <w:autoSpaceDN w:val="0"/>
        <w:adjustRightInd w:val="0"/>
        <w:spacing w:line="276" w:lineRule="auto"/>
        <w:ind w:left="0"/>
        <w:contextualSpacing/>
        <w:rPr>
          <w:b/>
          <w:bCs/>
          <w:color w:val="000000"/>
          <w:sz w:val="22"/>
          <w:szCs w:val="22"/>
        </w:rPr>
      </w:pPr>
      <w:r w:rsidRPr="003769D3">
        <w:rPr>
          <w:b/>
          <w:bCs/>
          <w:color w:val="000000"/>
          <w:sz w:val="22"/>
          <w:szCs w:val="22"/>
        </w:rPr>
        <w:t xml:space="preserve">     </w:t>
      </w:r>
      <w:r w:rsidR="001D3F63">
        <w:rPr>
          <w:b/>
          <w:bCs/>
          <w:color w:val="000000"/>
          <w:sz w:val="22"/>
          <w:szCs w:val="22"/>
        </w:rPr>
        <w:t>6</w:t>
      </w:r>
      <w:r w:rsidRPr="003769D3">
        <w:rPr>
          <w:b/>
          <w:bCs/>
          <w:color w:val="000000"/>
          <w:sz w:val="22"/>
          <w:szCs w:val="22"/>
        </w:rPr>
        <w:t>. Podwykonawcy:</w:t>
      </w:r>
    </w:p>
    <w:p w:rsidR="00F5097C" w:rsidRPr="003769D3" w:rsidRDefault="00F867EC" w:rsidP="00CD6CC4">
      <w:pPr>
        <w:autoSpaceDE w:val="0"/>
        <w:autoSpaceDN w:val="0"/>
        <w:adjustRightInd w:val="0"/>
        <w:spacing w:before="20" w:after="40"/>
        <w:rPr>
          <w:rFonts w:eastAsia="Cambria"/>
          <w:sz w:val="22"/>
          <w:szCs w:val="22"/>
        </w:rPr>
      </w:pPr>
      <w:r w:rsidRPr="003769D3">
        <w:rPr>
          <w:bCs/>
          <w:sz w:val="22"/>
          <w:szCs w:val="22"/>
        </w:rPr>
        <w:t>1)</w:t>
      </w:r>
      <w:r w:rsidR="00CD6CC4" w:rsidRPr="003769D3">
        <w:rPr>
          <w:bCs/>
          <w:sz w:val="22"/>
          <w:szCs w:val="22"/>
        </w:rPr>
        <w:t xml:space="preserve"> </w:t>
      </w:r>
      <w:r w:rsidR="00F5097C" w:rsidRPr="003769D3">
        <w:rPr>
          <w:bCs/>
          <w:sz w:val="22"/>
          <w:szCs w:val="22"/>
        </w:rPr>
        <w:t xml:space="preserve">Zamawiający </w:t>
      </w:r>
      <w:r w:rsidR="00F5097C" w:rsidRPr="003769D3">
        <w:rPr>
          <w:b/>
          <w:bCs/>
          <w:sz w:val="22"/>
          <w:szCs w:val="22"/>
        </w:rPr>
        <w:t xml:space="preserve">dopuszcza </w:t>
      </w:r>
      <w:r w:rsidR="00AC1986" w:rsidRPr="003769D3">
        <w:rPr>
          <w:b/>
          <w:bCs/>
          <w:sz w:val="22"/>
          <w:szCs w:val="22"/>
        </w:rPr>
        <w:t>powierzenie części zamówienia</w:t>
      </w:r>
      <w:r w:rsidR="00F5097C" w:rsidRPr="003769D3">
        <w:rPr>
          <w:b/>
          <w:bCs/>
          <w:sz w:val="22"/>
          <w:szCs w:val="22"/>
        </w:rPr>
        <w:t xml:space="preserve"> podwykonawc</w:t>
      </w:r>
      <w:r w:rsidR="00AC1986" w:rsidRPr="003769D3">
        <w:rPr>
          <w:b/>
          <w:bCs/>
          <w:sz w:val="22"/>
          <w:szCs w:val="22"/>
        </w:rPr>
        <w:t>y</w:t>
      </w:r>
      <w:r w:rsidR="00F5097C" w:rsidRPr="003769D3">
        <w:rPr>
          <w:bCs/>
          <w:sz w:val="22"/>
          <w:szCs w:val="22"/>
        </w:rPr>
        <w:t xml:space="preserve">. </w:t>
      </w:r>
      <w:r w:rsidRPr="003769D3">
        <w:rPr>
          <w:bCs/>
          <w:sz w:val="22"/>
          <w:szCs w:val="22"/>
        </w:rPr>
        <w:br/>
        <w:t>2)</w:t>
      </w:r>
      <w:r w:rsidR="00CD6CC4" w:rsidRPr="003769D3">
        <w:rPr>
          <w:bCs/>
          <w:sz w:val="22"/>
          <w:szCs w:val="22"/>
        </w:rPr>
        <w:t xml:space="preserve"> </w:t>
      </w:r>
      <w:r w:rsidR="00F5097C" w:rsidRPr="003769D3">
        <w:rPr>
          <w:bCs/>
          <w:sz w:val="22"/>
          <w:szCs w:val="22"/>
        </w:rPr>
        <w:t>Wykonawca</w:t>
      </w:r>
      <w:r w:rsidR="00CD6CC4" w:rsidRPr="003769D3">
        <w:rPr>
          <w:bCs/>
          <w:sz w:val="22"/>
          <w:szCs w:val="22"/>
        </w:rPr>
        <w:t xml:space="preserve"> </w:t>
      </w:r>
      <w:r w:rsidR="00F5097C" w:rsidRPr="003769D3">
        <w:rPr>
          <w:rFonts w:eastAsia="Cambria"/>
          <w:sz w:val="22"/>
          <w:szCs w:val="22"/>
        </w:rPr>
        <w:t xml:space="preserve"> zobowiązany </w:t>
      </w:r>
      <w:r w:rsidR="00CD6CC4" w:rsidRPr="003769D3">
        <w:rPr>
          <w:rFonts w:eastAsia="Cambria"/>
          <w:sz w:val="22"/>
          <w:szCs w:val="22"/>
        </w:rPr>
        <w:t xml:space="preserve"> jest </w:t>
      </w:r>
      <w:r w:rsidR="00F5097C" w:rsidRPr="003769D3">
        <w:rPr>
          <w:rFonts w:eastAsia="Cambria"/>
          <w:sz w:val="22"/>
          <w:szCs w:val="22"/>
        </w:rPr>
        <w:t xml:space="preserve">wskazać w formularzu ofertowym  części zamówienia, których </w:t>
      </w:r>
      <w:r w:rsidR="00CD6CC4" w:rsidRPr="003769D3">
        <w:rPr>
          <w:rFonts w:eastAsia="Cambria"/>
          <w:sz w:val="22"/>
          <w:szCs w:val="22"/>
        </w:rPr>
        <w:br/>
        <w:t xml:space="preserve">     </w:t>
      </w:r>
      <w:r w:rsidR="00F5097C" w:rsidRPr="003769D3">
        <w:rPr>
          <w:rFonts w:eastAsia="Cambria"/>
          <w:sz w:val="22"/>
          <w:szCs w:val="22"/>
        </w:rPr>
        <w:t xml:space="preserve">wykonanie zamierza powierzyć podwykonawcom i podać firmy </w:t>
      </w:r>
      <w:r w:rsidR="00F5097C" w:rsidRPr="003769D3">
        <w:rPr>
          <w:rFonts w:eastAsia="Cambria"/>
          <w:b/>
          <w:sz w:val="22"/>
          <w:szCs w:val="22"/>
        </w:rPr>
        <w:t>(oznaczenie przedsiębiorstwa)</w:t>
      </w:r>
      <w:r w:rsidR="00F5097C" w:rsidRPr="003769D3">
        <w:rPr>
          <w:rFonts w:eastAsia="Cambria"/>
          <w:sz w:val="22"/>
          <w:szCs w:val="22"/>
        </w:rPr>
        <w:t xml:space="preserve"> </w:t>
      </w:r>
      <w:r w:rsidR="00CD6CC4" w:rsidRPr="003769D3">
        <w:rPr>
          <w:rFonts w:eastAsia="Cambria"/>
          <w:sz w:val="22"/>
          <w:szCs w:val="22"/>
        </w:rPr>
        <w:br/>
        <w:t xml:space="preserve">     </w:t>
      </w:r>
      <w:r w:rsidR="00AC1986" w:rsidRPr="003769D3">
        <w:rPr>
          <w:rFonts w:eastAsia="Cambria"/>
          <w:sz w:val="22"/>
          <w:szCs w:val="22"/>
        </w:rPr>
        <w:t>podwykonawców.</w:t>
      </w:r>
    </w:p>
    <w:p w:rsidR="00AC1986" w:rsidRPr="003769D3" w:rsidRDefault="00F867EC" w:rsidP="00CD6CC4">
      <w:pPr>
        <w:autoSpaceDE w:val="0"/>
        <w:autoSpaceDN w:val="0"/>
        <w:adjustRightInd w:val="0"/>
        <w:spacing w:before="20" w:after="40"/>
        <w:rPr>
          <w:rFonts w:eastAsia="Cambria"/>
          <w:sz w:val="22"/>
          <w:szCs w:val="22"/>
        </w:rPr>
      </w:pPr>
      <w:r w:rsidRPr="003769D3">
        <w:rPr>
          <w:rFonts w:eastAsia="Cambria"/>
          <w:sz w:val="22"/>
          <w:szCs w:val="22"/>
        </w:rPr>
        <w:t>3)</w:t>
      </w:r>
      <w:r w:rsidR="00AC1986" w:rsidRPr="003769D3">
        <w:rPr>
          <w:rFonts w:eastAsia="Cambria"/>
          <w:sz w:val="22"/>
          <w:szCs w:val="22"/>
        </w:rPr>
        <w:t xml:space="preserve"> W przypadku podpisania umowy W</w:t>
      </w:r>
      <w:r w:rsidR="00D944A3" w:rsidRPr="003769D3">
        <w:rPr>
          <w:rFonts w:eastAsia="Cambria"/>
          <w:sz w:val="22"/>
          <w:szCs w:val="22"/>
        </w:rPr>
        <w:t>y</w:t>
      </w:r>
      <w:r w:rsidR="00AC1986" w:rsidRPr="003769D3">
        <w:rPr>
          <w:rFonts w:eastAsia="Cambria"/>
          <w:sz w:val="22"/>
          <w:szCs w:val="22"/>
        </w:rPr>
        <w:t>konawca będzie zobowiązany, aby przed przystąpieniem do</w:t>
      </w:r>
      <w:r w:rsidR="00AC1986" w:rsidRPr="003769D3">
        <w:rPr>
          <w:rFonts w:eastAsia="Cambria"/>
          <w:sz w:val="22"/>
          <w:szCs w:val="22"/>
        </w:rPr>
        <w:br/>
        <w:t xml:space="preserve">    wykonania zamówienia podał - o ile będą znane - nazwy albo imiona i nazwiska oraz dane </w:t>
      </w:r>
      <w:r w:rsidR="00AC1986" w:rsidRPr="003769D3">
        <w:rPr>
          <w:rFonts w:eastAsia="Cambria"/>
          <w:sz w:val="22"/>
          <w:szCs w:val="22"/>
        </w:rPr>
        <w:br/>
        <w:t xml:space="preserve">    kontaktowe podwykonawców i osób do kontaktu z nimi. Wykonawca będzie zawiadamiał podczas</w:t>
      </w:r>
      <w:r w:rsidR="00AC1986" w:rsidRPr="003769D3">
        <w:rPr>
          <w:rFonts w:eastAsia="Cambria"/>
          <w:sz w:val="22"/>
          <w:szCs w:val="22"/>
        </w:rPr>
        <w:br/>
        <w:t xml:space="preserve">    realizacji umowy zamawiającego o wszelkich zmianach danych dotyczących podwykonawców, </w:t>
      </w:r>
      <w:r w:rsidR="00AC1986" w:rsidRPr="003769D3">
        <w:rPr>
          <w:rFonts w:eastAsia="Cambria"/>
          <w:sz w:val="22"/>
          <w:szCs w:val="22"/>
        </w:rPr>
        <w:br/>
        <w:t xml:space="preserve">    a także przekazywał informacje na temat nowych podwykonawców, którym w późniejszym okresie </w:t>
      </w:r>
      <w:r w:rsidR="00AC1986" w:rsidRPr="003769D3">
        <w:rPr>
          <w:rFonts w:eastAsia="Cambria"/>
          <w:sz w:val="22"/>
          <w:szCs w:val="22"/>
        </w:rPr>
        <w:br/>
        <w:t xml:space="preserve">   zamierza powierzyć realizację przedmiotu zamówienia</w:t>
      </w:r>
    </w:p>
    <w:p w:rsidR="00F5097C" w:rsidRPr="003769D3" w:rsidRDefault="00AC1986" w:rsidP="00DA2DE9">
      <w:pPr>
        <w:pStyle w:val="Akapitzlist"/>
        <w:autoSpaceDE w:val="0"/>
        <w:autoSpaceDN w:val="0"/>
        <w:adjustRightInd w:val="0"/>
        <w:ind w:left="0"/>
        <w:rPr>
          <w:rFonts w:eastAsia="Cambria"/>
          <w:sz w:val="22"/>
          <w:szCs w:val="22"/>
        </w:rPr>
      </w:pPr>
      <w:r w:rsidRPr="003769D3">
        <w:rPr>
          <w:rFonts w:eastAsia="Cambria"/>
          <w:sz w:val="22"/>
          <w:szCs w:val="22"/>
        </w:rPr>
        <w:t>4</w:t>
      </w:r>
      <w:r w:rsidR="00F867EC" w:rsidRPr="003769D3">
        <w:rPr>
          <w:rFonts w:eastAsia="Cambria"/>
          <w:sz w:val="22"/>
          <w:szCs w:val="22"/>
        </w:rPr>
        <w:t>)</w:t>
      </w:r>
      <w:r w:rsidR="00DA2DE9" w:rsidRPr="003769D3">
        <w:rPr>
          <w:rFonts w:eastAsia="Cambria"/>
          <w:sz w:val="22"/>
          <w:szCs w:val="22"/>
        </w:rPr>
        <w:t xml:space="preserve"> Jeżeli  zmiana albo rezygnacja z podwykonawcy dotyczy podmiotu, na którego zasoby Wykonawca</w:t>
      </w:r>
      <w:r w:rsidR="00DA2DE9" w:rsidRPr="003769D3">
        <w:rPr>
          <w:rFonts w:eastAsia="Cambria"/>
          <w:sz w:val="22"/>
          <w:szCs w:val="22"/>
        </w:rPr>
        <w:br/>
        <w:t xml:space="preserve">    powoływał się, na zasadach określonych w art. 22a ust 1 ustawy Pzp, w celu wykazania spełnienia </w:t>
      </w:r>
      <w:r w:rsidR="00DA2DE9" w:rsidRPr="003769D3">
        <w:rPr>
          <w:rFonts w:eastAsia="Cambria"/>
          <w:sz w:val="22"/>
          <w:szCs w:val="22"/>
        </w:rPr>
        <w:br/>
        <w:t xml:space="preserve">    warunków udziału w postępowaniu wykonawca jest zobowiązany wskazać Zamawiającemu, iż </w:t>
      </w:r>
      <w:r w:rsidR="00DA2DE9" w:rsidRPr="003769D3">
        <w:rPr>
          <w:rFonts w:eastAsia="Cambria"/>
          <w:sz w:val="22"/>
          <w:szCs w:val="22"/>
        </w:rPr>
        <w:br/>
        <w:t xml:space="preserve">    proponowany inny podwykonawca lub wykonawca samodzielnie spełniają je w stopniu nie </w:t>
      </w:r>
      <w:r w:rsidR="00DA2DE9" w:rsidRPr="003769D3">
        <w:rPr>
          <w:rFonts w:eastAsia="Cambria"/>
          <w:sz w:val="22"/>
          <w:szCs w:val="22"/>
        </w:rPr>
        <w:br/>
        <w:t xml:space="preserve">    mniejszym niż podwykonawca, na którego zasoby wykonawca powoływał się w trakcie </w:t>
      </w:r>
      <w:r w:rsidR="00DA2DE9" w:rsidRPr="003769D3">
        <w:rPr>
          <w:rFonts w:eastAsia="Cambria"/>
          <w:sz w:val="22"/>
          <w:szCs w:val="22"/>
        </w:rPr>
        <w:br/>
        <w:t xml:space="preserve">    postępowania o udzielenie zamówienia.  </w:t>
      </w:r>
    </w:p>
    <w:p w:rsidR="00DA2DE9" w:rsidRPr="003769D3" w:rsidRDefault="00DA2DE9" w:rsidP="00DA2DE9">
      <w:pPr>
        <w:pStyle w:val="Akapitzlist"/>
        <w:autoSpaceDE w:val="0"/>
        <w:autoSpaceDN w:val="0"/>
        <w:adjustRightInd w:val="0"/>
        <w:ind w:left="0"/>
        <w:rPr>
          <w:rFonts w:eastAsia="Cambria"/>
          <w:sz w:val="22"/>
          <w:szCs w:val="22"/>
        </w:rPr>
      </w:pPr>
    </w:p>
    <w:p w:rsidR="00F5097C" w:rsidRPr="001D3F63" w:rsidRDefault="00F5097C" w:rsidP="001D3F63">
      <w:pPr>
        <w:pStyle w:val="Akapitzlist"/>
        <w:numPr>
          <w:ilvl w:val="0"/>
          <w:numId w:val="1"/>
        </w:numPr>
        <w:autoSpaceDE w:val="0"/>
        <w:autoSpaceDN w:val="0"/>
        <w:adjustRightInd w:val="0"/>
        <w:rPr>
          <w:b/>
          <w:bCs/>
          <w:sz w:val="22"/>
          <w:szCs w:val="22"/>
        </w:rPr>
      </w:pPr>
      <w:r w:rsidRPr="001D3F63">
        <w:rPr>
          <w:b/>
          <w:bCs/>
          <w:sz w:val="22"/>
          <w:szCs w:val="22"/>
        </w:rPr>
        <w:t xml:space="preserve">Klauzula dotycząca zatrudnienia na podstawie umowy o pracę, zgodnie z art. 29 ust. </w:t>
      </w:r>
      <w:r w:rsidR="00D97602" w:rsidRPr="001D3F63">
        <w:rPr>
          <w:b/>
          <w:bCs/>
          <w:sz w:val="22"/>
          <w:szCs w:val="22"/>
        </w:rPr>
        <w:t xml:space="preserve">3a ustawy </w:t>
      </w:r>
      <w:r w:rsidRPr="001D3F63">
        <w:rPr>
          <w:b/>
          <w:bCs/>
          <w:sz w:val="22"/>
          <w:szCs w:val="22"/>
        </w:rPr>
        <w:t>Pzp.</w:t>
      </w:r>
      <w:r w:rsidR="00D97602" w:rsidRPr="001D3F63">
        <w:rPr>
          <w:b/>
          <w:bCs/>
          <w:sz w:val="22"/>
          <w:szCs w:val="22"/>
        </w:rPr>
        <w:t>:</w:t>
      </w:r>
    </w:p>
    <w:p w:rsidR="00755868" w:rsidRPr="003769D3" w:rsidRDefault="00755868" w:rsidP="002B1F60">
      <w:pPr>
        <w:pStyle w:val="Akapitzlist"/>
        <w:numPr>
          <w:ilvl w:val="0"/>
          <w:numId w:val="39"/>
        </w:numPr>
        <w:autoSpaceDE w:val="0"/>
        <w:autoSpaceDN w:val="0"/>
        <w:adjustRightInd w:val="0"/>
        <w:contextualSpacing/>
        <w:rPr>
          <w:bCs/>
          <w:color w:val="000000"/>
          <w:sz w:val="22"/>
          <w:szCs w:val="22"/>
        </w:rPr>
      </w:pPr>
      <w:r w:rsidRPr="003769D3">
        <w:rPr>
          <w:bCs/>
          <w:color w:val="000000"/>
          <w:sz w:val="22"/>
          <w:szCs w:val="22"/>
        </w:rPr>
        <w:t xml:space="preserve">Zamawiający wymaga zatrudnienia na podstawie umowy o pracę przez wykonawcę </w:t>
      </w:r>
      <w:r w:rsidR="00665173" w:rsidRPr="003769D3">
        <w:rPr>
          <w:bCs/>
          <w:color w:val="000000"/>
          <w:sz w:val="22"/>
          <w:szCs w:val="22"/>
        </w:rPr>
        <w:t>lub</w:t>
      </w:r>
      <w:r w:rsidRPr="003769D3">
        <w:rPr>
          <w:bCs/>
          <w:color w:val="000000"/>
          <w:sz w:val="22"/>
          <w:szCs w:val="22"/>
        </w:rPr>
        <w:t xml:space="preserve">  podwykonawcę osoby wykonującej/osób wykonujących czynności, w trakcie  realizacji</w:t>
      </w:r>
      <w:r w:rsidR="00665173" w:rsidRPr="003769D3">
        <w:rPr>
          <w:bCs/>
          <w:color w:val="000000"/>
          <w:sz w:val="22"/>
          <w:szCs w:val="22"/>
        </w:rPr>
        <w:t xml:space="preserve"> </w:t>
      </w:r>
      <w:r w:rsidRPr="003769D3">
        <w:rPr>
          <w:bCs/>
          <w:color w:val="000000"/>
          <w:sz w:val="22"/>
          <w:szCs w:val="22"/>
        </w:rPr>
        <w:t xml:space="preserve"> zamówienia: </w:t>
      </w:r>
    </w:p>
    <w:p w:rsidR="00665173" w:rsidRPr="003769D3" w:rsidRDefault="00665173" w:rsidP="00844E6E">
      <w:pPr>
        <w:pStyle w:val="Akapitzlist"/>
        <w:rPr>
          <w:bCs/>
          <w:color w:val="000000"/>
          <w:sz w:val="22"/>
          <w:szCs w:val="22"/>
        </w:rPr>
      </w:pPr>
      <w:r w:rsidRPr="003769D3">
        <w:rPr>
          <w:bCs/>
          <w:color w:val="000000"/>
          <w:sz w:val="22"/>
          <w:szCs w:val="22"/>
        </w:rPr>
        <w:t xml:space="preserve">     </w:t>
      </w:r>
      <w:r w:rsidR="00844E6E" w:rsidRPr="003769D3">
        <w:rPr>
          <w:bCs/>
          <w:color w:val="000000"/>
          <w:sz w:val="22"/>
          <w:szCs w:val="22"/>
        </w:rPr>
        <w:t xml:space="preserve">- prace fizyczne obejmujące roboty budowlane z zakresu robót , wskazanych w </w:t>
      </w:r>
    </w:p>
    <w:p w:rsidR="00665173" w:rsidRPr="003769D3" w:rsidRDefault="00665173" w:rsidP="00665173">
      <w:pPr>
        <w:pStyle w:val="Akapitzlist"/>
        <w:rPr>
          <w:sz w:val="22"/>
          <w:szCs w:val="22"/>
        </w:rPr>
      </w:pPr>
      <w:r w:rsidRPr="003769D3">
        <w:rPr>
          <w:bCs/>
          <w:color w:val="000000"/>
          <w:sz w:val="22"/>
          <w:szCs w:val="22"/>
        </w:rPr>
        <w:t xml:space="preserve">      </w:t>
      </w:r>
      <w:r w:rsidR="005651B6">
        <w:rPr>
          <w:sz w:val="22"/>
          <w:szCs w:val="22"/>
        </w:rPr>
        <w:t>Rozdziale 3</w:t>
      </w:r>
      <w:r w:rsidR="00844E6E" w:rsidRPr="003769D3">
        <w:rPr>
          <w:sz w:val="22"/>
          <w:szCs w:val="22"/>
        </w:rPr>
        <w:t>.</w:t>
      </w:r>
    </w:p>
    <w:p w:rsidR="00665173" w:rsidRPr="003769D3" w:rsidRDefault="00844E6E" w:rsidP="00665173">
      <w:pPr>
        <w:autoSpaceDE w:val="0"/>
        <w:autoSpaceDN w:val="0"/>
        <w:adjustRightInd w:val="0"/>
        <w:ind w:firstLine="60"/>
        <w:jc w:val="both"/>
        <w:rPr>
          <w:bCs/>
          <w:i/>
          <w:color w:val="000000"/>
          <w:sz w:val="22"/>
          <w:szCs w:val="22"/>
        </w:rPr>
      </w:pPr>
      <w:r w:rsidRPr="003769D3">
        <w:rPr>
          <w:bCs/>
          <w:i/>
          <w:color w:val="000000"/>
          <w:sz w:val="22"/>
          <w:szCs w:val="22"/>
        </w:rPr>
        <w:t xml:space="preserve">        </w:t>
      </w:r>
      <w:r w:rsidR="00665173" w:rsidRPr="003769D3">
        <w:rPr>
          <w:bCs/>
          <w:i/>
          <w:color w:val="000000"/>
          <w:sz w:val="22"/>
          <w:szCs w:val="22"/>
        </w:rPr>
        <w:t xml:space="preserve">       </w:t>
      </w:r>
      <w:r w:rsidRPr="003769D3">
        <w:rPr>
          <w:bCs/>
          <w:i/>
          <w:color w:val="000000"/>
          <w:sz w:val="22"/>
          <w:szCs w:val="22"/>
        </w:rPr>
        <w:t xml:space="preserve">  (Wyjątkiem objęte są sytuacje, gdy prace te wykonuje osobiście osoba fizyczna </w:t>
      </w:r>
    </w:p>
    <w:p w:rsidR="00844E6E" w:rsidRPr="003769D3" w:rsidRDefault="00844E6E" w:rsidP="00844E6E">
      <w:pPr>
        <w:autoSpaceDE w:val="0"/>
        <w:autoSpaceDN w:val="0"/>
        <w:adjustRightInd w:val="0"/>
        <w:ind w:firstLine="60"/>
        <w:jc w:val="both"/>
        <w:rPr>
          <w:bCs/>
          <w:color w:val="000000"/>
          <w:sz w:val="22"/>
          <w:szCs w:val="22"/>
        </w:rPr>
      </w:pPr>
      <w:r w:rsidRPr="003769D3">
        <w:rPr>
          <w:bCs/>
          <w:i/>
          <w:color w:val="000000"/>
          <w:sz w:val="22"/>
          <w:szCs w:val="22"/>
        </w:rPr>
        <w:t xml:space="preserve">      </w:t>
      </w:r>
      <w:r w:rsidR="00665173" w:rsidRPr="003769D3">
        <w:rPr>
          <w:bCs/>
          <w:i/>
          <w:color w:val="000000"/>
          <w:sz w:val="22"/>
          <w:szCs w:val="22"/>
        </w:rPr>
        <w:t xml:space="preserve">         </w:t>
      </w:r>
      <w:r w:rsidRPr="003769D3">
        <w:rPr>
          <w:bCs/>
          <w:i/>
          <w:color w:val="000000"/>
          <w:sz w:val="22"/>
          <w:szCs w:val="22"/>
        </w:rPr>
        <w:t xml:space="preserve">   prowadząca samodzielnie działalność gospodarczą na podstawie umowy</w:t>
      </w:r>
      <w:r w:rsidRPr="003769D3">
        <w:rPr>
          <w:bCs/>
          <w:i/>
          <w:color w:val="000000"/>
          <w:sz w:val="22"/>
          <w:szCs w:val="22"/>
        </w:rPr>
        <w:br/>
        <w:t xml:space="preserve">        </w:t>
      </w:r>
      <w:r w:rsidR="00665173" w:rsidRPr="003769D3">
        <w:rPr>
          <w:bCs/>
          <w:i/>
          <w:color w:val="000000"/>
          <w:sz w:val="22"/>
          <w:szCs w:val="22"/>
        </w:rPr>
        <w:t xml:space="preserve">         </w:t>
      </w:r>
      <w:r w:rsidRPr="003769D3">
        <w:rPr>
          <w:bCs/>
          <w:i/>
          <w:color w:val="000000"/>
          <w:sz w:val="22"/>
          <w:szCs w:val="22"/>
        </w:rPr>
        <w:t xml:space="preserve">  o podwykonawstwo).</w:t>
      </w:r>
    </w:p>
    <w:p w:rsidR="00755868" w:rsidRPr="003769D3" w:rsidRDefault="00755868" w:rsidP="00755868">
      <w:pPr>
        <w:autoSpaceDE w:val="0"/>
        <w:autoSpaceDN w:val="0"/>
        <w:adjustRightInd w:val="0"/>
        <w:jc w:val="both"/>
        <w:rPr>
          <w:bCs/>
          <w:color w:val="000000"/>
          <w:sz w:val="22"/>
          <w:szCs w:val="22"/>
        </w:rPr>
      </w:pPr>
      <w:r w:rsidRPr="003769D3">
        <w:rPr>
          <w:bCs/>
          <w:color w:val="000000"/>
          <w:sz w:val="22"/>
          <w:szCs w:val="22"/>
        </w:rPr>
        <w:t xml:space="preserve"> </w:t>
      </w:r>
    </w:p>
    <w:p w:rsidR="006E0EB2" w:rsidRPr="003769D3" w:rsidRDefault="00755868" w:rsidP="002B1F60">
      <w:pPr>
        <w:pStyle w:val="Akapitzlist"/>
        <w:numPr>
          <w:ilvl w:val="0"/>
          <w:numId w:val="27"/>
        </w:numPr>
        <w:autoSpaceDE w:val="0"/>
        <w:autoSpaceDN w:val="0"/>
        <w:adjustRightInd w:val="0"/>
        <w:spacing w:line="276" w:lineRule="auto"/>
        <w:contextualSpacing/>
        <w:jc w:val="both"/>
        <w:rPr>
          <w:bCs/>
          <w:color w:val="000000"/>
          <w:sz w:val="22"/>
          <w:szCs w:val="22"/>
        </w:rPr>
      </w:pPr>
      <w:r w:rsidRPr="003769D3">
        <w:rPr>
          <w:bCs/>
          <w:color w:val="00000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55868" w:rsidRPr="003769D3" w:rsidRDefault="00755868" w:rsidP="006E0EB2">
      <w:pPr>
        <w:pStyle w:val="Akapitzlist"/>
        <w:numPr>
          <w:ilvl w:val="0"/>
          <w:numId w:val="6"/>
        </w:numPr>
        <w:autoSpaceDE w:val="0"/>
        <w:autoSpaceDN w:val="0"/>
        <w:adjustRightInd w:val="0"/>
        <w:spacing w:line="276" w:lineRule="auto"/>
        <w:contextualSpacing/>
        <w:rPr>
          <w:bCs/>
          <w:color w:val="000000"/>
          <w:sz w:val="22"/>
          <w:szCs w:val="22"/>
        </w:rPr>
      </w:pPr>
      <w:r w:rsidRPr="003769D3">
        <w:rPr>
          <w:bCs/>
          <w:color w:val="000000"/>
          <w:sz w:val="22"/>
          <w:szCs w:val="22"/>
        </w:rPr>
        <w:t>żądania oświadczeń i dokumentów w zakresie potwie</w:t>
      </w:r>
      <w:r w:rsidR="006E0EB2" w:rsidRPr="003769D3">
        <w:rPr>
          <w:bCs/>
          <w:color w:val="000000"/>
          <w:sz w:val="22"/>
          <w:szCs w:val="22"/>
        </w:rPr>
        <w:t xml:space="preserve">rdzenia spełniania ww. wymogów </w:t>
      </w:r>
      <w:r w:rsidRPr="003769D3">
        <w:rPr>
          <w:bCs/>
          <w:color w:val="000000"/>
          <w:sz w:val="22"/>
          <w:szCs w:val="22"/>
        </w:rPr>
        <w:t>i dokonywania ich oceny,</w:t>
      </w:r>
    </w:p>
    <w:p w:rsidR="00755868" w:rsidRPr="003769D3" w:rsidRDefault="00755868" w:rsidP="006E0EB2">
      <w:pPr>
        <w:pStyle w:val="Akapitzlist"/>
        <w:numPr>
          <w:ilvl w:val="0"/>
          <w:numId w:val="6"/>
        </w:numPr>
        <w:autoSpaceDE w:val="0"/>
        <w:autoSpaceDN w:val="0"/>
        <w:adjustRightInd w:val="0"/>
        <w:spacing w:line="276" w:lineRule="auto"/>
        <w:contextualSpacing/>
        <w:rPr>
          <w:bCs/>
          <w:color w:val="000000"/>
          <w:sz w:val="22"/>
          <w:szCs w:val="22"/>
        </w:rPr>
      </w:pPr>
      <w:r w:rsidRPr="003769D3">
        <w:rPr>
          <w:bCs/>
          <w:color w:val="000000"/>
          <w:sz w:val="22"/>
          <w:szCs w:val="22"/>
        </w:rPr>
        <w:t>żądania wyjaśnień w przypadku wątpliwości w zakresie potwierdzenia spełniania ww. wymogów,</w:t>
      </w:r>
    </w:p>
    <w:p w:rsidR="00755868" w:rsidRPr="003769D3" w:rsidRDefault="00755868" w:rsidP="006E0EB2">
      <w:pPr>
        <w:pStyle w:val="Akapitzlist"/>
        <w:numPr>
          <w:ilvl w:val="0"/>
          <w:numId w:val="6"/>
        </w:numPr>
        <w:autoSpaceDE w:val="0"/>
        <w:autoSpaceDN w:val="0"/>
        <w:adjustRightInd w:val="0"/>
        <w:spacing w:line="276" w:lineRule="auto"/>
        <w:contextualSpacing/>
        <w:rPr>
          <w:bCs/>
          <w:color w:val="000000"/>
          <w:sz w:val="22"/>
          <w:szCs w:val="22"/>
        </w:rPr>
      </w:pPr>
      <w:r w:rsidRPr="003769D3">
        <w:rPr>
          <w:bCs/>
          <w:color w:val="000000"/>
          <w:sz w:val="22"/>
          <w:szCs w:val="22"/>
        </w:rPr>
        <w:t>przeprowadzania kontroli na miejscu wykonywania świadczenia.</w:t>
      </w:r>
    </w:p>
    <w:p w:rsidR="00665173" w:rsidRPr="003769D3" w:rsidRDefault="00755868" w:rsidP="002B1F60">
      <w:pPr>
        <w:pStyle w:val="Akapitzlist"/>
        <w:numPr>
          <w:ilvl w:val="0"/>
          <w:numId w:val="27"/>
        </w:numPr>
        <w:autoSpaceDE w:val="0"/>
        <w:autoSpaceDN w:val="0"/>
        <w:adjustRightInd w:val="0"/>
        <w:spacing w:line="276" w:lineRule="auto"/>
        <w:contextualSpacing/>
        <w:rPr>
          <w:bCs/>
          <w:color w:val="000000"/>
          <w:sz w:val="22"/>
          <w:szCs w:val="22"/>
        </w:rPr>
      </w:pPr>
      <w:r w:rsidRPr="003769D3">
        <w:rPr>
          <w:bC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00EB7475">
        <w:rPr>
          <w:bCs/>
          <w:color w:val="000000"/>
          <w:sz w:val="22"/>
          <w:szCs w:val="22"/>
        </w:rPr>
        <w:t>osób wykonujących wskazane w pkt</w:t>
      </w:r>
      <w:r w:rsidRPr="003769D3">
        <w:rPr>
          <w:bCs/>
          <w:color w:val="000000"/>
          <w:sz w:val="22"/>
          <w:szCs w:val="22"/>
        </w:rPr>
        <w:t xml:space="preserve">. 1 czynności </w:t>
      </w:r>
      <w:r w:rsidR="00665173" w:rsidRPr="003769D3">
        <w:rPr>
          <w:bCs/>
          <w:color w:val="000000"/>
          <w:sz w:val="22"/>
          <w:szCs w:val="22"/>
        </w:rPr>
        <w:t>w trakcie realizacji zamówienia -</w:t>
      </w:r>
      <w:r w:rsidRPr="003769D3">
        <w:rPr>
          <w:b/>
          <w:bCs/>
          <w:color w:val="000000"/>
          <w:sz w:val="22"/>
          <w:szCs w:val="22"/>
        </w:rPr>
        <w:t>oświadczenie wykonawcy lub podwykonawcy</w:t>
      </w:r>
      <w:r w:rsidRPr="003769D3">
        <w:rPr>
          <w:bCs/>
          <w:color w:val="000000"/>
          <w:sz w:val="22"/>
          <w:szCs w:val="22"/>
        </w:rPr>
        <w:t xml:space="preserve"> o zatrudnieniu na </w:t>
      </w:r>
      <w:r w:rsidRPr="003769D3">
        <w:rPr>
          <w:bCs/>
          <w:color w:val="000000"/>
          <w:sz w:val="22"/>
          <w:szCs w:val="22"/>
        </w:rPr>
        <w:lastRenderedPageBreak/>
        <w:t xml:space="preserve">podstawie umowy </w:t>
      </w:r>
      <w:r w:rsidR="00665173" w:rsidRPr="003769D3">
        <w:rPr>
          <w:bCs/>
          <w:color w:val="000000"/>
          <w:sz w:val="22"/>
          <w:szCs w:val="22"/>
        </w:rPr>
        <w:t xml:space="preserve"> </w:t>
      </w:r>
      <w:r w:rsidRPr="003769D3">
        <w:rPr>
          <w:bCs/>
          <w:color w:val="000000"/>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55868" w:rsidRPr="003769D3" w:rsidRDefault="00755868" w:rsidP="00665173">
      <w:pPr>
        <w:pStyle w:val="Akapitzlist"/>
        <w:autoSpaceDE w:val="0"/>
        <w:autoSpaceDN w:val="0"/>
        <w:adjustRightInd w:val="0"/>
        <w:spacing w:line="276" w:lineRule="auto"/>
        <w:ind w:left="720"/>
        <w:contextualSpacing/>
        <w:rPr>
          <w:bCs/>
          <w:color w:val="000000"/>
          <w:sz w:val="22"/>
          <w:szCs w:val="22"/>
        </w:rPr>
      </w:pPr>
      <w:r w:rsidRPr="003769D3">
        <w:rPr>
          <w:bCs/>
          <w:color w:val="000000"/>
          <w:sz w:val="22"/>
          <w:szCs w:val="22"/>
        </w:rPr>
        <w:t xml:space="preserve"> </w:t>
      </w:r>
    </w:p>
    <w:p w:rsidR="00665173" w:rsidRPr="003769D3" w:rsidRDefault="00665173" w:rsidP="00755868">
      <w:pPr>
        <w:autoSpaceDE w:val="0"/>
        <w:autoSpaceDN w:val="0"/>
        <w:adjustRightInd w:val="0"/>
        <w:ind w:left="567"/>
        <w:contextualSpacing/>
        <w:jc w:val="both"/>
        <w:rPr>
          <w:sz w:val="22"/>
          <w:szCs w:val="22"/>
        </w:rPr>
      </w:pPr>
      <w:r w:rsidRPr="003769D3">
        <w:rPr>
          <w:sz w:val="22"/>
          <w:szCs w:val="22"/>
        </w:rPr>
        <w:t xml:space="preserve">  </w:t>
      </w:r>
      <w:r w:rsidR="00755868" w:rsidRPr="003769D3">
        <w:rPr>
          <w:sz w:val="22"/>
          <w:szCs w:val="22"/>
        </w:rPr>
        <w:t xml:space="preserve">Oświadczenie to wykonawca złoży pisemnie w terminie 5 dni od zawarcia umowy.    </w:t>
      </w:r>
    </w:p>
    <w:p w:rsidR="00755868" w:rsidRPr="003769D3" w:rsidRDefault="00755868" w:rsidP="00755868">
      <w:pPr>
        <w:autoSpaceDE w:val="0"/>
        <w:autoSpaceDN w:val="0"/>
        <w:adjustRightInd w:val="0"/>
        <w:ind w:left="567"/>
        <w:contextualSpacing/>
        <w:jc w:val="both"/>
        <w:rPr>
          <w:bCs/>
          <w:color w:val="000000"/>
          <w:sz w:val="22"/>
          <w:szCs w:val="22"/>
        </w:rPr>
      </w:pPr>
      <w:r w:rsidRPr="003769D3">
        <w:rPr>
          <w:sz w:val="22"/>
          <w:szCs w:val="22"/>
        </w:rPr>
        <w:t xml:space="preserve">  </w:t>
      </w:r>
      <w:r w:rsidRPr="003769D3">
        <w:rPr>
          <w:bCs/>
          <w:color w:val="000000"/>
          <w:sz w:val="22"/>
          <w:szCs w:val="22"/>
        </w:rPr>
        <w:t xml:space="preserve">          </w:t>
      </w:r>
    </w:p>
    <w:p w:rsidR="00665173" w:rsidRPr="003769D3" w:rsidRDefault="00665173" w:rsidP="003769D3">
      <w:pPr>
        <w:numPr>
          <w:ilvl w:val="0"/>
          <w:numId w:val="27"/>
        </w:numPr>
        <w:autoSpaceDE w:val="0"/>
        <w:autoSpaceDN w:val="0"/>
        <w:adjustRightInd w:val="0"/>
        <w:ind w:left="284" w:hanging="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Z tytułu niespełnienia przez wykonawcę lub podwykonawcę wymogu zatrudnienia na </w:t>
      </w:r>
    </w:p>
    <w:p w:rsidR="00665173" w:rsidRPr="003769D3" w:rsidRDefault="00665173" w:rsidP="003769D3">
      <w:pPr>
        <w:autoSpaceDE w:val="0"/>
        <w:autoSpaceDN w:val="0"/>
        <w:adjustRightInd w:val="0"/>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podstawie umowy o pracę osób wykonujących wskazane w pkt 1 czynności,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zamawiający przewiduje sankcję w postaci obowiązku zapłaty przez wykonawcę kary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umownej w wysokości określonej </w:t>
      </w:r>
      <w:r w:rsidR="009C631A" w:rsidRPr="003769D3">
        <w:rPr>
          <w:bCs/>
          <w:sz w:val="22"/>
          <w:szCs w:val="22"/>
        </w:rPr>
        <w:t>w § 5</w:t>
      </w:r>
      <w:r w:rsidR="00755868" w:rsidRPr="003769D3">
        <w:rPr>
          <w:bCs/>
          <w:sz w:val="22"/>
          <w:szCs w:val="22"/>
        </w:rPr>
        <w:t xml:space="preserve">  umowy w sprawie zamówienia publicznego.</w:t>
      </w:r>
      <w:r w:rsidR="00755868" w:rsidRPr="003769D3">
        <w:rPr>
          <w:bCs/>
          <w:color w:val="000000"/>
          <w:sz w:val="22"/>
          <w:szCs w:val="22"/>
        </w:rPr>
        <w:t xml:space="preserve">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Niezłożenie przez wykonawcę w wyznaczonym przez zamawiającego terminie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żądanych przez zamawiającego dowodów w celu potwierdzenia spełnienia przez</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 wykonawcę lub podwykonawcę wymogu zatrudnienia na podstawie umowy o pracę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traktowane będzie jako niespełnienie przez wykonawcę lub podwykonawcę wymogu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zatrudnienia na podstawie umowy o pracę osób wykonujących wskazane w </w:t>
      </w:r>
      <w:r w:rsidR="00EB7475">
        <w:rPr>
          <w:bCs/>
          <w:color w:val="000000"/>
          <w:sz w:val="22"/>
          <w:szCs w:val="22"/>
        </w:rPr>
        <w:t>pkt</w:t>
      </w:r>
      <w:r w:rsidR="00755868" w:rsidRPr="003769D3">
        <w:rPr>
          <w:bCs/>
          <w:color w:val="000000"/>
          <w:sz w:val="22"/>
          <w:szCs w:val="22"/>
        </w:rPr>
        <w:t xml:space="preserve">. 1 </w:t>
      </w:r>
    </w:p>
    <w:p w:rsidR="00755868"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czynności.</w:t>
      </w:r>
    </w:p>
    <w:p w:rsidR="00665173" w:rsidRPr="003769D3" w:rsidRDefault="00665173" w:rsidP="002B1F60">
      <w:pPr>
        <w:numPr>
          <w:ilvl w:val="0"/>
          <w:numId w:val="27"/>
        </w:numPr>
        <w:autoSpaceDE w:val="0"/>
        <w:autoSpaceDN w:val="0"/>
        <w:adjustRightInd w:val="0"/>
        <w:spacing w:line="276" w:lineRule="auto"/>
        <w:ind w:left="284" w:hanging="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W przypadku uzasadnionych wątpliwości co do przestrzegania prawa pracy przez </w:t>
      </w:r>
    </w:p>
    <w:p w:rsidR="00665173"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 xml:space="preserve">wykonawcę lub podwykonawcę, zamawiający może zwrócić się o przeprowadzenie </w:t>
      </w:r>
    </w:p>
    <w:p w:rsidR="00755868" w:rsidRPr="003769D3" w:rsidRDefault="00665173" w:rsidP="00665173">
      <w:pPr>
        <w:autoSpaceDE w:val="0"/>
        <w:autoSpaceDN w:val="0"/>
        <w:adjustRightInd w:val="0"/>
        <w:spacing w:line="276" w:lineRule="auto"/>
        <w:ind w:left="284"/>
        <w:contextualSpacing/>
        <w:jc w:val="both"/>
        <w:rPr>
          <w:bCs/>
          <w:color w:val="000000"/>
          <w:sz w:val="22"/>
          <w:szCs w:val="22"/>
        </w:rPr>
      </w:pPr>
      <w:r w:rsidRPr="003769D3">
        <w:rPr>
          <w:bCs/>
          <w:color w:val="000000"/>
          <w:sz w:val="22"/>
          <w:szCs w:val="22"/>
        </w:rPr>
        <w:t xml:space="preserve">    </w:t>
      </w:r>
      <w:r w:rsidR="00755868" w:rsidRPr="003769D3">
        <w:rPr>
          <w:bCs/>
          <w:color w:val="000000"/>
          <w:sz w:val="22"/>
          <w:szCs w:val="22"/>
        </w:rPr>
        <w:t>kontroli przez Państwową Inspekcję Pracy</w:t>
      </w:r>
    </w:p>
    <w:p w:rsidR="009C631A" w:rsidRPr="003769D3" w:rsidRDefault="009C631A" w:rsidP="009C631A">
      <w:pPr>
        <w:autoSpaceDE w:val="0"/>
        <w:autoSpaceDN w:val="0"/>
        <w:adjustRightInd w:val="0"/>
        <w:spacing w:line="276" w:lineRule="auto"/>
        <w:ind w:left="284"/>
        <w:contextualSpacing/>
        <w:jc w:val="both"/>
        <w:rPr>
          <w:bCs/>
          <w:color w:val="000000"/>
          <w:sz w:val="22"/>
          <w:szCs w:val="22"/>
        </w:rPr>
      </w:pPr>
    </w:p>
    <w:p w:rsidR="00F5097C" w:rsidRPr="003769D3" w:rsidRDefault="009C631A" w:rsidP="001D3F63">
      <w:pPr>
        <w:pStyle w:val="Akapitzlist"/>
        <w:numPr>
          <w:ilvl w:val="0"/>
          <w:numId w:val="1"/>
        </w:numPr>
        <w:jc w:val="both"/>
        <w:rPr>
          <w:b/>
          <w:sz w:val="22"/>
          <w:szCs w:val="22"/>
        </w:rPr>
      </w:pPr>
      <w:r w:rsidRPr="003769D3">
        <w:rPr>
          <w:b/>
          <w:sz w:val="22"/>
          <w:szCs w:val="22"/>
        </w:rPr>
        <w:t>Ponadto:</w:t>
      </w:r>
    </w:p>
    <w:p w:rsidR="009C631A" w:rsidRPr="003769D3" w:rsidRDefault="009C631A" w:rsidP="009C631A">
      <w:pPr>
        <w:pStyle w:val="Akapitzlist"/>
        <w:ind w:left="720"/>
        <w:jc w:val="both"/>
        <w:rPr>
          <w:b/>
          <w:sz w:val="22"/>
          <w:szCs w:val="22"/>
        </w:rPr>
      </w:pP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1)</w:t>
      </w:r>
      <w:r w:rsidRPr="003769D3">
        <w:rPr>
          <w:rFonts w:eastAsia="Calibri"/>
          <w:color w:val="000000"/>
          <w:sz w:val="22"/>
          <w:szCs w:val="22"/>
          <w:lang w:eastAsia="en-US"/>
        </w:rPr>
        <w:t xml:space="preserve"> Wykonawca powinien </w:t>
      </w:r>
      <w:r w:rsidRPr="003769D3">
        <w:rPr>
          <w:rFonts w:eastAsia="Calibri"/>
          <w:sz w:val="22"/>
          <w:szCs w:val="22"/>
          <w:lang w:eastAsia="en-US"/>
        </w:rPr>
        <w:t>przed opracowaniem oferty  dokonać na własny koszt</w:t>
      </w:r>
      <w:r w:rsidRPr="003769D3">
        <w:rPr>
          <w:rFonts w:eastAsia="Calibri"/>
          <w:sz w:val="22"/>
          <w:szCs w:val="22"/>
          <w:lang w:eastAsia="en-US"/>
        </w:rPr>
        <w:br/>
        <w:t xml:space="preserve">             wizji lokalnej terenu budowy i jego otoczenia, a także zdobyć, na swoją własną</w:t>
      </w:r>
      <w:r w:rsidRPr="003769D3">
        <w:rPr>
          <w:rFonts w:eastAsia="Calibri"/>
          <w:sz w:val="22"/>
          <w:szCs w:val="22"/>
          <w:lang w:eastAsia="en-US"/>
        </w:rPr>
        <w:br/>
        <w:t xml:space="preserve">             odpowiedzialność i ryzyko, wszelkie dodatkowe informacje, które mogą być</w:t>
      </w:r>
      <w:r w:rsidRPr="003769D3">
        <w:rPr>
          <w:rFonts w:eastAsia="Calibri"/>
          <w:sz w:val="22"/>
          <w:szCs w:val="22"/>
          <w:lang w:eastAsia="en-US"/>
        </w:rPr>
        <w:br/>
        <w:t xml:space="preserve">              konieczne do przygotowania oferty oraz zawarcia umowy i wykonania zamówienia. </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2) W cenie oferty należy uwzględnić wszystkie niezbędne zabezpieczenia miejsc</w:t>
      </w:r>
      <w:r w:rsidRPr="003769D3">
        <w:rPr>
          <w:rFonts w:eastAsia="Calibri"/>
          <w:sz w:val="22"/>
          <w:szCs w:val="22"/>
          <w:lang w:eastAsia="en-US"/>
        </w:rPr>
        <w:br/>
        <w:t xml:space="preserve">              prowadzenia robót przed osobami postronnymi.</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3) Wykonawca zobowiązany jest do wykonania robót budowlanych zgodnie z</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 xml:space="preserve">     przepisami  prawa budowlanego, normami oraz przy zachowaniu przepisów  BHP,</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 xml:space="preserve">     przy maksymalnym ograniczeniu przedłużania prowadzenia robót prowadzonych  u </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 xml:space="preserve">     Zamawiającego. </w:t>
      </w:r>
    </w:p>
    <w:p w:rsidR="009C631A" w:rsidRPr="003769D3" w:rsidRDefault="009C631A" w:rsidP="009C631A">
      <w:pPr>
        <w:ind w:firstLine="567"/>
        <w:rPr>
          <w:rFonts w:eastAsia="Calibri"/>
          <w:b/>
          <w:sz w:val="22"/>
          <w:szCs w:val="22"/>
          <w:lang w:eastAsia="en-US"/>
        </w:rPr>
      </w:pPr>
      <w:r w:rsidRPr="003769D3">
        <w:rPr>
          <w:rFonts w:eastAsia="Calibri"/>
          <w:b/>
          <w:sz w:val="22"/>
          <w:szCs w:val="22"/>
          <w:lang w:eastAsia="en-US"/>
        </w:rPr>
        <w:t xml:space="preserve">     Wykonawca gwarantuje także wykonanie przedmiotu zamówienia pod </w:t>
      </w:r>
    </w:p>
    <w:p w:rsidR="009C631A" w:rsidRPr="003769D3" w:rsidRDefault="009C631A" w:rsidP="009C631A">
      <w:pPr>
        <w:ind w:firstLine="567"/>
        <w:rPr>
          <w:rFonts w:eastAsia="Calibri"/>
          <w:b/>
          <w:sz w:val="22"/>
          <w:szCs w:val="22"/>
          <w:lang w:eastAsia="en-US"/>
        </w:rPr>
      </w:pPr>
      <w:r w:rsidRPr="003769D3">
        <w:rPr>
          <w:rFonts w:eastAsia="Calibri"/>
          <w:b/>
          <w:sz w:val="22"/>
          <w:szCs w:val="22"/>
          <w:lang w:eastAsia="en-US"/>
        </w:rPr>
        <w:t xml:space="preserve">     kierownictwem osób posiadających wymagane przygotowanie   zawodowe do </w:t>
      </w:r>
    </w:p>
    <w:p w:rsidR="009C631A" w:rsidRPr="003769D3" w:rsidRDefault="009C631A" w:rsidP="009C631A">
      <w:pPr>
        <w:ind w:firstLine="567"/>
        <w:rPr>
          <w:rFonts w:eastAsia="Calibri"/>
          <w:b/>
          <w:sz w:val="22"/>
          <w:szCs w:val="22"/>
          <w:lang w:eastAsia="en-US"/>
        </w:rPr>
      </w:pPr>
      <w:r w:rsidRPr="003769D3">
        <w:rPr>
          <w:rFonts w:eastAsia="Calibri"/>
          <w:b/>
          <w:sz w:val="22"/>
          <w:szCs w:val="22"/>
          <w:lang w:eastAsia="en-US"/>
        </w:rPr>
        <w:t xml:space="preserve">     pełnienia samodzielnych  funkcji technicznych  w budownictwie. </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 xml:space="preserve">4) Wykonawca zapewnia materiały i urządzenia niezbędne do wykonania przedmiotu </w:t>
      </w:r>
      <w:r w:rsidRPr="003769D3">
        <w:rPr>
          <w:rFonts w:eastAsia="Calibri"/>
          <w:sz w:val="22"/>
          <w:szCs w:val="22"/>
          <w:lang w:eastAsia="en-US"/>
        </w:rPr>
        <w:br/>
        <w:t xml:space="preserve">             umowy, posiadające aktualne atesty i certyfikaty pozwalające na ich stosowanie </w:t>
      </w:r>
      <w:r w:rsidRPr="003769D3">
        <w:rPr>
          <w:rFonts w:eastAsia="Calibri"/>
          <w:sz w:val="22"/>
          <w:szCs w:val="22"/>
          <w:lang w:eastAsia="en-US"/>
        </w:rPr>
        <w:br/>
        <w:t xml:space="preserve">             i niezbędne do odbioru przez instytucje takie jak sanepid oraz straż pożarną. </w:t>
      </w:r>
      <w:r w:rsidRPr="003769D3">
        <w:rPr>
          <w:rFonts w:eastAsia="Calibri"/>
          <w:sz w:val="22"/>
          <w:szCs w:val="22"/>
          <w:lang w:eastAsia="en-US"/>
        </w:rPr>
        <w:br/>
        <w:t xml:space="preserve">            Transport materiałów na plac budowy oraz dostarczenie i eksploatacja maszyn </w:t>
      </w:r>
      <w:r w:rsidRPr="003769D3">
        <w:rPr>
          <w:rFonts w:eastAsia="Calibri"/>
          <w:sz w:val="22"/>
          <w:szCs w:val="22"/>
          <w:lang w:eastAsia="en-US"/>
        </w:rPr>
        <w:br/>
        <w:t xml:space="preserve">             i urządzeń obciążają Wykonawcę. </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5) Wykonawca w trakcie wykonywania robót ponosi odpowiedzialność za</w:t>
      </w:r>
      <w:r w:rsidRPr="003769D3">
        <w:rPr>
          <w:rFonts w:eastAsia="Calibri"/>
          <w:sz w:val="22"/>
          <w:szCs w:val="22"/>
          <w:lang w:eastAsia="en-US"/>
        </w:rPr>
        <w:br/>
        <w:t xml:space="preserve">             bezpieczeństwo swoich pracowników oraz innych osób znajdujących się w obrębie</w:t>
      </w:r>
      <w:r w:rsidRPr="003769D3">
        <w:rPr>
          <w:rFonts w:eastAsia="Calibri"/>
          <w:sz w:val="22"/>
          <w:szCs w:val="22"/>
          <w:lang w:eastAsia="en-US"/>
        </w:rPr>
        <w:br/>
        <w:t xml:space="preserve">             przekazanego placu budowy z tytułu prowadzenia robót. </w:t>
      </w:r>
    </w:p>
    <w:p w:rsidR="009C631A" w:rsidRPr="003769D3" w:rsidRDefault="009C631A" w:rsidP="009C631A">
      <w:pPr>
        <w:ind w:firstLine="567"/>
        <w:rPr>
          <w:rFonts w:eastAsia="Calibri"/>
          <w:sz w:val="22"/>
          <w:szCs w:val="22"/>
          <w:lang w:eastAsia="en-US"/>
        </w:rPr>
      </w:pPr>
      <w:r w:rsidRPr="003769D3">
        <w:rPr>
          <w:rFonts w:eastAsia="Calibri"/>
          <w:sz w:val="22"/>
          <w:szCs w:val="22"/>
          <w:lang w:eastAsia="en-US"/>
        </w:rPr>
        <w:t>6) Po zakończeniu robót, ale przed   odbiorem robót przez Zamawiającego,</w:t>
      </w:r>
      <w:r w:rsidRPr="003769D3">
        <w:rPr>
          <w:rFonts w:eastAsia="Calibri"/>
          <w:sz w:val="22"/>
          <w:szCs w:val="22"/>
          <w:lang w:eastAsia="en-US"/>
        </w:rPr>
        <w:br/>
        <w:t xml:space="preserve">             Wykonawca zobowiązany jest do uporządkowania terenu budowy wraz z terenem</w:t>
      </w:r>
      <w:r w:rsidRPr="003769D3">
        <w:rPr>
          <w:rFonts w:eastAsia="Calibri"/>
          <w:sz w:val="22"/>
          <w:szCs w:val="22"/>
          <w:lang w:eastAsia="en-US"/>
        </w:rPr>
        <w:br/>
        <w:t xml:space="preserve">             przyległym i doprowadzenia ich do stanu, jaki był przed rozpoczęciem robót. </w:t>
      </w:r>
    </w:p>
    <w:p w:rsidR="009C631A" w:rsidRPr="003769D3" w:rsidRDefault="009C631A" w:rsidP="009C631A">
      <w:pPr>
        <w:pStyle w:val="Akapitzlist"/>
        <w:ind w:left="720"/>
        <w:jc w:val="both"/>
        <w:rPr>
          <w:b/>
          <w:sz w:val="22"/>
          <w:szCs w:val="22"/>
        </w:rPr>
      </w:pPr>
    </w:p>
    <w:p w:rsidR="002508A9" w:rsidRPr="003769D3" w:rsidRDefault="002670F5" w:rsidP="00D140E7">
      <w:pPr>
        <w:pStyle w:val="Tekstpodstawowy"/>
        <w:jc w:val="left"/>
        <w:rPr>
          <w:sz w:val="22"/>
          <w:szCs w:val="22"/>
        </w:rPr>
      </w:pPr>
      <w:r w:rsidRPr="003769D3">
        <w:rPr>
          <w:sz w:val="22"/>
          <w:szCs w:val="22"/>
        </w:rPr>
        <w:t>Rozdział 4.</w:t>
      </w:r>
      <w:r w:rsidR="00CD48BD" w:rsidRPr="003769D3">
        <w:rPr>
          <w:sz w:val="22"/>
          <w:szCs w:val="22"/>
        </w:rPr>
        <w:t xml:space="preserve"> </w:t>
      </w:r>
      <w:r w:rsidR="00D140E7" w:rsidRPr="003769D3">
        <w:rPr>
          <w:sz w:val="22"/>
          <w:szCs w:val="22"/>
        </w:rPr>
        <w:t xml:space="preserve"> – </w:t>
      </w:r>
      <w:r w:rsidR="00CD48BD" w:rsidRPr="003769D3">
        <w:rPr>
          <w:sz w:val="22"/>
          <w:szCs w:val="22"/>
        </w:rPr>
        <w:t xml:space="preserve"> </w:t>
      </w:r>
      <w:r w:rsidR="0003427A" w:rsidRPr="003769D3">
        <w:rPr>
          <w:sz w:val="22"/>
          <w:szCs w:val="22"/>
        </w:rPr>
        <w:t>OFERTY CZĘŚCIOWE</w:t>
      </w:r>
    </w:p>
    <w:p w:rsidR="00207A68" w:rsidRPr="003769D3" w:rsidRDefault="00207A68" w:rsidP="0070385C">
      <w:pPr>
        <w:pStyle w:val="Tekstpodstawowy"/>
        <w:jc w:val="both"/>
        <w:rPr>
          <w:sz w:val="22"/>
          <w:szCs w:val="22"/>
        </w:rPr>
      </w:pPr>
    </w:p>
    <w:p w:rsidR="002508A9" w:rsidRPr="00EB064D" w:rsidRDefault="002508A9" w:rsidP="00BF5E85">
      <w:pPr>
        <w:rPr>
          <w:sz w:val="22"/>
          <w:szCs w:val="22"/>
        </w:rPr>
      </w:pPr>
      <w:r w:rsidRPr="00EB064D">
        <w:rPr>
          <w:sz w:val="22"/>
          <w:szCs w:val="22"/>
        </w:rPr>
        <w:t xml:space="preserve">Zamawiający </w:t>
      </w:r>
      <w:r w:rsidR="00CC535F" w:rsidRPr="00EB064D">
        <w:rPr>
          <w:sz w:val="22"/>
          <w:szCs w:val="22"/>
        </w:rPr>
        <w:t xml:space="preserve">dopuszcza </w:t>
      </w:r>
      <w:r w:rsidRPr="00EB064D">
        <w:rPr>
          <w:sz w:val="22"/>
          <w:szCs w:val="22"/>
        </w:rPr>
        <w:t xml:space="preserve"> składani</w:t>
      </w:r>
      <w:r w:rsidR="009C631A" w:rsidRPr="00EB064D">
        <w:rPr>
          <w:sz w:val="22"/>
          <w:szCs w:val="22"/>
        </w:rPr>
        <w:t>e ofert  częściowych</w:t>
      </w:r>
      <w:r w:rsidR="003769D3" w:rsidRPr="00EB064D">
        <w:rPr>
          <w:sz w:val="22"/>
          <w:szCs w:val="22"/>
        </w:rPr>
        <w:t>,</w:t>
      </w:r>
      <w:r w:rsidR="009C631A" w:rsidRPr="00EB064D">
        <w:rPr>
          <w:sz w:val="22"/>
          <w:szCs w:val="22"/>
        </w:rPr>
        <w:t xml:space="preserve"> wg podziału na </w:t>
      </w:r>
      <w:r w:rsidR="00BF5E85" w:rsidRPr="00EB064D">
        <w:rPr>
          <w:sz w:val="22"/>
          <w:szCs w:val="22"/>
        </w:rPr>
        <w:t xml:space="preserve"> </w:t>
      </w:r>
      <w:r w:rsidR="009C631A" w:rsidRPr="00EB064D">
        <w:rPr>
          <w:sz w:val="22"/>
          <w:szCs w:val="22"/>
        </w:rPr>
        <w:t xml:space="preserve">zadania </w:t>
      </w:r>
      <w:r w:rsidR="00BC726A" w:rsidRPr="00EB064D">
        <w:rPr>
          <w:sz w:val="22"/>
          <w:szCs w:val="22"/>
        </w:rPr>
        <w:t>wskazane w Rozdziale 3</w:t>
      </w:r>
      <w:r w:rsidR="009526F2">
        <w:rPr>
          <w:sz w:val="22"/>
          <w:szCs w:val="22"/>
        </w:rPr>
        <w:t>, gdzie oferent składa ofertę wraz z</w:t>
      </w:r>
      <w:r w:rsidR="00E8170A">
        <w:rPr>
          <w:sz w:val="22"/>
          <w:szCs w:val="22"/>
        </w:rPr>
        <w:t xml:space="preserve"> kompletem załączników,</w:t>
      </w:r>
      <w:r w:rsidR="009526F2">
        <w:rPr>
          <w:sz w:val="22"/>
          <w:szCs w:val="22"/>
        </w:rPr>
        <w:t xml:space="preserve"> na  każde z zadań oddzielnie. </w:t>
      </w:r>
    </w:p>
    <w:p w:rsidR="00873B41" w:rsidRPr="003769D3" w:rsidRDefault="00873B41" w:rsidP="0070385C">
      <w:pPr>
        <w:jc w:val="both"/>
        <w:rPr>
          <w:sz w:val="22"/>
          <w:szCs w:val="22"/>
        </w:rPr>
      </w:pPr>
    </w:p>
    <w:p w:rsidR="00207A68" w:rsidRPr="003769D3" w:rsidRDefault="002670F5" w:rsidP="0003427A">
      <w:pPr>
        <w:pStyle w:val="Tekstpodstawowy"/>
        <w:ind w:right="-108"/>
        <w:jc w:val="left"/>
        <w:rPr>
          <w:b w:val="0"/>
          <w:sz w:val="22"/>
          <w:szCs w:val="22"/>
        </w:rPr>
      </w:pPr>
      <w:r w:rsidRPr="003769D3">
        <w:rPr>
          <w:sz w:val="22"/>
          <w:szCs w:val="22"/>
        </w:rPr>
        <w:t>Rozdział 5</w:t>
      </w:r>
      <w:r w:rsidR="0003427A" w:rsidRPr="003769D3">
        <w:rPr>
          <w:sz w:val="22"/>
          <w:szCs w:val="22"/>
        </w:rPr>
        <w:t xml:space="preserve"> - </w:t>
      </w:r>
      <w:r w:rsidR="002508A9" w:rsidRPr="003769D3">
        <w:rPr>
          <w:sz w:val="22"/>
          <w:szCs w:val="22"/>
        </w:rPr>
        <w:t xml:space="preserve"> </w:t>
      </w:r>
      <w:r w:rsidR="0003427A" w:rsidRPr="003769D3">
        <w:rPr>
          <w:sz w:val="22"/>
          <w:szCs w:val="22"/>
        </w:rPr>
        <w:t xml:space="preserve">ZAMÓWIENIA NA PODSTAWIE ART. 67 UST. 1 PKT </w:t>
      </w:r>
      <w:r w:rsidR="00185061" w:rsidRPr="003769D3">
        <w:rPr>
          <w:sz w:val="22"/>
          <w:szCs w:val="22"/>
        </w:rPr>
        <w:t>6</w:t>
      </w:r>
    </w:p>
    <w:p w:rsidR="00975786" w:rsidRPr="003769D3" w:rsidRDefault="00975786" w:rsidP="00975786">
      <w:pPr>
        <w:autoSpaceDE w:val="0"/>
        <w:autoSpaceDN w:val="0"/>
        <w:adjustRightInd w:val="0"/>
        <w:rPr>
          <w:color w:val="000000"/>
          <w:sz w:val="22"/>
          <w:szCs w:val="22"/>
        </w:rPr>
      </w:pPr>
    </w:p>
    <w:p w:rsidR="009F1785" w:rsidRPr="003769D3" w:rsidRDefault="00975786" w:rsidP="000844F4">
      <w:pPr>
        <w:autoSpaceDE w:val="0"/>
        <w:autoSpaceDN w:val="0"/>
        <w:adjustRightInd w:val="0"/>
        <w:rPr>
          <w:sz w:val="22"/>
          <w:szCs w:val="22"/>
        </w:rPr>
      </w:pPr>
      <w:r w:rsidRPr="003769D3">
        <w:rPr>
          <w:sz w:val="22"/>
          <w:szCs w:val="22"/>
        </w:rPr>
        <w:t xml:space="preserve">Zamawiający </w:t>
      </w:r>
      <w:r w:rsidR="00E179F1" w:rsidRPr="003769D3">
        <w:rPr>
          <w:sz w:val="22"/>
          <w:szCs w:val="22"/>
        </w:rPr>
        <w:t xml:space="preserve"> nie </w:t>
      </w:r>
      <w:r w:rsidRPr="003769D3">
        <w:rPr>
          <w:sz w:val="22"/>
          <w:szCs w:val="22"/>
        </w:rPr>
        <w:t>przewiduje możliwość skorzystani</w:t>
      </w:r>
      <w:r w:rsidR="0003427A" w:rsidRPr="003769D3">
        <w:rPr>
          <w:sz w:val="22"/>
          <w:szCs w:val="22"/>
        </w:rPr>
        <w:t>a z</w:t>
      </w:r>
      <w:r w:rsidR="00185061" w:rsidRPr="003769D3">
        <w:rPr>
          <w:sz w:val="22"/>
          <w:szCs w:val="22"/>
        </w:rPr>
        <w:t xml:space="preserve"> prawa do udzielenia zamówień polegających na powtórzeniu podobnych usług </w:t>
      </w:r>
      <w:r w:rsidR="000A291F" w:rsidRPr="003769D3">
        <w:rPr>
          <w:sz w:val="22"/>
          <w:szCs w:val="22"/>
        </w:rPr>
        <w:t xml:space="preserve">o którym </w:t>
      </w:r>
      <w:r w:rsidRPr="003769D3">
        <w:rPr>
          <w:sz w:val="22"/>
          <w:szCs w:val="22"/>
        </w:rPr>
        <w:t xml:space="preserve"> mowa </w:t>
      </w:r>
      <w:r w:rsidR="00AD4CA6" w:rsidRPr="003769D3">
        <w:rPr>
          <w:sz w:val="22"/>
          <w:szCs w:val="22"/>
        </w:rPr>
        <w:t xml:space="preserve"> </w:t>
      </w:r>
      <w:r w:rsidRPr="003769D3">
        <w:rPr>
          <w:sz w:val="22"/>
          <w:szCs w:val="22"/>
        </w:rPr>
        <w:t>w</w:t>
      </w:r>
      <w:r w:rsidR="00AD4CA6" w:rsidRPr="003769D3">
        <w:rPr>
          <w:sz w:val="22"/>
          <w:szCs w:val="22"/>
        </w:rPr>
        <w:t xml:space="preserve"> </w:t>
      </w:r>
      <w:r w:rsidR="00185061" w:rsidRPr="003769D3">
        <w:rPr>
          <w:sz w:val="22"/>
          <w:szCs w:val="22"/>
        </w:rPr>
        <w:t xml:space="preserve"> art. 67 ust. 1 pkt. 6</w:t>
      </w:r>
      <w:r w:rsidRPr="003769D3">
        <w:rPr>
          <w:sz w:val="22"/>
          <w:szCs w:val="22"/>
        </w:rPr>
        <w:t xml:space="preserve"> ustawy Pz</w:t>
      </w:r>
      <w:r w:rsidR="00E179F1" w:rsidRPr="003769D3">
        <w:rPr>
          <w:sz w:val="22"/>
          <w:szCs w:val="22"/>
        </w:rPr>
        <w:t>p.</w:t>
      </w:r>
    </w:p>
    <w:p w:rsidR="00185061" w:rsidRPr="003769D3" w:rsidRDefault="00185061" w:rsidP="000844F4">
      <w:pPr>
        <w:autoSpaceDE w:val="0"/>
        <w:autoSpaceDN w:val="0"/>
        <w:adjustRightInd w:val="0"/>
        <w:rPr>
          <w:sz w:val="22"/>
          <w:szCs w:val="22"/>
        </w:rPr>
      </w:pPr>
    </w:p>
    <w:p w:rsidR="003769D3" w:rsidRPr="003769D3" w:rsidRDefault="003769D3" w:rsidP="006101CC">
      <w:pPr>
        <w:pStyle w:val="Tekstpodstawowy"/>
        <w:jc w:val="left"/>
        <w:rPr>
          <w:sz w:val="22"/>
          <w:szCs w:val="22"/>
        </w:rPr>
      </w:pPr>
    </w:p>
    <w:p w:rsidR="002508A9" w:rsidRPr="003769D3" w:rsidRDefault="006101CC" w:rsidP="006101CC">
      <w:pPr>
        <w:pStyle w:val="Tekstpodstawowy"/>
        <w:jc w:val="left"/>
        <w:rPr>
          <w:sz w:val="22"/>
          <w:szCs w:val="22"/>
        </w:rPr>
      </w:pPr>
      <w:r w:rsidRPr="003769D3">
        <w:rPr>
          <w:sz w:val="22"/>
          <w:szCs w:val="22"/>
        </w:rPr>
        <w:t xml:space="preserve">Rozdział 6 - </w:t>
      </w:r>
      <w:r w:rsidR="002508A9" w:rsidRPr="003769D3">
        <w:rPr>
          <w:sz w:val="22"/>
          <w:szCs w:val="22"/>
        </w:rPr>
        <w:t xml:space="preserve">  OFERT</w:t>
      </w:r>
      <w:r w:rsidRPr="003769D3">
        <w:rPr>
          <w:sz w:val="22"/>
          <w:szCs w:val="22"/>
        </w:rPr>
        <w:t>Y   WARIANTOWE</w:t>
      </w:r>
      <w:r w:rsidR="002508A9" w:rsidRPr="003769D3">
        <w:rPr>
          <w:sz w:val="22"/>
          <w:szCs w:val="22"/>
        </w:rPr>
        <w:t xml:space="preserve">  </w:t>
      </w:r>
      <w:r w:rsidRPr="003769D3">
        <w:rPr>
          <w:sz w:val="22"/>
          <w:szCs w:val="22"/>
        </w:rPr>
        <w:t xml:space="preserve"> </w:t>
      </w:r>
    </w:p>
    <w:p w:rsidR="00207A68" w:rsidRPr="003769D3" w:rsidRDefault="00207A68" w:rsidP="0070385C">
      <w:pPr>
        <w:pStyle w:val="Tekstpodstawowy"/>
        <w:jc w:val="both"/>
        <w:rPr>
          <w:sz w:val="22"/>
          <w:szCs w:val="22"/>
        </w:rPr>
      </w:pPr>
    </w:p>
    <w:p w:rsidR="002508A9" w:rsidRPr="003769D3" w:rsidRDefault="002508A9" w:rsidP="0070385C">
      <w:pPr>
        <w:jc w:val="both"/>
        <w:rPr>
          <w:sz w:val="22"/>
          <w:szCs w:val="22"/>
        </w:rPr>
      </w:pPr>
      <w:r w:rsidRPr="003769D3">
        <w:rPr>
          <w:sz w:val="22"/>
          <w:szCs w:val="22"/>
        </w:rPr>
        <w:t>Wykonawca powinien złożyć ofertę zgodnie z wymaganiami określonymi w Specyfikacji Istotnych Warunków Zamówienia. Zamawiający</w:t>
      </w:r>
      <w:r w:rsidR="00A0608C" w:rsidRPr="003769D3">
        <w:rPr>
          <w:sz w:val="22"/>
          <w:szCs w:val="22"/>
        </w:rPr>
        <w:t xml:space="preserve"> - </w:t>
      </w:r>
      <w:r w:rsidRPr="003769D3">
        <w:rPr>
          <w:sz w:val="22"/>
          <w:szCs w:val="22"/>
        </w:rPr>
        <w:t xml:space="preserve"> nie dopuszcza</w:t>
      </w:r>
      <w:r w:rsidR="00A0608C" w:rsidRPr="003769D3">
        <w:rPr>
          <w:sz w:val="22"/>
          <w:szCs w:val="22"/>
        </w:rPr>
        <w:t xml:space="preserve"> się</w:t>
      </w:r>
      <w:r w:rsidRPr="003769D3">
        <w:rPr>
          <w:sz w:val="22"/>
          <w:szCs w:val="22"/>
        </w:rPr>
        <w:t xml:space="preserve"> składania ofert wariantowych.</w:t>
      </w:r>
    </w:p>
    <w:p w:rsidR="0057173D" w:rsidRPr="003769D3" w:rsidRDefault="0057173D" w:rsidP="0070385C">
      <w:pPr>
        <w:jc w:val="both"/>
        <w:rPr>
          <w:color w:val="FF0000"/>
          <w:sz w:val="22"/>
          <w:szCs w:val="22"/>
        </w:rPr>
      </w:pPr>
    </w:p>
    <w:p w:rsidR="002508A9" w:rsidRDefault="006101CC" w:rsidP="006101CC">
      <w:pPr>
        <w:pStyle w:val="Nagwek1"/>
        <w:jc w:val="left"/>
        <w:rPr>
          <w:color w:val="000000"/>
          <w:sz w:val="22"/>
          <w:szCs w:val="22"/>
        </w:rPr>
      </w:pPr>
      <w:r>
        <w:rPr>
          <w:color w:val="000000"/>
          <w:sz w:val="22"/>
          <w:szCs w:val="22"/>
        </w:rPr>
        <w:t xml:space="preserve">Rozdział 7 - </w:t>
      </w:r>
      <w:r w:rsidR="002508A9" w:rsidRPr="006375D3">
        <w:rPr>
          <w:color w:val="000000"/>
          <w:sz w:val="22"/>
          <w:szCs w:val="22"/>
        </w:rPr>
        <w:t xml:space="preserve"> TERMIN   WYKONANIA  ZAMÓWIENIA</w:t>
      </w:r>
    </w:p>
    <w:p w:rsidR="00665173" w:rsidRPr="00665173" w:rsidRDefault="00665173" w:rsidP="00665173"/>
    <w:p w:rsidR="003D380B" w:rsidRPr="003D380B" w:rsidRDefault="003D380B" w:rsidP="003D380B">
      <w:pPr>
        <w:autoSpaceDE w:val="0"/>
        <w:autoSpaceDN w:val="0"/>
        <w:adjustRightInd w:val="0"/>
        <w:jc w:val="both"/>
      </w:pPr>
      <w:r w:rsidRPr="003D380B">
        <w:t>Cało</w:t>
      </w:r>
      <w:r w:rsidRPr="003D380B">
        <w:rPr>
          <w:rFonts w:eastAsia="TimesNewRoman"/>
        </w:rPr>
        <w:t xml:space="preserve">ść </w:t>
      </w:r>
      <w:r w:rsidRPr="003D380B">
        <w:t>zamówienia nale</w:t>
      </w:r>
      <w:r w:rsidRPr="003D380B">
        <w:rPr>
          <w:rFonts w:eastAsia="TimesNewRoman"/>
        </w:rPr>
        <w:t>ż</w:t>
      </w:r>
      <w:r w:rsidRPr="003D380B">
        <w:t>y zrealizowa</w:t>
      </w:r>
      <w:r w:rsidRPr="003D380B">
        <w:rPr>
          <w:rFonts w:eastAsia="TimesNewRoman"/>
        </w:rPr>
        <w:t xml:space="preserve">ć </w:t>
      </w:r>
      <w:r w:rsidRPr="003D380B">
        <w:t xml:space="preserve">w terminie do dnia </w:t>
      </w:r>
      <w:r w:rsidR="007C5432">
        <w:rPr>
          <w:b/>
          <w:bCs/>
        </w:rPr>
        <w:t>30.09</w:t>
      </w:r>
      <w:r w:rsidRPr="003D380B">
        <w:rPr>
          <w:b/>
          <w:bCs/>
        </w:rPr>
        <w:t xml:space="preserve">.2019r. </w:t>
      </w:r>
    </w:p>
    <w:p w:rsidR="002B6B80" w:rsidRPr="000844F4" w:rsidRDefault="002B6B80" w:rsidP="000844F4">
      <w:pPr>
        <w:pStyle w:val="Tekstpodstawowy"/>
        <w:jc w:val="both"/>
        <w:rPr>
          <w:b w:val="0"/>
          <w:bCs w:val="0"/>
          <w:sz w:val="22"/>
          <w:szCs w:val="22"/>
        </w:rPr>
      </w:pPr>
    </w:p>
    <w:p w:rsidR="00363932" w:rsidRDefault="00363932" w:rsidP="00400F47">
      <w:pPr>
        <w:pStyle w:val="Nagwek1"/>
        <w:jc w:val="left"/>
        <w:rPr>
          <w:color w:val="000000"/>
          <w:sz w:val="22"/>
          <w:szCs w:val="22"/>
        </w:rPr>
      </w:pPr>
    </w:p>
    <w:p w:rsidR="002508A9" w:rsidRDefault="009E17A5" w:rsidP="00400F47">
      <w:pPr>
        <w:pStyle w:val="Nagwek1"/>
        <w:jc w:val="left"/>
        <w:rPr>
          <w:color w:val="000000"/>
          <w:sz w:val="22"/>
          <w:szCs w:val="22"/>
        </w:rPr>
      </w:pPr>
      <w:r>
        <w:rPr>
          <w:color w:val="000000"/>
          <w:sz w:val="22"/>
          <w:szCs w:val="22"/>
        </w:rPr>
        <w:t xml:space="preserve"> </w:t>
      </w:r>
      <w:r w:rsidR="00CB4AF7">
        <w:rPr>
          <w:color w:val="000000"/>
          <w:sz w:val="22"/>
          <w:szCs w:val="22"/>
        </w:rPr>
        <w:t xml:space="preserve">Rozdział </w:t>
      </w:r>
      <w:r w:rsidR="005327C7">
        <w:rPr>
          <w:color w:val="000000"/>
          <w:sz w:val="22"/>
          <w:szCs w:val="22"/>
        </w:rPr>
        <w:t xml:space="preserve"> </w:t>
      </w:r>
      <w:r w:rsidR="00711568">
        <w:rPr>
          <w:color w:val="000000"/>
          <w:sz w:val="22"/>
          <w:szCs w:val="22"/>
        </w:rPr>
        <w:t>8</w:t>
      </w:r>
      <w:r w:rsidR="00CB4AF7">
        <w:rPr>
          <w:color w:val="000000"/>
          <w:sz w:val="22"/>
          <w:szCs w:val="22"/>
        </w:rPr>
        <w:t xml:space="preserve">- </w:t>
      </w:r>
      <w:r w:rsidR="002508A9" w:rsidRPr="007E1A71">
        <w:rPr>
          <w:color w:val="000000"/>
          <w:sz w:val="22"/>
          <w:szCs w:val="22"/>
        </w:rPr>
        <w:t xml:space="preserve">   </w:t>
      </w:r>
      <w:r w:rsidR="008D5787">
        <w:rPr>
          <w:color w:val="000000"/>
          <w:sz w:val="22"/>
          <w:szCs w:val="22"/>
        </w:rPr>
        <w:t>WARUNKI UDZIAŁU W POSTĘPOWANIU</w:t>
      </w:r>
    </w:p>
    <w:p w:rsidR="003817C7" w:rsidRPr="003817C7" w:rsidRDefault="003817C7" w:rsidP="003817C7"/>
    <w:p w:rsidR="008D5787" w:rsidRPr="00363932" w:rsidRDefault="008D5787" w:rsidP="00F31E67">
      <w:pPr>
        <w:numPr>
          <w:ilvl w:val="0"/>
          <w:numId w:val="3"/>
        </w:numPr>
        <w:rPr>
          <w:sz w:val="22"/>
          <w:szCs w:val="22"/>
        </w:rPr>
      </w:pPr>
      <w:r w:rsidRPr="00363932">
        <w:rPr>
          <w:sz w:val="22"/>
          <w:szCs w:val="22"/>
        </w:rPr>
        <w:t xml:space="preserve">O udzielenie zamówienia mogą ubiegać się Wykonawcy, </w:t>
      </w:r>
      <w:r w:rsidRPr="00363932">
        <w:rPr>
          <w:color w:val="000000"/>
          <w:sz w:val="22"/>
          <w:szCs w:val="22"/>
        </w:rPr>
        <w:t xml:space="preserve">którzy </w:t>
      </w:r>
      <w:r w:rsidRPr="00363932">
        <w:rPr>
          <w:sz w:val="22"/>
          <w:szCs w:val="22"/>
        </w:rPr>
        <w:t>spełniają warunki udziału w postępowaniu dotyczące:</w:t>
      </w:r>
    </w:p>
    <w:p w:rsidR="008D5787" w:rsidRPr="00363932" w:rsidRDefault="008D5787" w:rsidP="00BC43EB">
      <w:pPr>
        <w:numPr>
          <w:ilvl w:val="0"/>
          <w:numId w:val="2"/>
        </w:numPr>
        <w:rPr>
          <w:color w:val="FF0000"/>
          <w:sz w:val="22"/>
          <w:szCs w:val="22"/>
        </w:rPr>
      </w:pPr>
      <w:r w:rsidRPr="00363932">
        <w:rPr>
          <w:color w:val="000000"/>
          <w:sz w:val="22"/>
          <w:szCs w:val="22"/>
        </w:rPr>
        <w:t>kompetencji lub uprawnień do prowadzenia określonej działalności zawodowej, o ile wynika to z oddzielnych przepisów:</w:t>
      </w:r>
      <w:r w:rsidRPr="00363932">
        <w:rPr>
          <w:color w:val="000000"/>
          <w:sz w:val="22"/>
          <w:szCs w:val="22"/>
        </w:rPr>
        <w:tab/>
      </w:r>
      <w:r w:rsidR="00493EEF">
        <w:rPr>
          <w:color w:val="000000"/>
          <w:sz w:val="22"/>
          <w:szCs w:val="22"/>
        </w:rPr>
        <w:t xml:space="preserve"> </w:t>
      </w:r>
      <w:r w:rsidRPr="00363932">
        <w:rPr>
          <w:sz w:val="22"/>
          <w:szCs w:val="22"/>
        </w:rPr>
        <w:t>Zamawiający nie precyzuje w tym zakresie żadnych wymagań, których spełnienie Wykonawca zobowiązany jest wykazać w sposób szczególny.</w:t>
      </w:r>
    </w:p>
    <w:p w:rsidR="008D5787" w:rsidRPr="00363932" w:rsidRDefault="008D5787" w:rsidP="00F31E67">
      <w:pPr>
        <w:numPr>
          <w:ilvl w:val="0"/>
          <w:numId w:val="2"/>
        </w:numPr>
        <w:jc w:val="both"/>
        <w:rPr>
          <w:color w:val="FF0000"/>
          <w:sz w:val="22"/>
          <w:szCs w:val="22"/>
        </w:rPr>
      </w:pPr>
      <w:r w:rsidRPr="00363932">
        <w:rPr>
          <w:color w:val="000000"/>
          <w:sz w:val="22"/>
          <w:szCs w:val="22"/>
        </w:rPr>
        <w:t>sytuacji ekonomicznej lub finansowej:</w:t>
      </w:r>
    </w:p>
    <w:p w:rsidR="00074313" w:rsidRPr="00363932" w:rsidRDefault="00BC43EB" w:rsidP="00BC43EB">
      <w:pPr>
        <w:rPr>
          <w:rFonts w:eastAsia="MS Mincho"/>
          <w:sz w:val="22"/>
          <w:szCs w:val="22"/>
        </w:rPr>
      </w:pPr>
      <w:r>
        <w:rPr>
          <w:bCs/>
          <w:sz w:val="22"/>
          <w:szCs w:val="22"/>
        </w:rPr>
        <w:t xml:space="preserve">                    </w:t>
      </w:r>
      <w:r w:rsidR="00912076" w:rsidRPr="00363932">
        <w:rPr>
          <w:bCs/>
          <w:sz w:val="22"/>
          <w:szCs w:val="22"/>
        </w:rPr>
        <w:t>Zamawiający odstępuje od precyzowania warunku w tym zakresie.</w:t>
      </w:r>
    </w:p>
    <w:p w:rsidR="008D5787" w:rsidRPr="00AB5E3F" w:rsidRDefault="008D5787" w:rsidP="00F31E67">
      <w:pPr>
        <w:numPr>
          <w:ilvl w:val="0"/>
          <w:numId w:val="2"/>
        </w:numPr>
        <w:jc w:val="both"/>
        <w:rPr>
          <w:bCs/>
          <w:sz w:val="22"/>
          <w:szCs w:val="22"/>
        </w:rPr>
      </w:pPr>
      <w:r w:rsidRPr="00AB5E3F">
        <w:rPr>
          <w:bCs/>
          <w:sz w:val="22"/>
          <w:szCs w:val="22"/>
        </w:rPr>
        <w:t>zdolnoś</w:t>
      </w:r>
      <w:r w:rsidR="00AB5E3F" w:rsidRPr="00AB5E3F">
        <w:rPr>
          <w:bCs/>
          <w:sz w:val="22"/>
          <w:szCs w:val="22"/>
        </w:rPr>
        <w:t>ci technicznej lub zawodowej.</w:t>
      </w:r>
    </w:p>
    <w:p w:rsidR="00AB5E3F" w:rsidRPr="00BA7192" w:rsidRDefault="00AB5E3F" w:rsidP="00AB5E3F">
      <w:pPr>
        <w:ind w:left="1068"/>
        <w:jc w:val="both"/>
        <w:rPr>
          <w:bCs/>
          <w:sz w:val="22"/>
          <w:szCs w:val="22"/>
        </w:rPr>
      </w:pPr>
      <w:r w:rsidRPr="00AB5E3F">
        <w:rPr>
          <w:bCs/>
          <w:sz w:val="22"/>
          <w:szCs w:val="22"/>
        </w:rPr>
        <w:t xml:space="preserve">Wykonawca spełni </w:t>
      </w:r>
      <w:r w:rsidRPr="00BA7192">
        <w:rPr>
          <w:bCs/>
          <w:sz w:val="22"/>
          <w:szCs w:val="22"/>
        </w:rPr>
        <w:t>warunek jeżeli wykaże, że:</w:t>
      </w:r>
    </w:p>
    <w:p w:rsidR="00BB706B" w:rsidRPr="00BA7192" w:rsidRDefault="00DB6028" w:rsidP="002B1F60">
      <w:pPr>
        <w:pStyle w:val="Akapitzlist"/>
        <w:numPr>
          <w:ilvl w:val="0"/>
          <w:numId w:val="34"/>
        </w:numPr>
        <w:jc w:val="both"/>
        <w:rPr>
          <w:bCs/>
          <w:sz w:val="22"/>
          <w:szCs w:val="22"/>
        </w:rPr>
      </w:pPr>
      <w:r>
        <w:rPr>
          <w:bCs/>
          <w:sz w:val="22"/>
          <w:szCs w:val="22"/>
        </w:rPr>
        <w:t>Dot. zadania 1</w:t>
      </w:r>
      <w:r w:rsidR="00BB706B" w:rsidRPr="00BA7192">
        <w:rPr>
          <w:bCs/>
          <w:sz w:val="22"/>
          <w:szCs w:val="22"/>
        </w:rPr>
        <w:t xml:space="preserve"> -</w:t>
      </w:r>
      <w:r w:rsidR="00AB5E3F" w:rsidRPr="00BA7192">
        <w:rPr>
          <w:bCs/>
          <w:sz w:val="22"/>
          <w:szCs w:val="22"/>
        </w:rPr>
        <w:t xml:space="preserve">w okresie ostatnich </w:t>
      </w:r>
      <w:r w:rsidR="003769D3" w:rsidRPr="00BA7192">
        <w:rPr>
          <w:bCs/>
          <w:sz w:val="22"/>
          <w:szCs w:val="22"/>
        </w:rPr>
        <w:t xml:space="preserve">pięciu </w:t>
      </w:r>
      <w:r w:rsidR="00AB5E3F" w:rsidRPr="00BA7192">
        <w:rPr>
          <w:bCs/>
          <w:sz w:val="22"/>
          <w:szCs w:val="22"/>
        </w:rPr>
        <w:t xml:space="preserve"> lat</w:t>
      </w:r>
      <w:r w:rsidR="00AB5E3F" w:rsidRPr="00BA7192">
        <w:t xml:space="preserve"> przed upływem terminu  składania ofert, a jeżeli okres prowadzenia  działalności  jest krótszy – w tym okresie, wykonał min. 2 </w:t>
      </w:r>
      <w:r w:rsidR="00D97602" w:rsidRPr="00BA7192">
        <w:t>zad</w:t>
      </w:r>
      <w:r w:rsidR="00BB706B" w:rsidRPr="00BA7192">
        <w:t xml:space="preserve">ania </w:t>
      </w:r>
      <w:r w:rsidR="009D422E" w:rsidRPr="002D7357">
        <w:rPr>
          <w:color w:val="000000"/>
          <w:sz w:val="22"/>
          <w:szCs w:val="22"/>
        </w:rPr>
        <w:t xml:space="preserve">obejmujące swoim  rodzajem  roboty  budowlane  stanowiące  przedmiot zamówienia, wyszczególniony w kosztorysie ofertowym  oraz  opisie przedmiotu zmówienia  </w:t>
      </w:r>
      <w:r w:rsidR="00EB7475">
        <w:t xml:space="preserve">o </w:t>
      </w:r>
      <w:r w:rsidR="002B69CF">
        <w:t>wartości min. 1</w:t>
      </w:r>
      <w:r>
        <w:t>70.000</w:t>
      </w:r>
      <w:r w:rsidR="00EB28AB">
        <w:t>,00</w:t>
      </w:r>
      <w:r w:rsidR="00BB706B" w:rsidRPr="00BA7192">
        <w:t xml:space="preserve"> </w:t>
      </w:r>
      <w:r w:rsidR="003769D3" w:rsidRPr="00BA7192">
        <w:t xml:space="preserve"> </w:t>
      </w:r>
      <w:r w:rsidR="00EB7475">
        <w:t xml:space="preserve"> PLN brutto każda.</w:t>
      </w:r>
    </w:p>
    <w:p w:rsidR="00BB706B" w:rsidRPr="00DB6028" w:rsidRDefault="00BB706B" w:rsidP="002B1F60">
      <w:pPr>
        <w:pStyle w:val="Akapitzlist"/>
        <w:numPr>
          <w:ilvl w:val="0"/>
          <w:numId w:val="34"/>
        </w:numPr>
        <w:jc w:val="both"/>
        <w:rPr>
          <w:bCs/>
          <w:sz w:val="22"/>
          <w:szCs w:val="22"/>
        </w:rPr>
      </w:pPr>
      <w:r w:rsidRPr="00BA7192">
        <w:t xml:space="preserve">Dot. zadania 2. - </w:t>
      </w:r>
      <w:r w:rsidRPr="00BA7192">
        <w:rPr>
          <w:bCs/>
          <w:sz w:val="22"/>
          <w:szCs w:val="22"/>
        </w:rPr>
        <w:t xml:space="preserve">w okresie ostatnich </w:t>
      </w:r>
      <w:r w:rsidR="003769D3" w:rsidRPr="00BA7192">
        <w:rPr>
          <w:bCs/>
          <w:sz w:val="22"/>
          <w:szCs w:val="22"/>
        </w:rPr>
        <w:t>pięciu</w:t>
      </w:r>
      <w:r w:rsidRPr="00BA7192">
        <w:rPr>
          <w:bCs/>
          <w:sz w:val="22"/>
          <w:szCs w:val="22"/>
        </w:rPr>
        <w:t xml:space="preserve"> lat</w:t>
      </w:r>
      <w:r w:rsidRPr="00BA7192">
        <w:t xml:space="preserve"> przed upływem terminu  składania ofert, a jeżeli okres prowadzenia  działalności  jest krótszy – w tym okresie, wykonał min. 2 zadania </w:t>
      </w:r>
      <w:r w:rsidR="00DB6028" w:rsidRPr="002D7357">
        <w:rPr>
          <w:color w:val="000000"/>
          <w:sz w:val="22"/>
          <w:szCs w:val="22"/>
        </w:rPr>
        <w:t xml:space="preserve">obejmujące swoim  rodzajem  roboty  budowlane  stanowiące  przedmiot zamówienia, wyszczególniony w kosztorysie ofertowym  oraz  opisie przedmiotu zmówienia  </w:t>
      </w:r>
      <w:r w:rsidR="00DB6028">
        <w:t>o wartości min. 290.000</w:t>
      </w:r>
      <w:r w:rsidR="00EB28AB">
        <w:t>,00</w:t>
      </w:r>
      <w:r w:rsidR="00DB6028" w:rsidRPr="00BA7192">
        <w:t xml:space="preserve">  </w:t>
      </w:r>
      <w:r w:rsidR="00DB6028">
        <w:t xml:space="preserve"> PLN brutto każda.</w:t>
      </w:r>
    </w:p>
    <w:p w:rsidR="00DB6028" w:rsidRPr="00DB6028" w:rsidRDefault="00DB6028" w:rsidP="00DB6028">
      <w:pPr>
        <w:pStyle w:val="Akapitzlist"/>
        <w:numPr>
          <w:ilvl w:val="0"/>
          <w:numId w:val="34"/>
        </w:numPr>
        <w:jc w:val="both"/>
        <w:rPr>
          <w:bCs/>
          <w:sz w:val="22"/>
          <w:szCs w:val="22"/>
        </w:rPr>
      </w:pPr>
      <w:r>
        <w:t>Dot. zadania 3</w:t>
      </w:r>
      <w:r w:rsidRPr="00BA7192">
        <w:t xml:space="preserve">. - </w:t>
      </w:r>
      <w:r w:rsidRPr="00BA7192">
        <w:rPr>
          <w:bCs/>
          <w:sz w:val="22"/>
          <w:szCs w:val="22"/>
        </w:rPr>
        <w:t>w okresie ostatnich pięciu lat</w:t>
      </w:r>
      <w:r w:rsidRPr="00BA7192">
        <w:t xml:space="preserve"> przed upływem terminu  składania ofert, a jeżeli okres prowadzenia  działalności  jest krótszy – w tym okresie, wykonał min. 2 zadania </w:t>
      </w:r>
      <w:r w:rsidRPr="002D7357">
        <w:rPr>
          <w:color w:val="000000"/>
          <w:sz w:val="22"/>
          <w:szCs w:val="22"/>
        </w:rPr>
        <w:t xml:space="preserve">obejmujące swoim  rodzajem  roboty  budowlane  stanowiące  przedmiot zamówienia, wyszczególniony w kosztorysie ofertowym  oraz  opisie przedmiotu zmówienia  </w:t>
      </w:r>
      <w:r>
        <w:t>o wartości min. 160.000</w:t>
      </w:r>
      <w:r w:rsidR="00EB28AB">
        <w:t>,00</w:t>
      </w:r>
      <w:bookmarkStart w:id="0" w:name="_GoBack"/>
      <w:bookmarkEnd w:id="0"/>
      <w:r w:rsidRPr="00BA7192">
        <w:t xml:space="preserve">  </w:t>
      </w:r>
      <w:r>
        <w:t xml:space="preserve"> PLN brutto każda.</w:t>
      </w:r>
    </w:p>
    <w:p w:rsidR="00DB6028" w:rsidRPr="00EB7475" w:rsidRDefault="00DB6028" w:rsidP="00DB6028">
      <w:pPr>
        <w:pStyle w:val="Akapitzlist"/>
        <w:ind w:left="1428"/>
        <w:jc w:val="both"/>
        <w:rPr>
          <w:bCs/>
          <w:sz w:val="22"/>
          <w:szCs w:val="22"/>
        </w:rPr>
      </w:pPr>
      <w:r>
        <w:rPr>
          <w:bCs/>
          <w:sz w:val="22"/>
          <w:szCs w:val="22"/>
        </w:rPr>
        <w:t xml:space="preserve"> </w:t>
      </w:r>
    </w:p>
    <w:p w:rsidR="00EB7475" w:rsidRPr="00BA7192" w:rsidRDefault="00EB7475" w:rsidP="00EB7475">
      <w:pPr>
        <w:pStyle w:val="Akapitzlist"/>
        <w:ind w:left="1428"/>
        <w:jc w:val="both"/>
        <w:rPr>
          <w:bCs/>
          <w:sz w:val="22"/>
          <w:szCs w:val="22"/>
        </w:rPr>
      </w:pPr>
    </w:p>
    <w:p w:rsidR="00EB7475" w:rsidRPr="00EB7475" w:rsidRDefault="00EB7475" w:rsidP="00EB7475">
      <w:pPr>
        <w:spacing w:after="200" w:line="276" w:lineRule="auto"/>
        <w:ind w:left="1416"/>
        <w:jc w:val="both"/>
        <w:rPr>
          <w:rFonts w:eastAsia="Calibri"/>
          <w:bCs/>
          <w:sz w:val="22"/>
          <w:szCs w:val="22"/>
          <w:lang w:eastAsia="en-US"/>
        </w:rPr>
      </w:pPr>
      <w:r w:rsidRPr="00EB7475">
        <w:rPr>
          <w:rFonts w:eastAsia="Calibri"/>
          <w:bCs/>
          <w:i/>
          <w:sz w:val="22"/>
          <w:szCs w:val="22"/>
          <w:u w:val="single"/>
          <w:lang w:eastAsia="en-US"/>
        </w:rPr>
        <w:t>UWAGA:</w:t>
      </w:r>
    </w:p>
    <w:p w:rsidR="00EB7475" w:rsidRPr="00EB7475" w:rsidRDefault="00EB7475" w:rsidP="00EB7475">
      <w:pPr>
        <w:ind w:left="1418"/>
        <w:jc w:val="both"/>
        <w:rPr>
          <w:rFonts w:eastAsia="Calibri"/>
          <w:b/>
          <w:bCs/>
          <w:sz w:val="22"/>
          <w:szCs w:val="22"/>
          <w:lang w:eastAsia="en-US"/>
        </w:rPr>
      </w:pPr>
      <w:r w:rsidRPr="00EB7475">
        <w:rPr>
          <w:rFonts w:eastAsia="Calibri"/>
          <w:b/>
          <w:bCs/>
          <w:sz w:val="22"/>
          <w:szCs w:val="22"/>
          <w:lang w:eastAsia="en-US"/>
        </w:rPr>
        <w:t>Wartości podane w dokumentach w walutach innych niż PLN, będą przeliczane wg średniego kursu NBP na dzień publikacji ogłoszenia.</w:t>
      </w:r>
    </w:p>
    <w:p w:rsidR="009B6578" w:rsidRPr="00EB7475" w:rsidRDefault="009B6578" w:rsidP="009B6578">
      <w:pPr>
        <w:pStyle w:val="Akapitzlist"/>
        <w:ind w:left="1428"/>
        <w:jc w:val="both"/>
        <w:rPr>
          <w:bCs/>
          <w:sz w:val="22"/>
          <w:szCs w:val="22"/>
        </w:rPr>
      </w:pPr>
    </w:p>
    <w:p w:rsidR="00BB706B" w:rsidRPr="00493EEF" w:rsidRDefault="00BB706B" w:rsidP="00BB706B">
      <w:pPr>
        <w:pStyle w:val="Akapitzlist"/>
        <w:ind w:left="1428"/>
        <w:jc w:val="both"/>
        <w:rPr>
          <w:bCs/>
          <w:strike/>
          <w:color w:val="C0504D" w:themeColor="accent2"/>
          <w:sz w:val="22"/>
          <w:szCs w:val="22"/>
        </w:rPr>
      </w:pPr>
    </w:p>
    <w:p w:rsidR="009F024B" w:rsidRPr="00363932" w:rsidRDefault="009F024B" w:rsidP="00B079FC">
      <w:pPr>
        <w:rPr>
          <w:rFonts w:eastAsia="MS Mincho"/>
          <w:sz w:val="22"/>
          <w:szCs w:val="22"/>
        </w:rPr>
      </w:pPr>
    </w:p>
    <w:p w:rsidR="00074313" w:rsidRDefault="00602F21" w:rsidP="00B200E6">
      <w:pPr>
        <w:pStyle w:val="Akapitzlist"/>
        <w:numPr>
          <w:ilvl w:val="0"/>
          <w:numId w:val="3"/>
        </w:numPr>
        <w:autoSpaceDE w:val="0"/>
        <w:autoSpaceDN w:val="0"/>
        <w:adjustRightInd w:val="0"/>
        <w:rPr>
          <w:bCs/>
          <w:sz w:val="22"/>
          <w:szCs w:val="22"/>
        </w:rPr>
      </w:pPr>
      <w:r w:rsidRPr="00B200E6">
        <w:rPr>
          <w:bCs/>
          <w:sz w:val="22"/>
          <w:szCs w:val="22"/>
        </w:rPr>
        <w:t xml:space="preserve">Wykonawcy mogą wspólnie ubiegać </w:t>
      </w:r>
      <w:r w:rsidR="00074313" w:rsidRPr="00B200E6">
        <w:rPr>
          <w:bCs/>
          <w:sz w:val="22"/>
          <w:szCs w:val="22"/>
        </w:rPr>
        <w:t>się o udzielenie z</w:t>
      </w:r>
      <w:r w:rsidRPr="00B200E6">
        <w:rPr>
          <w:bCs/>
          <w:sz w:val="22"/>
          <w:szCs w:val="22"/>
        </w:rPr>
        <w:t>amówienia. W</w:t>
      </w:r>
      <w:r w:rsidR="00B079FC" w:rsidRPr="00B200E6">
        <w:rPr>
          <w:bCs/>
          <w:sz w:val="22"/>
          <w:szCs w:val="22"/>
        </w:rPr>
        <w:t>arunki</w:t>
      </w:r>
      <w:r w:rsidR="00B200E6">
        <w:rPr>
          <w:bCs/>
          <w:sz w:val="22"/>
          <w:szCs w:val="22"/>
        </w:rPr>
        <w:t xml:space="preserve">  </w:t>
      </w:r>
      <w:r w:rsidR="00074313" w:rsidRPr="00B200E6">
        <w:rPr>
          <w:bCs/>
          <w:sz w:val="22"/>
          <w:szCs w:val="22"/>
        </w:rPr>
        <w:t>o których</w:t>
      </w:r>
      <w:r w:rsidR="00074313" w:rsidRPr="00B200E6">
        <w:rPr>
          <w:sz w:val="22"/>
          <w:szCs w:val="22"/>
        </w:rPr>
        <w:t xml:space="preserve"> </w:t>
      </w:r>
      <w:r w:rsidR="00074313" w:rsidRPr="00B200E6">
        <w:rPr>
          <w:bCs/>
          <w:sz w:val="22"/>
          <w:szCs w:val="22"/>
        </w:rPr>
        <w:t xml:space="preserve">mowa w pkt. 1 niniejszej SIWZ zostaną spełnione, </w:t>
      </w:r>
      <w:r w:rsidR="00B079FC" w:rsidRPr="00B200E6">
        <w:rPr>
          <w:bCs/>
          <w:sz w:val="22"/>
          <w:szCs w:val="22"/>
        </w:rPr>
        <w:t xml:space="preserve">jeżeli Wykonawcy będą je </w:t>
      </w:r>
      <w:r w:rsidR="00074313" w:rsidRPr="00B200E6">
        <w:rPr>
          <w:bCs/>
          <w:sz w:val="22"/>
          <w:szCs w:val="22"/>
        </w:rPr>
        <w:t>spełniać łącznie.</w:t>
      </w:r>
    </w:p>
    <w:p w:rsidR="00B200E6" w:rsidRPr="00B200E6" w:rsidRDefault="00B200E6" w:rsidP="00B200E6">
      <w:pPr>
        <w:pStyle w:val="Akapitzlist"/>
        <w:autoSpaceDE w:val="0"/>
        <w:autoSpaceDN w:val="0"/>
        <w:adjustRightInd w:val="0"/>
        <w:ind w:left="360"/>
        <w:rPr>
          <w:bCs/>
          <w:sz w:val="22"/>
          <w:szCs w:val="22"/>
        </w:rPr>
      </w:pPr>
    </w:p>
    <w:p w:rsidR="00074313" w:rsidRPr="00363932" w:rsidRDefault="00074313" w:rsidP="00074313">
      <w:pPr>
        <w:autoSpaceDE w:val="0"/>
        <w:autoSpaceDN w:val="0"/>
        <w:adjustRightInd w:val="0"/>
        <w:rPr>
          <w:b/>
          <w:bCs/>
          <w:color w:val="000000"/>
          <w:sz w:val="22"/>
          <w:szCs w:val="22"/>
        </w:rPr>
      </w:pPr>
      <w:r w:rsidRPr="00363932">
        <w:rPr>
          <w:bCs/>
          <w:color w:val="000000"/>
          <w:sz w:val="22"/>
          <w:szCs w:val="22"/>
        </w:rPr>
        <w:t xml:space="preserve"> 3.  </w:t>
      </w:r>
      <w:r w:rsidRPr="00363932">
        <w:rPr>
          <w:b/>
          <w:bCs/>
          <w:color w:val="000000"/>
          <w:sz w:val="22"/>
          <w:szCs w:val="22"/>
        </w:rPr>
        <w:t xml:space="preserve">Poleganie na zdolnościach lub sytuacji innych podmiotów na zasadach określonych </w:t>
      </w:r>
      <w:r w:rsidRPr="00363932">
        <w:rPr>
          <w:b/>
          <w:bCs/>
          <w:color w:val="000000"/>
          <w:sz w:val="22"/>
          <w:szCs w:val="22"/>
        </w:rPr>
        <w:br/>
        <w:t xml:space="preserve">      w  art. 22 a Ustawy Pzp.</w:t>
      </w:r>
    </w:p>
    <w:p w:rsidR="00074313" w:rsidRPr="00363932" w:rsidRDefault="00074313" w:rsidP="00F31E67">
      <w:pPr>
        <w:numPr>
          <w:ilvl w:val="0"/>
          <w:numId w:val="4"/>
        </w:numPr>
        <w:autoSpaceDE w:val="0"/>
        <w:autoSpaceDN w:val="0"/>
        <w:adjustRightInd w:val="0"/>
        <w:jc w:val="both"/>
        <w:rPr>
          <w:bCs/>
          <w:color w:val="000000"/>
          <w:sz w:val="22"/>
          <w:szCs w:val="22"/>
        </w:rPr>
      </w:pPr>
      <w:r w:rsidRPr="00363932">
        <w:rPr>
          <w:bCs/>
          <w:color w:val="000000"/>
          <w:sz w:val="22"/>
          <w:szCs w:val="22"/>
        </w:rPr>
        <w:lastRenderedPageBreak/>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B079FC">
        <w:rPr>
          <w:bCs/>
          <w:color w:val="000000"/>
          <w:sz w:val="22"/>
          <w:szCs w:val="22"/>
        </w:rPr>
        <w:br/>
      </w:r>
      <w:r w:rsidRPr="00363932">
        <w:rPr>
          <w:bCs/>
          <w:color w:val="000000"/>
          <w:sz w:val="22"/>
          <w:szCs w:val="22"/>
        </w:rPr>
        <w:t>go z nim stosunków prawnych.</w:t>
      </w:r>
    </w:p>
    <w:p w:rsidR="00074313" w:rsidRPr="001A706E" w:rsidRDefault="00074313" w:rsidP="00F31E67">
      <w:pPr>
        <w:pStyle w:val="Akapitzlist"/>
        <w:numPr>
          <w:ilvl w:val="0"/>
          <w:numId w:val="4"/>
        </w:numPr>
        <w:autoSpaceDE w:val="0"/>
        <w:autoSpaceDN w:val="0"/>
        <w:adjustRightInd w:val="0"/>
        <w:spacing w:line="276" w:lineRule="auto"/>
        <w:contextualSpacing/>
        <w:jc w:val="both"/>
        <w:rPr>
          <w:bCs/>
          <w:color w:val="000000"/>
          <w:sz w:val="22"/>
          <w:szCs w:val="22"/>
        </w:rPr>
      </w:pPr>
      <w:r w:rsidRPr="001A706E">
        <w:rPr>
          <w:b/>
          <w:bCs/>
          <w:color w:val="FF0000"/>
          <w:sz w:val="22"/>
          <w:szCs w:val="22"/>
        </w:rPr>
        <w:t xml:space="preserve"> </w:t>
      </w:r>
      <w:r w:rsidRPr="001A706E">
        <w:rPr>
          <w:bCs/>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74313" w:rsidRPr="001A706E" w:rsidRDefault="00074313" w:rsidP="00F31E67">
      <w:pPr>
        <w:pStyle w:val="Akapitzlist"/>
        <w:numPr>
          <w:ilvl w:val="0"/>
          <w:numId w:val="4"/>
        </w:numPr>
        <w:autoSpaceDE w:val="0"/>
        <w:autoSpaceDN w:val="0"/>
        <w:adjustRightInd w:val="0"/>
        <w:spacing w:line="276" w:lineRule="auto"/>
        <w:contextualSpacing/>
        <w:jc w:val="both"/>
        <w:rPr>
          <w:bCs/>
          <w:color w:val="000000"/>
          <w:sz w:val="22"/>
          <w:szCs w:val="22"/>
        </w:rPr>
      </w:pPr>
      <w:r w:rsidRPr="001A706E">
        <w:rPr>
          <w:bCs/>
          <w:color w:val="000000"/>
          <w:sz w:val="22"/>
          <w:szCs w:val="22"/>
        </w:rPr>
        <w:t xml:space="preserve">Zamawiający ocenia, czy udostępniane wykonawcy przez inne podmioty zdolności techniczne lub zawodowe lub ich sytuacja finansowa lub ekonomiczna, pozwalają </w:t>
      </w:r>
      <w:r w:rsidR="00B079FC">
        <w:rPr>
          <w:bCs/>
          <w:color w:val="000000"/>
          <w:sz w:val="22"/>
          <w:szCs w:val="22"/>
        </w:rPr>
        <w:br/>
      </w:r>
      <w:r w:rsidRPr="001A706E">
        <w:rPr>
          <w:bCs/>
          <w:color w:val="000000"/>
          <w:sz w:val="22"/>
          <w:szCs w:val="22"/>
        </w:rPr>
        <w:t xml:space="preserve">na wykazanie przez wykonawcę spełniania warunków udziału w postępowaniu oraz bada, czy nie zachodzą wobec tego podmiotu podstawy wykluczenia, o których mowa </w:t>
      </w:r>
      <w:r w:rsidR="00B079FC">
        <w:rPr>
          <w:bCs/>
          <w:color w:val="000000"/>
          <w:sz w:val="22"/>
          <w:szCs w:val="22"/>
        </w:rPr>
        <w:br/>
      </w:r>
      <w:r w:rsidRPr="001A706E">
        <w:rPr>
          <w:bCs/>
          <w:color w:val="000000"/>
          <w:sz w:val="22"/>
          <w:szCs w:val="22"/>
        </w:rPr>
        <w:t>w art. 24 ust. 1 pkt 13 - 22 i ust. 5</w:t>
      </w:r>
      <w:r w:rsidRPr="001A706E">
        <w:rPr>
          <w:rStyle w:val="Odwoaniedokomentarza"/>
          <w:sz w:val="22"/>
          <w:szCs w:val="22"/>
        </w:rPr>
        <w:t xml:space="preserve"> pkt. 1 i 8 </w:t>
      </w:r>
      <w:r w:rsidRPr="001A706E">
        <w:rPr>
          <w:bCs/>
          <w:color w:val="000000"/>
          <w:sz w:val="22"/>
          <w:szCs w:val="22"/>
        </w:rPr>
        <w:t>ustawy.</w:t>
      </w:r>
    </w:p>
    <w:p w:rsidR="00074313" w:rsidRPr="001A706E" w:rsidRDefault="00074313" w:rsidP="00F31E67">
      <w:pPr>
        <w:pStyle w:val="Akapitzlist"/>
        <w:numPr>
          <w:ilvl w:val="0"/>
          <w:numId w:val="4"/>
        </w:numPr>
        <w:autoSpaceDE w:val="0"/>
        <w:autoSpaceDN w:val="0"/>
        <w:adjustRightInd w:val="0"/>
        <w:spacing w:line="276" w:lineRule="auto"/>
        <w:contextualSpacing/>
        <w:jc w:val="both"/>
        <w:rPr>
          <w:bCs/>
          <w:color w:val="000000"/>
          <w:sz w:val="22"/>
          <w:szCs w:val="22"/>
        </w:rPr>
      </w:pPr>
      <w:r w:rsidRPr="001A706E">
        <w:rPr>
          <w:bCs/>
          <w:color w:val="000000"/>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074313" w:rsidRPr="001A706E" w:rsidRDefault="00074313" w:rsidP="00F31E67">
      <w:pPr>
        <w:pStyle w:val="Akapitzlist"/>
        <w:numPr>
          <w:ilvl w:val="0"/>
          <w:numId w:val="4"/>
        </w:numPr>
        <w:autoSpaceDE w:val="0"/>
        <w:autoSpaceDN w:val="0"/>
        <w:adjustRightInd w:val="0"/>
        <w:spacing w:line="276" w:lineRule="auto"/>
        <w:contextualSpacing/>
        <w:jc w:val="both"/>
        <w:rPr>
          <w:bCs/>
          <w:color w:val="000000"/>
          <w:sz w:val="22"/>
          <w:szCs w:val="22"/>
        </w:rPr>
      </w:pPr>
      <w:r w:rsidRPr="001A706E">
        <w:rPr>
          <w:bCs/>
          <w:color w:val="000000"/>
          <w:sz w:val="22"/>
          <w:szCs w:val="22"/>
        </w:rPr>
        <w:t xml:space="preserve">Wykonawca, który polega na sytuacji finansowej lub ekonomicznej innych podmiotów, odpowiada solidarnie z podmiotem, który zobowiązał się do udostępnienia zasobów, </w:t>
      </w:r>
      <w:r w:rsidR="00B079FC">
        <w:rPr>
          <w:bCs/>
          <w:color w:val="000000"/>
          <w:sz w:val="22"/>
          <w:szCs w:val="22"/>
        </w:rPr>
        <w:br/>
      </w:r>
      <w:r w:rsidRPr="001A706E">
        <w:rPr>
          <w:bCs/>
          <w:color w:val="000000"/>
          <w:sz w:val="22"/>
          <w:szCs w:val="22"/>
        </w:rPr>
        <w:t>za szkodę poniesioną przez zamawiającego powstałą wskutek nieudostępnienia tych zasobów, chyba że za nieudostępnienie zasobów nie ponosi winy.</w:t>
      </w:r>
    </w:p>
    <w:p w:rsidR="00074313" w:rsidRPr="001A706E" w:rsidRDefault="00074313" w:rsidP="00F31E67">
      <w:pPr>
        <w:pStyle w:val="Akapitzlist"/>
        <w:numPr>
          <w:ilvl w:val="0"/>
          <w:numId w:val="4"/>
        </w:numPr>
        <w:autoSpaceDE w:val="0"/>
        <w:autoSpaceDN w:val="0"/>
        <w:adjustRightInd w:val="0"/>
        <w:spacing w:line="276" w:lineRule="auto"/>
        <w:contextualSpacing/>
        <w:jc w:val="both"/>
        <w:rPr>
          <w:bCs/>
          <w:color w:val="000000"/>
          <w:sz w:val="22"/>
          <w:szCs w:val="22"/>
        </w:rPr>
      </w:pPr>
      <w:r w:rsidRPr="001A706E">
        <w:rPr>
          <w:bCs/>
          <w:color w:val="000000"/>
          <w:sz w:val="22"/>
          <w:szCs w:val="22"/>
        </w:rPr>
        <w:t xml:space="preserve">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074313" w:rsidRPr="001A706E" w:rsidRDefault="00074313" w:rsidP="002B1F60">
      <w:pPr>
        <w:pStyle w:val="Akapitzlist"/>
        <w:numPr>
          <w:ilvl w:val="0"/>
          <w:numId w:val="14"/>
        </w:numPr>
        <w:tabs>
          <w:tab w:val="left" w:pos="993"/>
        </w:tabs>
        <w:autoSpaceDE w:val="0"/>
        <w:autoSpaceDN w:val="0"/>
        <w:adjustRightInd w:val="0"/>
        <w:spacing w:line="276" w:lineRule="auto"/>
        <w:contextualSpacing/>
        <w:rPr>
          <w:color w:val="000000"/>
          <w:sz w:val="22"/>
          <w:szCs w:val="22"/>
        </w:rPr>
      </w:pPr>
      <w:r w:rsidRPr="001A706E">
        <w:rPr>
          <w:color w:val="000000"/>
          <w:sz w:val="22"/>
          <w:szCs w:val="22"/>
        </w:rPr>
        <w:t>zastąpił ten podmiot innym podmiotem lub podmiotami lub</w:t>
      </w:r>
    </w:p>
    <w:p w:rsidR="00074313" w:rsidRPr="001A706E" w:rsidRDefault="00074313" w:rsidP="002B1F60">
      <w:pPr>
        <w:pStyle w:val="Akapitzlist"/>
        <w:numPr>
          <w:ilvl w:val="0"/>
          <w:numId w:val="14"/>
        </w:numPr>
        <w:tabs>
          <w:tab w:val="left" w:pos="993"/>
        </w:tabs>
        <w:autoSpaceDE w:val="0"/>
        <w:autoSpaceDN w:val="0"/>
        <w:adjustRightInd w:val="0"/>
        <w:spacing w:line="276" w:lineRule="auto"/>
        <w:contextualSpacing/>
        <w:jc w:val="both"/>
        <w:rPr>
          <w:color w:val="000000"/>
          <w:sz w:val="22"/>
          <w:szCs w:val="22"/>
        </w:rPr>
      </w:pPr>
      <w:r w:rsidRPr="001A706E">
        <w:rPr>
          <w:color w:val="000000"/>
          <w:sz w:val="22"/>
          <w:szCs w:val="22"/>
        </w:rPr>
        <w:t>zobowiązał się do osobistego wykonania odpowiedniej części zamówienia, jeżeli wykaże zdolności techniczne lub zawodowe lub sytuację finansową lub ekonomiczną.</w:t>
      </w:r>
    </w:p>
    <w:p w:rsidR="009F024B" w:rsidRDefault="009F024B" w:rsidP="00074313">
      <w:pPr>
        <w:ind w:left="1440"/>
        <w:rPr>
          <w:rFonts w:eastAsia="MS Mincho"/>
        </w:rPr>
      </w:pPr>
    </w:p>
    <w:p w:rsidR="0062469E" w:rsidRDefault="0062469E" w:rsidP="00074313">
      <w:pPr>
        <w:ind w:left="1440"/>
        <w:rPr>
          <w:rFonts w:eastAsia="MS Mincho"/>
        </w:rPr>
      </w:pPr>
    </w:p>
    <w:p w:rsidR="0062469E" w:rsidRPr="007A6B7E" w:rsidRDefault="0062469E" w:rsidP="00074313">
      <w:pPr>
        <w:ind w:left="1440"/>
        <w:rPr>
          <w:rFonts w:eastAsia="MS Mincho"/>
        </w:rPr>
      </w:pPr>
    </w:p>
    <w:p w:rsidR="008D5787" w:rsidRPr="001A706E" w:rsidRDefault="008D5787" w:rsidP="008D5787">
      <w:pPr>
        <w:pStyle w:val="Akapitzlist"/>
        <w:tabs>
          <w:tab w:val="left" w:pos="993"/>
        </w:tabs>
        <w:autoSpaceDE w:val="0"/>
        <w:autoSpaceDN w:val="0"/>
        <w:adjustRightInd w:val="0"/>
        <w:spacing w:line="276" w:lineRule="auto"/>
        <w:ind w:left="0"/>
        <w:contextualSpacing/>
        <w:rPr>
          <w:b/>
          <w:color w:val="000000"/>
          <w:sz w:val="22"/>
          <w:szCs w:val="22"/>
        </w:rPr>
      </w:pPr>
      <w:r w:rsidRPr="001A706E">
        <w:rPr>
          <w:color w:val="000000"/>
          <w:sz w:val="22"/>
          <w:szCs w:val="22"/>
        </w:rPr>
        <w:t>4.</w:t>
      </w:r>
      <w:r w:rsidR="00EE750A">
        <w:rPr>
          <w:color w:val="000000"/>
          <w:sz w:val="22"/>
          <w:szCs w:val="22"/>
        </w:rPr>
        <w:t xml:space="preserve"> </w:t>
      </w:r>
      <w:r w:rsidRPr="001A706E">
        <w:rPr>
          <w:b/>
          <w:color w:val="000000"/>
          <w:sz w:val="22"/>
          <w:szCs w:val="22"/>
        </w:rPr>
        <w:t>Podstawy wykluczenia wykonawcy z postępowania.</w:t>
      </w:r>
    </w:p>
    <w:p w:rsidR="008D5787" w:rsidRPr="007431A9" w:rsidRDefault="008D5787" w:rsidP="00F31E67">
      <w:pPr>
        <w:pStyle w:val="Akapitzlist"/>
        <w:numPr>
          <w:ilvl w:val="0"/>
          <w:numId w:val="5"/>
        </w:numPr>
        <w:autoSpaceDE w:val="0"/>
        <w:autoSpaceDN w:val="0"/>
        <w:adjustRightInd w:val="0"/>
        <w:spacing w:line="276" w:lineRule="auto"/>
        <w:contextualSpacing/>
        <w:jc w:val="both"/>
        <w:rPr>
          <w:bCs/>
          <w:sz w:val="22"/>
          <w:szCs w:val="22"/>
        </w:rPr>
      </w:pPr>
      <w:r w:rsidRPr="001A706E">
        <w:rPr>
          <w:bCs/>
          <w:color w:val="000000"/>
          <w:sz w:val="22"/>
          <w:szCs w:val="22"/>
        </w:rPr>
        <w:t xml:space="preserve">O udzielenie zamówienia mogą ubiegać się Wykonawcy, którzy wykażą brak podstaw </w:t>
      </w:r>
      <w:r w:rsidR="00DB1489">
        <w:rPr>
          <w:bCs/>
          <w:color w:val="000000"/>
          <w:sz w:val="22"/>
          <w:szCs w:val="22"/>
        </w:rPr>
        <w:br/>
      </w:r>
      <w:r w:rsidRPr="001A706E">
        <w:rPr>
          <w:bCs/>
          <w:color w:val="000000"/>
          <w:sz w:val="22"/>
          <w:szCs w:val="22"/>
        </w:rPr>
        <w:t xml:space="preserve">do wykluczenia z postępowania w </w:t>
      </w:r>
      <w:r w:rsidRPr="007431A9">
        <w:rPr>
          <w:bCs/>
          <w:sz w:val="22"/>
          <w:szCs w:val="22"/>
        </w:rPr>
        <w:t>okolicznościach, o których mowa w art. 24 ust. 1 Pzp.</w:t>
      </w:r>
    </w:p>
    <w:p w:rsidR="008D5787" w:rsidRPr="007431A9" w:rsidRDefault="008D5787" w:rsidP="007F7D7C">
      <w:pPr>
        <w:pStyle w:val="Akapitzlist"/>
        <w:numPr>
          <w:ilvl w:val="0"/>
          <w:numId w:val="5"/>
        </w:numPr>
        <w:autoSpaceDE w:val="0"/>
        <w:autoSpaceDN w:val="0"/>
        <w:adjustRightInd w:val="0"/>
        <w:contextualSpacing/>
        <w:jc w:val="both"/>
        <w:rPr>
          <w:bCs/>
          <w:sz w:val="22"/>
          <w:szCs w:val="22"/>
        </w:rPr>
      </w:pPr>
      <w:r w:rsidRPr="007431A9">
        <w:rPr>
          <w:sz w:val="22"/>
          <w:szCs w:val="22"/>
        </w:rPr>
        <w:t xml:space="preserve"> </w:t>
      </w:r>
      <w:r w:rsidRPr="007431A9">
        <w:rPr>
          <w:bCs/>
          <w:sz w:val="22"/>
          <w:szCs w:val="22"/>
        </w:rPr>
        <w:t>Na podstawie art. 24 ust. 5 pkt</w:t>
      </w:r>
      <w:r w:rsidR="00DB1489" w:rsidRPr="007431A9">
        <w:rPr>
          <w:bCs/>
          <w:sz w:val="22"/>
          <w:szCs w:val="22"/>
        </w:rPr>
        <w:t>.</w:t>
      </w:r>
      <w:r w:rsidRPr="007431A9">
        <w:rPr>
          <w:bCs/>
          <w:sz w:val="22"/>
          <w:szCs w:val="22"/>
        </w:rPr>
        <w:t xml:space="preserve"> 1</w:t>
      </w:r>
      <w:r w:rsidR="00A3004D" w:rsidRPr="007431A9">
        <w:rPr>
          <w:bCs/>
          <w:sz w:val="22"/>
          <w:szCs w:val="22"/>
        </w:rPr>
        <w:t xml:space="preserve"> i 8</w:t>
      </w:r>
      <w:r w:rsidRPr="007431A9">
        <w:rPr>
          <w:bCs/>
          <w:sz w:val="22"/>
          <w:szCs w:val="22"/>
        </w:rPr>
        <w:t xml:space="preserve"> Pzp z postępowania o udzielenie zamówienia zamawiający wyklucza również wykonawcę:</w:t>
      </w:r>
    </w:p>
    <w:p w:rsidR="00DB1489" w:rsidRPr="001A706E" w:rsidRDefault="00DB1489" w:rsidP="00DB1489">
      <w:pPr>
        <w:pStyle w:val="Akapitzlist"/>
        <w:autoSpaceDE w:val="0"/>
        <w:autoSpaceDN w:val="0"/>
        <w:adjustRightInd w:val="0"/>
        <w:ind w:left="1068"/>
        <w:contextualSpacing/>
        <w:jc w:val="both"/>
        <w:rPr>
          <w:bCs/>
          <w:color w:val="000000"/>
          <w:sz w:val="22"/>
          <w:szCs w:val="22"/>
        </w:rPr>
      </w:pPr>
    </w:p>
    <w:p w:rsidR="000844F4" w:rsidRDefault="008D5787" w:rsidP="00612571">
      <w:pPr>
        <w:pStyle w:val="Tekstpodstawowy"/>
        <w:spacing w:line="276" w:lineRule="auto"/>
        <w:ind w:left="1429"/>
        <w:jc w:val="both"/>
        <w:rPr>
          <w:b w:val="0"/>
          <w:sz w:val="22"/>
          <w:szCs w:val="22"/>
        </w:rPr>
      </w:pPr>
      <w:r w:rsidRPr="004520B7">
        <w:rPr>
          <w:b w:val="0"/>
          <w:sz w:val="22"/>
          <w:szCs w:val="22"/>
        </w:rPr>
        <w:t>- w stosunku do którego otwarto likwidację, w za</w:t>
      </w:r>
      <w:r w:rsidR="00E75250">
        <w:rPr>
          <w:b w:val="0"/>
          <w:sz w:val="22"/>
          <w:szCs w:val="22"/>
        </w:rPr>
        <w:t xml:space="preserve">twierdzonym przez sąd układzie </w:t>
      </w:r>
      <w:r w:rsidR="00DB1489">
        <w:rPr>
          <w:b w:val="0"/>
          <w:sz w:val="22"/>
          <w:szCs w:val="22"/>
        </w:rPr>
        <w:br/>
      </w:r>
      <w:r w:rsidRPr="004520B7">
        <w:rPr>
          <w:b w:val="0"/>
          <w:sz w:val="22"/>
          <w:szCs w:val="22"/>
        </w:rPr>
        <w:t>w postępowaniu restrukturyzacyjnym jest przewidziane zaspokojenie wierzycieli przez</w:t>
      </w:r>
      <w:r w:rsidR="00DB1489">
        <w:rPr>
          <w:b w:val="0"/>
          <w:sz w:val="22"/>
          <w:szCs w:val="22"/>
        </w:rPr>
        <w:t xml:space="preserve"> </w:t>
      </w:r>
      <w:r w:rsidRPr="004520B7">
        <w:rPr>
          <w:b w:val="0"/>
          <w:sz w:val="22"/>
          <w:szCs w:val="22"/>
        </w:rPr>
        <w:t xml:space="preserve">likwidację jego majątku lub sąd zarządził likwidację jego majątku w trybie </w:t>
      </w:r>
      <w:r w:rsidR="00DB1489">
        <w:rPr>
          <w:b w:val="0"/>
          <w:sz w:val="22"/>
          <w:szCs w:val="22"/>
        </w:rPr>
        <w:br/>
      </w:r>
      <w:r w:rsidRPr="004520B7">
        <w:rPr>
          <w:b w:val="0"/>
          <w:sz w:val="22"/>
          <w:szCs w:val="22"/>
        </w:rPr>
        <w:t xml:space="preserve">art. 332 ust. 1 ustawy z dnia 15 maja 2015 r. - </w:t>
      </w:r>
      <w:r w:rsidRPr="00DB1489">
        <w:rPr>
          <w:rStyle w:val="Uwydatnienie"/>
          <w:b w:val="0"/>
          <w:i w:val="0"/>
          <w:sz w:val="22"/>
          <w:szCs w:val="22"/>
        </w:rPr>
        <w:t>Prawo</w:t>
      </w:r>
      <w:r w:rsidRPr="00DB1489">
        <w:rPr>
          <w:b w:val="0"/>
          <w:sz w:val="22"/>
          <w:szCs w:val="22"/>
        </w:rPr>
        <w:t xml:space="preserve"> restrukturyzacyjne</w:t>
      </w:r>
      <w:r w:rsidRPr="004520B7">
        <w:rPr>
          <w:b w:val="0"/>
          <w:sz w:val="22"/>
          <w:szCs w:val="22"/>
        </w:rPr>
        <w:t xml:space="preserve"> </w:t>
      </w:r>
      <w:r w:rsidR="00DB1489">
        <w:rPr>
          <w:b w:val="0"/>
          <w:sz w:val="22"/>
          <w:szCs w:val="22"/>
        </w:rPr>
        <w:br/>
      </w:r>
      <w:r w:rsidRPr="004520B7">
        <w:rPr>
          <w:b w:val="0"/>
          <w:sz w:val="22"/>
          <w:szCs w:val="22"/>
        </w:rPr>
        <w:t>(Dz. U.</w:t>
      </w:r>
      <w:r w:rsidR="00066738">
        <w:rPr>
          <w:b w:val="0"/>
          <w:sz w:val="22"/>
          <w:szCs w:val="22"/>
        </w:rPr>
        <w:t xml:space="preserve"> </w:t>
      </w:r>
      <w:r w:rsidR="00066738" w:rsidRPr="009B6578">
        <w:rPr>
          <w:b w:val="0"/>
          <w:sz w:val="22"/>
          <w:szCs w:val="22"/>
        </w:rPr>
        <w:t xml:space="preserve">z </w:t>
      </w:r>
      <w:r w:rsidR="009B6578">
        <w:rPr>
          <w:b w:val="0"/>
          <w:sz w:val="22"/>
          <w:szCs w:val="22"/>
        </w:rPr>
        <w:t>2019</w:t>
      </w:r>
      <w:r w:rsidR="00066738" w:rsidRPr="009B6578">
        <w:rPr>
          <w:b w:val="0"/>
          <w:sz w:val="22"/>
          <w:szCs w:val="22"/>
        </w:rPr>
        <w:t>r.</w:t>
      </w:r>
      <w:r w:rsidRPr="009B6578">
        <w:rPr>
          <w:b w:val="0"/>
          <w:sz w:val="22"/>
          <w:szCs w:val="22"/>
        </w:rPr>
        <w:t xml:space="preserve"> poz. </w:t>
      </w:r>
      <w:r w:rsidR="009B6578">
        <w:rPr>
          <w:b w:val="0"/>
          <w:sz w:val="22"/>
          <w:szCs w:val="22"/>
        </w:rPr>
        <w:t>243</w:t>
      </w:r>
      <w:r w:rsidR="00066738">
        <w:rPr>
          <w:b w:val="0"/>
          <w:sz w:val="22"/>
          <w:szCs w:val="22"/>
        </w:rPr>
        <w:t xml:space="preserve"> tekst jednolity), </w:t>
      </w:r>
      <w:r w:rsidRPr="004520B7">
        <w:rPr>
          <w:b w:val="0"/>
          <w:sz w:val="22"/>
          <w:szCs w:val="22"/>
        </w:rPr>
        <w:t>lub którego upadłość og</w:t>
      </w:r>
      <w:r w:rsidR="00E75250">
        <w:rPr>
          <w:b w:val="0"/>
          <w:sz w:val="22"/>
          <w:szCs w:val="22"/>
        </w:rPr>
        <w:t xml:space="preserve">łoszono, </w:t>
      </w:r>
      <w:r w:rsidR="00DB1489">
        <w:rPr>
          <w:b w:val="0"/>
          <w:sz w:val="22"/>
          <w:szCs w:val="22"/>
        </w:rPr>
        <w:br/>
      </w:r>
      <w:r w:rsidR="00E75250">
        <w:rPr>
          <w:b w:val="0"/>
          <w:sz w:val="22"/>
          <w:szCs w:val="22"/>
        </w:rPr>
        <w:t xml:space="preserve">z wyjątkiem wykonawcy, </w:t>
      </w:r>
      <w:r w:rsidRPr="004520B7">
        <w:rPr>
          <w:b w:val="0"/>
          <w:sz w:val="22"/>
          <w:szCs w:val="22"/>
        </w:rPr>
        <w:t>który po ogłoszeniu</w:t>
      </w:r>
      <w:r w:rsidR="00DB1489">
        <w:rPr>
          <w:b w:val="0"/>
          <w:sz w:val="22"/>
          <w:szCs w:val="22"/>
        </w:rPr>
        <w:t xml:space="preserve"> </w:t>
      </w:r>
      <w:r w:rsidRPr="004520B7">
        <w:rPr>
          <w:b w:val="0"/>
          <w:sz w:val="22"/>
          <w:szCs w:val="22"/>
        </w:rPr>
        <w:t>upadłości zawarł układ zatwierdzony prawomocnym postanowieniem sądu, jeżeli układ nie przewiduje zaspokojenia wierzycieli przez likwidację majątku upadłego, chyba że</w:t>
      </w:r>
      <w:r w:rsidR="00E75250">
        <w:rPr>
          <w:b w:val="0"/>
          <w:sz w:val="22"/>
          <w:szCs w:val="22"/>
        </w:rPr>
        <w:t xml:space="preserve"> </w:t>
      </w:r>
      <w:r w:rsidRPr="004520B7">
        <w:rPr>
          <w:b w:val="0"/>
          <w:sz w:val="22"/>
          <w:szCs w:val="22"/>
        </w:rPr>
        <w:t>sąd zarządził likwidację jego majątku w trybie art. 366 ust. 1 ustawy z dnia 28 lutego</w:t>
      </w:r>
      <w:r w:rsidR="00DB1489">
        <w:rPr>
          <w:b w:val="0"/>
          <w:sz w:val="22"/>
          <w:szCs w:val="22"/>
        </w:rPr>
        <w:t xml:space="preserve"> </w:t>
      </w:r>
      <w:r w:rsidRPr="004520B7">
        <w:rPr>
          <w:b w:val="0"/>
          <w:sz w:val="22"/>
          <w:szCs w:val="22"/>
        </w:rPr>
        <w:t xml:space="preserve">2003 r. - </w:t>
      </w:r>
      <w:r w:rsidRPr="00DB1489">
        <w:rPr>
          <w:rStyle w:val="Uwydatnienie"/>
          <w:b w:val="0"/>
          <w:i w:val="0"/>
          <w:sz w:val="22"/>
          <w:szCs w:val="22"/>
        </w:rPr>
        <w:t>Prawo</w:t>
      </w:r>
      <w:r w:rsidRPr="004520B7">
        <w:rPr>
          <w:b w:val="0"/>
          <w:sz w:val="22"/>
          <w:szCs w:val="22"/>
        </w:rPr>
        <w:t xml:space="preserve"> upadłoś</w:t>
      </w:r>
      <w:r w:rsidR="00E75250">
        <w:rPr>
          <w:b w:val="0"/>
          <w:sz w:val="22"/>
          <w:szCs w:val="22"/>
        </w:rPr>
        <w:t xml:space="preserve">ciowe (Dz. U. </w:t>
      </w:r>
      <w:r w:rsidR="00CC712A" w:rsidRPr="009B6578">
        <w:rPr>
          <w:b w:val="0"/>
          <w:sz w:val="22"/>
          <w:szCs w:val="22"/>
        </w:rPr>
        <w:t>2019 poz.498</w:t>
      </w:r>
      <w:r w:rsidR="00CC712A" w:rsidRPr="009B6578">
        <w:rPr>
          <w:b w:val="0"/>
          <w:strike/>
          <w:sz w:val="22"/>
          <w:szCs w:val="22"/>
        </w:rPr>
        <w:t>,</w:t>
      </w:r>
      <w:r w:rsidR="00CC712A" w:rsidRPr="009B6578">
        <w:rPr>
          <w:b w:val="0"/>
          <w:sz w:val="22"/>
          <w:szCs w:val="22"/>
        </w:rPr>
        <w:t xml:space="preserve">. tekst jednolity </w:t>
      </w:r>
      <w:r w:rsidRPr="004520B7">
        <w:rPr>
          <w:b w:val="0"/>
          <w:sz w:val="22"/>
          <w:szCs w:val="22"/>
        </w:rPr>
        <w:t>.);</w:t>
      </w:r>
      <w:r w:rsidR="001E6D0F">
        <w:rPr>
          <w:b w:val="0"/>
          <w:sz w:val="22"/>
          <w:szCs w:val="22"/>
        </w:rPr>
        <w:t xml:space="preserve"> </w:t>
      </w:r>
    </w:p>
    <w:p w:rsidR="00A3004D" w:rsidRDefault="00A3004D" w:rsidP="00612571">
      <w:pPr>
        <w:pStyle w:val="Tekstpodstawowy"/>
        <w:spacing w:line="276" w:lineRule="auto"/>
        <w:ind w:left="1429"/>
        <w:jc w:val="both"/>
        <w:rPr>
          <w:b w:val="0"/>
          <w:sz w:val="22"/>
          <w:szCs w:val="22"/>
        </w:rPr>
      </w:pPr>
    </w:p>
    <w:p w:rsidR="00A3004D" w:rsidRPr="00AE26C6" w:rsidRDefault="00A3004D" w:rsidP="00A3004D">
      <w:pPr>
        <w:pStyle w:val="Tekstpodstawowy"/>
        <w:spacing w:line="276" w:lineRule="auto"/>
        <w:ind w:left="1068"/>
        <w:jc w:val="both"/>
        <w:rPr>
          <w:b w:val="0"/>
          <w:sz w:val="22"/>
          <w:szCs w:val="22"/>
          <w:lang w:val="x-none"/>
        </w:rPr>
      </w:pPr>
      <w:r>
        <w:rPr>
          <w:b w:val="0"/>
          <w:sz w:val="22"/>
          <w:szCs w:val="22"/>
        </w:rPr>
        <w:lastRenderedPageBreak/>
        <w:t xml:space="preserve">    -</w:t>
      </w:r>
      <w:r w:rsidRPr="00C449BC">
        <w:rPr>
          <w:sz w:val="22"/>
          <w:szCs w:val="22"/>
          <w:lang w:val="x-none" w:eastAsia="x-none"/>
        </w:rPr>
        <w:t xml:space="preserve"> </w:t>
      </w:r>
      <w:r w:rsidRPr="00AE26C6">
        <w:rPr>
          <w:b w:val="0"/>
          <w:sz w:val="22"/>
          <w:szCs w:val="22"/>
          <w:lang w:val="x-none"/>
        </w:rPr>
        <w:t>który naruszył obowiązki dotyczące płatności podatków, opłat lub składek na</w:t>
      </w:r>
      <w:r w:rsidRPr="00AE26C6">
        <w:rPr>
          <w:b w:val="0"/>
          <w:sz w:val="22"/>
          <w:szCs w:val="22"/>
        </w:rPr>
        <w:br/>
      </w:r>
      <w:r>
        <w:rPr>
          <w:b w:val="0"/>
          <w:sz w:val="22"/>
          <w:szCs w:val="22"/>
        </w:rPr>
        <w:t xml:space="preserve">        </w:t>
      </w:r>
      <w:r w:rsidRPr="00AE26C6">
        <w:rPr>
          <w:b w:val="0"/>
          <w:sz w:val="22"/>
          <w:szCs w:val="22"/>
          <w:lang w:val="x-none"/>
        </w:rPr>
        <w:t xml:space="preserve">ubezpieczenia społeczne lub zdrowotne, co zamawiający jest w stanie wykazać za </w:t>
      </w:r>
      <w:r>
        <w:rPr>
          <w:b w:val="0"/>
          <w:sz w:val="22"/>
          <w:szCs w:val="22"/>
        </w:rPr>
        <w:br/>
        <w:t xml:space="preserve">        </w:t>
      </w:r>
      <w:r w:rsidRPr="00AE26C6">
        <w:rPr>
          <w:b w:val="0"/>
          <w:sz w:val="22"/>
          <w:szCs w:val="22"/>
          <w:lang w:val="x-none"/>
        </w:rPr>
        <w:t xml:space="preserve">pomocą stosownych środków dowodowych, z wyjątkiem przypadku, o którym mowa </w:t>
      </w:r>
      <w:r w:rsidRPr="00AE26C6">
        <w:rPr>
          <w:b w:val="0"/>
          <w:sz w:val="22"/>
          <w:szCs w:val="22"/>
          <w:lang w:val="x-none"/>
        </w:rPr>
        <w:br/>
      </w:r>
      <w:r>
        <w:rPr>
          <w:b w:val="0"/>
          <w:sz w:val="22"/>
          <w:szCs w:val="22"/>
        </w:rPr>
        <w:t xml:space="preserve">        </w:t>
      </w:r>
      <w:r w:rsidRPr="00AE26C6">
        <w:rPr>
          <w:b w:val="0"/>
          <w:sz w:val="22"/>
          <w:szCs w:val="22"/>
          <w:lang w:val="x-none"/>
        </w:rPr>
        <w:t xml:space="preserve">w art. 24 ust. 1 pkt 15 ustawy Prawo zamówień publicznych, chyba że wykonawca </w:t>
      </w:r>
      <w:r>
        <w:rPr>
          <w:b w:val="0"/>
          <w:sz w:val="22"/>
          <w:szCs w:val="22"/>
        </w:rPr>
        <w:br/>
        <w:t xml:space="preserve">        </w:t>
      </w:r>
      <w:r w:rsidRPr="00AE26C6">
        <w:rPr>
          <w:b w:val="0"/>
          <w:sz w:val="22"/>
          <w:szCs w:val="22"/>
          <w:lang w:val="x-none"/>
        </w:rPr>
        <w:t>dokonał płatności należnych podatków, opłat lub składek na ubezpieczenia społeczne</w:t>
      </w:r>
      <w:r>
        <w:rPr>
          <w:b w:val="0"/>
          <w:sz w:val="22"/>
          <w:szCs w:val="22"/>
        </w:rPr>
        <w:br/>
        <w:t xml:space="preserve">        </w:t>
      </w:r>
      <w:r w:rsidRPr="00AE26C6">
        <w:rPr>
          <w:b w:val="0"/>
          <w:sz w:val="22"/>
          <w:szCs w:val="22"/>
          <w:lang w:val="x-none"/>
        </w:rPr>
        <w:t xml:space="preserve">lub zdrowotne wraz z odsetkami lub grzywnami lub zawarł wiążące porozumienie </w:t>
      </w:r>
      <w:r>
        <w:rPr>
          <w:b w:val="0"/>
          <w:sz w:val="22"/>
          <w:szCs w:val="22"/>
        </w:rPr>
        <w:br/>
        <w:t xml:space="preserve">        </w:t>
      </w:r>
      <w:r w:rsidRPr="00AE26C6">
        <w:rPr>
          <w:b w:val="0"/>
          <w:sz w:val="22"/>
          <w:szCs w:val="22"/>
          <w:lang w:val="x-none"/>
        </w:rPr>
        <w:t>w sprawie spłaty tych należności.</w:t>
      </w:r>
    </w:p>
    <w:p w:rsidR="00A3004D" w:rsidRPr="00A3004D" w:rsidRDefault="00A3004D" w:rsidP="00612571">
      <w:pPr>
        <w:pStyle w:val="Tekstpodstawowy"/>
        <w:spacing w:line="276" w:lineRule="auto"/>
        <w:ind w:left="1429"/>
        <w:jc w:val="both"/>
        <w:rPr>
          <w:b w:val="0"/>
          <w:sz w:val="22"/>
          <w:szCs w:val="22"/>
          <w:lang w:val="x-none"/>
        </w:rPr>
      </w:pPr>
    </w:p>
    <w:p w:rsidR="001C349C" w:rsidRPr="006D5BAC" w:rsidRDefault="00B042EC" w:rsidP="00185061">
      <w:pPr>
        <w:rPr>
          <w:color w:val="FF0000"/>
          <w:sz w:val="22"/>
          <w:szCs w:val="22"/>
        </w:rPr>
      </w:pPr>
      <w:r>
        <w:rPr>
          <w:sz w:val="22"/>
          <w:szCs w:val="22"/>
        </w:rPr>
        <w:t xml:space="preserve"> </w:t>
      </w:r>
    </w:p>
    <w:p w:rsidR="00ED640B" w:rsidRDefault="00020611" w:rsidP="00020611">
      <w:pPr>
        <w:rPr>
          <w:b/>
          <w:color w:val="000000"/>
          <w:sz w:val="22"/>
          <w:szCs w:val="22"/>
        </w:rPr>
      </w:pPr>
      <w:r>
        <w:rPr>
          <w:b/>
          <w:color w:val="000000"/>
          <w:sz w:val="22"/>
          <w:szCs w:val="22"/>
        </w:rPr>
        <w:t>Rozdział</w:t>
      </w:r>
      <w:r w:rsidR="00423B10">
        <w:rPr>
          <w:b/>
          <w:color w:val="000000"/>
          <w:sz w:val="22"/>
          <w:szCs w:val="22"/>
        </w:rPr>
        <w:t xml:space="preserve"> </w:t>
      </w:r>
      <w:r>
        <w:rPr>
          <w:b/>
          <w:color w:val="000000"/>
          <w:sz w:val="22"/>
          <w:szCs w:val="22"/>
        </w:rPr>
        <w:t xml:space="preserve"> 9</w:t>
      </w:r>
      <w:r w:rsidR="00F06BF9" w:rsidRPr="00BF4634">
        <w:rPr>
          <w:b/>
          <w:color w:val="000000"/>
          <w:sz w:val="22"/>
          <w:szCs w:val="22"/>
        </w:rPr>
        <w:t xml:space="preserve"> </w:t>
      </w:r>
      <w:r w:rsidR="00425BAB" w:rsidRPr="00BF4634">
        <w:rPr>
          <w:b/>
          <w:color w:val="000000"/>
          <w:sz w:val="22"/>
          <w:szCs w:val="22"/>
        </w:rPr>
        <w:t xml:space="preserve"> </w:t>
      </w:r>
      <w:r w:rsidR="007E6710" w:rsidRPr="007E6710">
        <w:rPr>
          <w:b/>
          <w:color w:val="000000"/>
          <w:sz w:val="22"/>
          <w:szCs w:val="22"/>
        </w:rPr>
        <w:t>WYKAZ  OŚWIADCZEŃ  I  DOKUMENTÓW, POTWIERD</w:t>
      </w:r>
      <w:r w:rsidR="00DB1489">
        <w:rPr>
          <w:b/>
          <w:color w:val="000000"/>
          <w:sz w:val="22"/>
          <w:szCs w:val="22"/>
        </w:rPr>
        <w:t xml:space="preserve">ZAJĄCYCH </w:t>
      </w:r>
      <w:r w:rsidR="00DB1489">
        <w:rPr>
          <w:b/>
          <w:color w:val="000000"/>
          <w:sz w:val="22"/>
          <w:szCs w:val="22"/>
        </w:rPr>
        <w:br/>
        <w:t xml:space="preserve">                    </w:t>
      </w:r>
      <w:r w:rsidR="007E6710" w:rsidRPr="007E6710">
        <w:rPr>
          <w:b/>
          <w:color w:val="000000"/>
          <w:sz w:val="22"/>
          <w:szCs w:val="22"/>
        </w:rPr>
        <w:t>SPEŁNIENIE WARUNKÓW UDZIAŁU W POSTĘPOWANIU O</w:t>
      </w:r>
      <w:r w:rsidR="00DB1489">
        <w:rPr>
          <w:b/>
          <w:color w:val="000000"/>
          <w:sz w:val="22"/>
          <w:szCs w:val="22"/>
        </w:rPr>
        <w:t xml:space="preserve">RAZ BRAK </w:t>
      </w:r>
      <w:r w:rsidR="00DB1489">
        <w:rPr>
          <w:b/>
          <w:color w:val="000000"/>
          <w:sz w:val="22"/>
          <w:szCs w:val="22"/>
        </w:rPr>
        <w:br/>
        <w:t xml:space="preserve">                    </w:t>
      </w:r>
      <w:r w:rsidR="007E6710" w:rsidRPr="007E6710">
        <w:rPr>
          <w:b/>
          <w:color w:val="000000"/>
          <w:sz w:val="22"/>
          <w:szCs w:val="22"/>
        </w:rPr>
        <w:t>PODSTAW WYKLUCZENIA</w:t>
      </w:r>
    </w:p>
    <w:p w:rsidR="00363932" w:rsidRPr="007E6710" w:rsidRDefault="00363932" w:rsidP="00020611">
      <w:pPr>
        <w:rPr>
          <w:b/>
          <w:color w:val="000000"/>
          <w:sz w:val="22"/>
          <w:szCs w:val="22"/>
        </w:rPr>
      </w:pPr>
    </w:p>
    <w:p w:rsidR="0068756D" w:rsidRDefault="00105FD0" w:rsidP="00E609BE">
      <w:pPr>
        <w:jc w:val="both"/>
        <w:rPr>
          <w:color w:val="000000"/>
          <w:sz w:val="22"/>
          <w:szCs w:val="22"/>
        </w:rPr>
      </w:pPr>
      <w:r>
        <w:rPr>
          <w:color w:val="000000"/>
          <w:sz w:val="22"/>
          <w:szCs w:val="22"/>
        </w:rPr>
        <w:t>Wykaz oświadczeń składanych przez Wykonawcę w celu</w:t>
      </w:r>
      <w:r w:rsidR="005114F0">
        <w:rPr>
          <w:color w:val="000000"/>
          <w:sz w:val="22"/>
          <w:szCs w:val="22"/>
        </w:rPr>
        <w:t xml:space="preserve"> wstępnego</w:t>
      </w:r>
      <w:r>
        <w:rPr>
          <w:color w:val="000000"/>
          <w:sz w:val="22"/>
          <w:szCs w:val="22"/>
        </w:rPr>
        <w:t xml:space="preserve"> p</w:t>
      </w:r>
      <w:r w:rsidR="00DB1489">
        <w:rPr>
          <w:color w:val="000000"/>
          <w:sz w:val="22"/>
          <w:szCs w:val="22"/>
        </w:rPr>
        <w:t xml:space="preserve">otwierdzenia, że nie podlega </w:t>
      </w:r>
      <w:r w:rsidR="00DB1489">
        <w:rPr>
          <w:color w:val="000000"/>
          <w:sz w:val="22"/>
          <w:szCs w:val="22"/>
        </w:rPr>
        <w:br/>
        <w:t xml:space="preserve">on </w:t>
      </w:r>
      <w:r>
        <w:rPr>
          <w:color w:val="000000"/>
          <w:sz w:val="22"/>
          <w:szCs w:val="22"/>
        </w:rPr>
        <w:t>wykluczeniu oraz</w:t>
      </w:r>
      <w:r w:rsidR="00827D50">
        <w:rPr>
          <w:color w:val="000000"/>
          <w:sz w:val="22"/>
          <w:szCs w:val="22"/>
        </w:rPr>
        <w:t xml:space="preserve"> spełnia warunki udziału w postę</w:t>
      </w:r>
      <w:r w:rsidR="00363932">
        <w:rPr>
          <w:color w:val="000000"/>
          <w:sz w:val="22"/>
          <w:szCs w:val="22"/>
        </w:rPr>
        <w:t>powaniu:</w:t>
      </w:r>
      <w:r>
        <w:rPr>
          <w:color w:val="000000"/>
          <w:sz w:val="22"/>
          <w:szCs w:val="22"/>
        </w:rPr>
        <w:t xml:space="preserve"> </w:t>
      </w:r>
    </w:p>
    <w:p w:rsidR="00363932" w:rsidRPr="00BF4634" w:rsidRDefault="00363932" w:rsidP="00E609BE">
      <w:pPr>
        <w:jc w:val="both"/>
        <w:rPr>
          <w:color w:val="000000"/>
          <w:sz w:val="22"/>
          <w:szCs w:val="22"/>
        </w:rPr>
      </w:pPr>
    </w:p>
    <w:p w:rsidR="00C93AD9" w:rsidRDefault="00C93AD9" w:rsidP="002B1F60">
      <w:pPr>
        <w:pStyle w:val="Akapitzlist"/>
        <w:numPr>
          <w:ilvl w:val="0"/>
          <w:numId w:val="15"/>
        </w:numPr>
        <w:autoSpaceDE w:val="0"/>
        <w:autoSpaceDN w:val="0"/>
        <w:adjustRightInd w:val="0"/>
        <w:contextualSpacing/>
        <w:jc w:val="both"/>
        <w:rPr>
          <w:bCs/>
          <w:color w:val="FF0000"/>
          <w:sz w:val="22"/>
          <w:szCs w:val="22"/>
        </w:rPr>
      </w:pPr>
      <w:r w:rsidRPr="00C93AD9">
        <w:rPr>
          <w:b/>
          <w:bCs/>
          <w:color w:val="000000"/>
          <w:sz w:val="22"/>
          <w:szCs w:val="22"/>
        </w:rPr>
        <w:t>Wykonawca obowiązany jest dołączyć do oferty</w:t>
      </w:r>
      <w:r w:rsidRPr="00C93AD9">
        <w:rPr>
          <w:bCs/>
          <w:color w:val="000000"/>
          <w:sz w:val="22"/>
          <w:szCs w:val="22"/>
        </w:rPr>
        <w:t xml:space="preserve"> aktualne na dzień składania ofert oświadczenie, zgodne ze wzorem określonym w </w:t>
      </w:r>
      <w:r w:rsidR="00363932">
        <w:rPr>
          <w:b/>
          <w:bCs/>
          <w:sz w:val="22"/>
          <w:szCs w:val="22"/>
        </w:rPr>
        <w:t xml:space="preserve">Załącznikach </w:t>
      </w:r>
      <w:r w:rsidR="00363932" w:rsidRPr="005327C7">
        <w:rPr>
          <w:b/>
          <w:bCs/>
          <w:sz w:val="22"/>
          <w:szCs w:val="22"/>
        </w:rPr>
        <w:t>n</w:t>
      </w:r>
      <w:r w:rsidRPr="005327C7">
        <w:rPr>
          <w:b/>
          <w:bCs/>
          <w:sz w:val="22"/>
          <w:szCs w:val="22"/>
        </w:rPr>
        <w:t xml:space="preserve">r </w:t>
      </w:r>
      <w:r w:rsidR="005327C7" w:rsidRPr="005327C7">
        <w:rPr>
          <w:b/>
          <w:bCs/>
          <w:sz w:val="22"/>
          <w:szCs w:val="22"/>
        </w:rPr>
        <w:t>1 i 2</w:t>
      </w:r>
      <w:r w:rsidRPr="00C93AD9">
        <w:rPr>
          <w:b/>
          <w:bCs/>
          <w:color w:val="FF0000"/>
          <w:sz w:val="22"/>
          <w:szCs w:val="22"/>
        </w:rPr>
        <w:t xml:space="preserve"> </w:t>
      </w:r>
      <w:r w:rsidRPr="00C93AD9">
        <w:rPr>
          <w:b/>
          <w:bCs/>
          <w:color w:val="000000"/>
          <w:sz w:val="22"/>
          <w:szCs w:val="22"/>
        </w:rPr>
        <w:t xml:space="preserve">  do SIWZ</w:t>
      </w:r>
      <w:r w:rsidRPr="00C93AD9">
        <w:rPr>
          <w:bCs/>
          <w:color w:val="000000"/>
          <w:sz w:val="22"/>
          <w:szCs w:val="22"/>
        </w:rPr>
        <w:t xml:space="preserve">. </w:t>
      </w:r>
      <w:r w:rsidR="00397303">
        <w:rPr>
          <w:bCs/>
          <w:color w:val="FF0000"/>
          <w:sz w:val="22"/>
          <w:szCs w:val="22"/>
        </w:rPr>
        <w:t xml:space="preserve"> </w:t>
      </w:r>
    </w:p>
    <w:p w:rsidR="00363932" w:rsidRPr="000C7D9F" w:rsidRDefault="00363932" w:rsidP="00B90F86">
      <w:pPr>
        <w:pStyle w:val="Akapitzlist"/>
        <w:autoSpaceDE w:val="0"/>
        <w:autoSpaceDN w:val="0"/>
        <w:adjustRightInd w:val="0"/>
        <w:ind w:left="641"/>
        <w:contextualSpacing/>
        <w:jc w:val="both"/>
        <w:rPr>
          <w:bCs/>
          <w:color w:val="FF0000"/>
          <w:sz w:val="22"/>
          <w:szCs w:val="22"/>
        </w:rPr>
      </w:pPr>
    </w:p>
    <w:p w:rsidR="00B90F86" w:rsidRPr="00BE72AC" w:rsidRDefault="00B90F86" w:rsidP="002B1F60">
      <w:pPr>
        <w:numPr>
          <w:ilvl w:val="0"/>
          <w:numId w:val="15"/>
        </w:numPr>
        <w:autoSpaceDE w:val="0"/>
        <w:autoSpaceDN w:val="0"/>
        <w:adjustRightInd w:val="0"/>
        <w:rPr>
          <w:b/>
          <w:bCs/>
          <w:sz w:val="22"/>
          <w:szCs w:val="22"/>
        </w:rPr>
      </w:pPr>
      <w:r w:rsidRPr="00BE72AC">
        <w:rPr>
          <w:b/>
          <w:sz w:val="22"/>
          <w:szCs w:val="22"/>
        </w:rPr>
        <w:t>W zakresie wykazania spełniania</w:t>
      </w:r>
      <w:r w:rsidRPr="00BE72AC">
        <w:rPr>
          <w:b/>
          <w:bCs/>
          <w:sz w:val="22"/>
          <w:szCs w:val="22"/>
        </w:rPr>
        <w:t xml:space="preserve">  przez wykonawc</w:t>
      </w:r>
      <w:r w:rsidRPr="00BE72AC">
        <w:rPr>
          <w:rFonts w:ascii="TimesNewRoman,Bold" w:eastAsia="TimesNewRoman,Bold" w:cs="TimesNewRoman,Bold" w:hint="eastAsia"/>
          <w:b/>
          <w:bCs/>
          <w:sz w:val="22"/>
          <w:szCs w:val="22"/>
        </w:rPr>
        <w:t>ę</w:t>
      </w:r>
      <w:r w:rsidRPr="00BE72AC">
        <w:rPr>
          <w:rFonts w:ascii="TimesNewRoman,Bold" w:eastAsia="TimesNewRoman,Bold" w:cs="TimesNewRoman,Bold"/>
          <w:b/>
          <w:bCs/>
          <w:sz w:val="22"/>
          <w:szCs w:val="22"/>
        </w:rPr>
        <w:t xml:space="preserve"> </w:t>
      </w:r>
      <w:r w:rsidRPr="00BE72AC">
        <w:rPr>
          <w:b/>
          <w:bCs/>
          <w:sz w:val="22"/>
          <w:szCs w:val="22"/>
        </w:rPr>
        <w:t>warunków,</w:t>
      </w:r>
      <w:r w:rsidR="00DB1489">
        <w:rPr>
          <w:b/>
          <w:bCs/>
          <w:sz w:val="22"/>
          <w:szCs w:val="22"/>
        </w:rPr>
        <w:t xml:space="preserve"> o których mowa </w:t>
      </w:r>
      <w:r w:rsidR="00DB1489">
        <w:rPr>
          <w:b/>
          <w:bCs/>
          <w:sz w:val="22"/>
          <w:szCs w:val="22"/>
        </w:rPr>
        <w:br/>
      </w:r>
      <w:r w:rsidR="00912076">
        <w:rPr>
          <w:b/>
          <w:bCs/>
          <w:sz w:val="22"/>
          <w:szCs w:val="22"/>
        </w:rPr>
        <w:t>w Rozdziale 8 ust. 1</w:t>
      </w:r>
      <w:r w:rsidRPr="00BE72AC">
        <w:rPr>
          <w:b/>
          <w:bCs/>
          <w:sz w:val="22"/>
          <w:szCs w:val="22"/>
        </w:rPr>
        <w:t>:</w:t>
      </w:r>
    </w:p>
    <w:p w:rsidR="00B90F86" w:rsidRPr="002504FC" w:rsidRDefault="00B90F86" w:rsidP="00B90F86">
      <w:pPr>
        <w:autoSpaceDE w:val="0"/>
        <w:autoSpaceDN w:val="0"/>
        <w:adjustRightInd w:val="0"/>
        <w:jc w:val="both"/>
        <w:rPr>
          <w:bCs/>
          <w:sz w:val="22"/>
          <w:szCs w:val="22"/>
        </w:rPr>
      </w:pPr>
    </w:p>
    <w:p w:rsidR="001E6D0F" w:rsidRPr="001E6D0F" w:rsidRDefault="00A06828" w:rsidP="002B1F60">
      <w:pPr>
        <w:pStyle w:val="Akapitzlist"/>
        <w:numPr>
          <w:ilvl w:val="0"/>
          <w:numId w:val="25"/>
        </w:numPr>
        <w:rPr>
          <w:bCs/>
          <w:color w:val="FF0000"/>
          <w:sz w:val="22"/>
          <w:szCs w:val="22"/>
        </w:rPr>
      </w:pPr>
      <w:r>
        <w:rPr>
          <w:bCs/>
          <w:sz w:val="22"/>
          <w:szCs w:val="22"/>
        </w:rPr>
        <w:t xml:space="preserve">Wykaz </w:t>
      </w:r>
      <w:r w:rsidR="009B6578">
        <w:rPr>
          <w:bCs/>
          <w:sz w:val="22"/>
          <w:szCs w:val="22"/>
        </w:rPr>
        <w:t>robót</w:t>
      </w:r>
      <w:r>
        <w:rPr>
          <w:bCs/>
          <w:sz w:val="22"/>
          <w:szCs w:val="22"/>
        </w:rPr>
        <w:t xml:space="preserve"> wykonanych</w:t>
      </w:r>
      <w:r w:rsidR="001E6D0F">
        <w:rPr>
          <w:bCs/>
          <w:sz w:val="22"/>
          <w:szCs w:val="22"/>
        </w:rPr>
        <w:t xml:space="preserve">, a w przypadku świadczeń okresowych lub ciągłych również wykonywanych, w okresie </w:t>
      </w:r>
      <w:r w:rsidR="001E6D0F" w:rsidRPr="007431A9">
        <w:rPr>
          <w:bCs/>
          <w:sz w:val="22"/>
          <w:szCs w:val="22"/>
        </w:rPr>
        <w:t xml:space="preserve">ostatnich </w:t>
      </w:r>
      <w:r w:rsidR="003769D3" w:rsidRPr="007431A9">
        <w:rPr>
          <w:bCs/>
          <w:sz w:val="22"/>
          <w:szCs w:val="22"/>
        </w:rPr>
        <w:t xml:space="preserve">5 </w:t>
      </w:r>
      <w:r w:rsidR="001E6D0F" w:rsidRPr="007431A9">
        <w:rPr>
          <w:bCs/>
          <w:sz w:val="22"/>
          <w:szCs w:val="22"/>
        </w:rPr>
        <w:t xml:space="preserve">lat </w:t>
      </w:r>
      <w:r w:rsidR="001E6D0F">
        <w:rPr>
          <w:bCs/>
          <w:sz w:val="22"/>
          <w:szCs w:val="22"/>
        </w:rPr>
        <w:t>przed upływem  terminu składania</w:t>
      </w:r>
      <w:r w:rsidR="00B90F86" w:rsidRPr="004F7387">
        <w:rPr>
          <w:bCs/>
          <w:sz w:val="22"/>
          <w:szCs w:val="22"/>
        </w:rPr>
        <w:t xml:space="preserve"> </w:t>
      </w:r>
    </w:p>
    <w:p w:rsidR="001E6D0F" w:rsidRPr="008F3679" w:rsidRDefault="00467CCB" w:rsidP="001E6D0F">
      <w:pPr>
        <w:pStyle w:val="Akapitzlist"/>
        <w:ind w:left="1428"/>
        <w:rPr>
          <w:bCs/>
          <w:sz w:val="22"/>
          <w:szCs w:val="22"/>
        </w:rPr>
      </w:pPr>
      <w:r>
        <w:rPr>
          <w:bCs/>
          <w:sz w:val="22"/>
          <w:szCs w:val="22"/>
        </w:rPr>
        <w:t>o</w:t>
      </w:r>
      <w:r w:rsidR="001E6D0F" w:rsidRPr="001E6D0F">
        <w:rPr>
          <w:bCs/>
          <w:sz w:val="22"/>
          <w:szCs w:val="22"/>
        </w:rPr>
        <w:t>fert, a jeżeli okres prowadzenia działalności jest krótszy – w tym okresie, wraz z podaniem ich wartości</w:t>
      </w:r>
      <w:r w:rsidR="001E6D0F">
        <w:rPr>
          <w:bCs/>
          <w:sz w:val="22"/>
          <w:szCs w:val="22"/>
        </w:rPr>
        <w:t xml:space="preserve">, przedmiotu, dat wykonania i podmiotów, na rzecz których </w:t>
      </w:r>
      <w:r w:rsidR="009B6578">
        <w:rPr>
          <w:bCs/>
          <w:sz w:val="22"/>
          <w:szCs w:val="22"/>
        </w:rPr>
        <w:t>roboty</w:t>
      </w:r>
      <w:r w:rsidR="001E6D0F">
        <w:rPr>
          <w:bCs/>
          <w:sz w:val="22"/>
          <w:szCs w:val="22"/>
        </w:rPr>
        <w:t xml:space="preserve"> zostały wykonane, oraz załączeniem dowodów określających czy te </w:t>
      </w:r>
      <w:r w:rsidR="009B6578">
        <w:rPr>
          <w:bCs/>
          <w:sz w:val="22"/>
          <w:szCs w:val="22"/>
        </w:rPr>
        <w:t xml:space="preserve">roboty </w:t>
      </w:r>
      <w:r w:rsidR="001E6D0F">
        <w:rPr>
          <w:bCs/>
          <w:sz w:val="22"/>
          <w:szCs w:val="22"/>
        </w:rPr>
        <w:t xml:space="preserve">zostały wykonane lub są wykonywane należycie, przy czym dowodami, o których mowa, są referencje bądź inne dokumenty wystawione przez podmiot, na rzecz którego </w:t>
      </w:r>
      <w:r w:rsidR="009B6578">
        <w:rPr>
          <w:bCs/>
          <w:sz w:val="22"/>
          <w:szCs w:val="22"/>
        </w:rPr>
        <w:t>roboty</w:t>
      </w:r>
      <w:r w:rsidR="001E6D0F">
        <w:rPr>
          <w:bCs/>
          <w:sz w:val="22"/>
          <w:szCs w:val="22"/>
        </w:rPr>
        <w:t xml:space="preserve"> były wykonywane</w:t>
      </w:r>
      <w:r w:rsidR="008F3679">
        <w:rPr>
          <w:bCs/>
          <w:sz w:val="22"/>
          <w:szCs w:val="22"/>
        </w:rPr>
        <w:t xml:space="preserve">, a w przypadku świadczeń okresowych lub ciągłych są wykonywane, a jeżeli z uzasadnionej przyczyny o obiektywnym charakterze wykonawca nie jest w stanie uzyskać tych dokumentów- oświadczenie wykonawcy; w przypadku </w:t>
      </w:r>
      <w:r w:rsidR="001E6D0F">
        <w:rPr>
          <w:bCs/>
          <w:color w:val="FF0000"/>
          <w:sz w:val="22"/>
          <w:szCs w:val="22"/>
        </w:rPr>
        <w:t xml:space="preserve"> </w:t>
      </w:r>
      <w:r w:rsidR="008F3679">
        <w:rPr>
          <w:bCs/>
          <w:sz w:val="22"/>
          <w:szCs w:val="22"/>
        </w:rPr>
        <w:t xml:space="preserve">świadczeń okresowych lub ciągłych nadal wykonywanych referencje bądź inne dokumenty potwierdzające ich należyte wykonywanie powinny być wydane nie wcześniej niż 3 miesiące przed upływem składania ofert – </w:t>
      </w:r>
      <w:r w:rsidR="008F3679" w:rsidRPr="008F3679">
        <w:rPr>
          <w:b/>
          <w:bCs/>
          <w:sz w:val="22"/>
          <w:szCs w:val="22"/>
        </w:rPr>
        <w:t xml:space="preserve">wg załącznika </w:t>
      </w:r>
      <w:r w:rsidR="008F3679" w:rsidRPr="005327C7">
        <w:rPr>
          <w:b/>
          <w:bCs/>
          <w:sz w:val="22"/>
          <w:szCs w:val="22"/>
        </w:rPr>
        <w:t>nr</w:t>
      </w:r>
      <w:r w:rsidR="008F3679" w:rsidRPr="005327C7">
        <w:rPr>
          <w:bCs/>
          <w:sz w:val="22"/>
          <w:szCs w:val="22"/>
        </w:rPr>
        <w:t xml:space="preserve"> </w:t>
      </w:r>
      <w:r w:rsidR="005327C7" w:rsidRPr="005327C7">
        <w:rPr>
          <w:b/>
          <w:bCs/>
          <w:sz w:val="22"/>
          <w:szCs w:val="22"/>
        </w:rPr>
        <w:t>3</w:t>
      </w:r>
      <w:r w:rsidR="008F3679">
        <w:rPr>
          <w:bCs/>
          <w:sz w:val="22"/>
          <w:szCs w:val="22"/>
        </w:rPr>
        <w:t xml:space="preserve"> </w:t>
      </w:r>
      <w:r w:rsidR="008F3679" w:rsidRPr="008F3679">
        <w:rPr>
          <w:bCs/>
          <w:sz w:val="22"/>
          <w:szCs w:val="22"/>
        </w:rPr>
        <w:t>.</w:t>
      </w:r>
    </w:p>
    <w:p w:rsidR="008F3679" w:rsidRDefault="008F3679" w:rsidP="002B1F60">
      <w:pPr>
        <w:pStyle w:val="Akapitzlist"/>
        <w:numPr>
          <w:ilvl w:val="0"/>
          <w:numId w:val="25"/>
        </w:numPr>
        <w:rPr>
          <w:bCs/>
          <w:color w:val="FF0000"/>
          <w:sz w:val="22"/>
          <w:szCs w:val="22"/>
        </w:rPr>
      </w:pPr>
      <w:r w:rsidRPr="008F3679">
        <w:rPr>
          <w:bCs/>
          <w:sz w:val="22"/>
          <w:szCs w:val="22"/>
        </w:rPr>
        <w:t>Wykaz osób, skierowanych przez wykonawcę do realizacji zamówienia, w szczególności odpowiedzialnych za świadczenie usług oraz kontrolę jakości</w:t>
      </w:r>
      <w:r>
        <w:rPr>
          <w:bCs/>
          <w:color w:val="FF0000"/>
          <w:sz w:val="22"/>
          <w:szCs w:val="22"/>
        </w:rPr>
        <w:t xml:space="preserve"> </w:t>
      </w:r>
      <w:r w:rsidRPr="008F3679">
        <w:t xml:space="preserve"> </w:t>
      </w:r>
      <w:r w:rsidRPr="001A706E">
        <w:t>wraz z informacjami na temat ich kwalifikacji zawodowych, uprawnień, doświadczenia i wykształcenia</w:t>
      </w:r>
      <w:r w:rsidR="00462AE0">
        <w:t>,</w:t>
      </w:r>
      <w:r w:rsidRPr="001A706E">
        <w:t xml:space="preserve"> niezbędnych do wykonania   zamówienia publicznego, a także  zakresu  wykonywanych przez nie czynności   oraz informacją o  podstawie dysponowania tymi osobami</w:t>
      </w:r>
      <w:r w:rsidR="00462AE0">
        <w:t xml:space="preserve"> - </w:t>
      </w:r>
      <w:r w:rsidR="00462AE0" w:rsidRPr="008F3679">
        <w:rPr>
          <w:b/>
          <w:bCs/>
          <w:sz w:val="22"/>
          <w:szCs w:val="22"/>
        </w:rPr>
        <w:t xml:space="preserve">wg załącznika </w:t>
      </w:r>
      <w:r w:rsidR="00462AE0" w:rsidRPr="005327C7">
        <w:rPr>
          <w:b/>
          <w:bCs/>
          <w:sz w:val="22"/>
          <w:szCs w:val="22"/>
        </w:rPr>
        <w:t>nr</w:t>
      </w:r>
      <w:r w:rsidR="00056E2A">
        <w:rPr>
          <w:b/>
          <w:bCs/>
          <w:sz w:val="22"/>
          <w:szCs w:val="22"/>
        </w:rPr>
        <w:t xml:space="preserve"> </w:t>
      </w:r>
      <w:r w:rsidR="005327C7" w:rsidRPr="005327C7">
        <w:rPr>
          <w:b/>
          <w:bCs/>
          <w:sz w:val="22"/>
          <w:szCs w:val="22"/>
        </w:rPr>
        <w:t>4</w:t>
      </w:r>
    </w:p>
    <w:p w:rsidR="00363932" w:rsidRDefault="008F3679" w:rsidP="005B570A">
      <w:pPr>
        <w:rPr>
          <w:bCs/>
          <w:sz w:val="22"/>
          <w:szCs w:val="22"/>
        </w:rPr>
      </w:pPr>
      <w:r>
        <w:rPr>
          <w:bCs/>
          <w:sz w:val="22"/>
          <w:szCs w:val="22"/>
        </w:rPr>
        <w:t xml:space="preserve"> </w:t>
      </w:r>
    </w:p>
    <w:p w:rsidR="00462AE0" w:rsidRDefault="00462AE0" w:rsidP="005B570A">
      <w:pPr>
        <w:rPr>
          <w:bCs/>
          <w:sz w:val="22"/>
          <w:szCs w:val="22"/>
        </w:rPr>
      </w:pPr>
      <w:r>
        <w:rPr>
          <w:bCs/>
          <w:sz w:val="22"/>
          <w:szCs w:val="22"/>
        </w:rPr>
        <w:t xml:space="preserve">              UWAGA: Składane wyżej dokumenty i oświadczenia powinny być aktualne na dzień ich </w:t>
      </w:r>
      <w:r>
        <w:rPr>
          <w:bCs/>
          <w:sz w:val="22"/>
          <w:szCs w:val="22"/>
        </w:rPr>
        <w:br/>
        <w:t xml:space="preserve">                              złożenia.</w:t>
      </w:r>
    </w:p>
    <w:p w:rsidR="00462AE0" w:rsidRPr="005B570A" w:rsidRDefault="00462AE0" w:rsidP="005B570A">
      <w:pPr>
        <w:rPr>
          <w:bCs/>
          <w:sz w:val="22"/>
          <w:szCs w:val="22"/>
        </w:rPr>
      </w:pPr>
    </w:p>
    <w:p w:rsidR="00C93AD9" w:rsidRDefault="00C93AD9" w:rsidP="001D64CC">
      <w:pPr>
        <w:pStyle w:val="Akapitzlist"/>
        <w:autoSpaceDE w:val="0"/>
        <w:autoSpaceDN w:val="0"/>
        <w:adjustRightInd w:val="0"/>
        <w:ind w:left="644"/>
        <w:contextualSpacing/>
        <w:jc w:val="both"/>
        <w:rPr>
          <w:bCs/>
          <w:sz w:val="22"/>
          <w:szCs w:val="22"/>
        </w:rPr>
      </w:pPr>
      <w:r w:rsidRPr="00363932">
        <w:rPr>
          <w:bCs/>
          <w:sz w:val="22"/>
          <w:szCs w:val="22"/>
        </w:rPr>
        <w:t xml:space="preserve">Wykonawca, który </w:t>
      </w:r>
      <w:r w:rsidRPr="00363932">
        <w:rPr>
          <w:b/>
          <w:bCs/>
          <w:sz w:val="22"/>
          <w:szCs w:val="22"/>
        </w:rPr>
        <w:t>powołuje się na zasoby innych podmiotów</w:t>
      </w:r>
      <w:r w:rsidRPr="00363932">
        <w:rPr>
          <w:bCs/>
          <w:sz w:val="22"/>
          <w:szCs w:val="22"/>
        </w:rPr>
        <w:t xml:space="preserve">, w celu wykazania braku istnienia wobec nich podstaw wykluczenia oraz spełniania warunków udziału, w zakresie, </w:t>
      </w:r>
      <w:r w:rsidR="005B570A">
        <w:rPr>
          <w:bCs/>
          <w:sz w:val="22"/>
          <w:szCs w:val="22"/>
        </w:rPr>
        <w:br/>
      </w:r>
      <w:r w:rsidRPr="00363932">
        <w:rPr>
          <w:bCs/>
          <w:sz w:val="22"/>
          <w:szCs w:val="22"/>
        </w:rPr>
        <w:t xml:space="preserve">w jakim powołuje się na ich zasoby, w postępowaniu </w:t>
      </w:r>
      <w:r w:rsidRPr="00363932">
        <w:rPr>
          <w:bCs/>
          <w:sz w:val="22"/>
          <w:szCs w:val="22"/>
          <w:u w:val="single"/>
        </w:rPr>
        <w:t xml:space="preserve">zamieszcza informacje o tych podmiotach w oświadczeniu, o którym mowa w </w:t>
      </w:r>
      <w:r w:rsidR="00363932" w:rsidRPr="00363932">
        <w:rPr>
          <w:bCs/>
          <w:sz w:val="22"/>
          <w:szCs w:val="22"/>
          <w:u w:val="single"/>
        </w:rPr>
        <w:t>ust. 1</w:t>
      </w:r>
      <w:r w:rsidRPr="00363932">
        <w:rPr>
          <w:bCs/>
          <w:sz w:val="22"/>
          <w:szCs w:val="22"/>
          <w:u w:val="single"/>
        </w:rPr>
        <w:t xml:space="preserve">  SIWZ </w:t>
      </w:r>
      <w:r w:rsidRPr="00363932">
        <w:rPr>
          <w:b/>
          <w:bCs/>
          <w:sz w:val="22"/>
          <w:szCs w:val="22"/>
          <w:u w:val="single"/>
        </w:rPr>
        <w:t>oraz składa zobowiązanie tego podmiotu do oddania swego zasobu na potrzeby wykonawcy</w:t>
      </w:r>
      <w:r w:rsidRPr="00363932">
        <w:rPr>
          <w:bCs/>
          <w:sz w:val="22"/>
          <w:szCs w:val="22"/>
        </w:rPr>
        <w:t xml:space="preserve"> składającego ofertę. W celu oceny, czy wykonawca będzie dysponował niezbędnymi zasobami w stopniu umożliwiającym należyte wykonanie zamówienia publicznego oraz oceny, czy stosunek łączący wykonawcę </w:t>
      </w:r>
      <w:r w:rsidR="005B570A">
        <w:rPr>
          <w:bCs/>
          <w:sz w:val="22"/>
          <w:szCs w:val="22"/>
        </w:rPr>
        <w:br/>
      </w:r>
      <w:r w:rsidRPr="00363932">
        <w:rPr>
          <w:bCs/>
          <w:sz w:val="22"/>
          <w:szCs w:val="22"/>
        </w:rPr>
        <w:t>z tymi podmiotami gwarantuje rzeczywisty dostęp do ich zasobów, zamawiający żąda dokumentu, który określa w szczególności:</w:t>
      </w:r>
    </w:p>
    <w:p w:rsidR="00363932" w:rsidRPr="00363932" w:rsidRDefault="00363932" w:rsidP="001D64CC">
      <w:pPr>
        <w:pStyle w:val="Akapitzlist"/>
        <w:autoSpaceDE w:val="0"/>
        <w:autoSpaceDN w:val="0"/>
        <w:adjustRightInd w:val="0"/>
        <w:ind w:left="644"/>
        <w:contextualSpacing/>
        <w:jc w:val="both"/>
        <w:rPr>
          <w:bCs/>
          <w:sz w:val="22"/>
          <w:szCs w:val="22"/>
        </w:rPr>
      </w:pPr>
    </w:p>
    <w:p w:rsidR="00C93AD9" w:rsidRPr="00363932" w:rsidRDefault="00C93AD9" w:rsidP="002B1F60">
      <w:pPr>
        <w:pStyle w:val="Akapitzlist"/>
        <w:numPr>
          <w:ilvl w:val="0"/>
          <w:numId w:val="16"/>
        </w:numPr>
        <w:autoSpaceDE w:val="0"/>
        <w:autoSpaceDN w:val="0"/>
        <w:adjustRightInd w:val="0"/>
        <w:contextualSpacing/>
        <w:jc w:val="both"/>
        <w:rPr>
          <w:sz w:val="22"/>
          <w:szCs w:val="22"/>
        </w:rPr>
      </w:pPr>
      <w:r w:rsidRPr="00363932">
        <w:rPr>
          <w:sz w:val="22"/>
          <w:szCs w:val="22"/>
        </w:rPr>
        <w:t>zakres dostępnych wykonawcy zasobów innego podmiotu;</w:t>
      </w:r>
    </w:p>
    <w:p w:rsidR="00C93AD9" w:rsidRPr="00363932" w:rsidRDefault="00C93AD9" w:rsidP="002B1F60">
      <w:pPr>
        <w:pStyle w:val="Akapitzlist"/>
        <w:numPr>
          <w:ilvl w:val="0"/>
          <w:numId w:val="16"/>
        </w:numPr>
        <w:autoSpaceDE w:val="0"/>
        <w:autoSpaceDN w:val="0"/>
        <w:adjustRightInd w:val="0"/>
        <w:contextualSpacing/>
        <w:jc w:val="both"/>
        <w:rPr>
          <w:sz w:val="22"/>
          <w:szCs w:val="22"/>
        </w:rPr>
      </w:pPr>
      <w:r w:rsidRPr="00363932">
        <w:rPr>
          <w:sz w:val="22"/>
          <w:szCs w:val="22"/>
        </w:rPr>
        <w:lastRenderedPageBreak/>
        <w:t>sposób wykorzystania zasobów innego podmiotu, przez wykonawcę, przy wykonywaniu zamówienia publicznego;</w:t>
      </w:r>
    </w:p>
    <w:p w:rsidR="00C93AD9" w:rsidRPr="00363932" w:rsidRDefault="00C93AD9" w:rsidP="002B1F60">
      <w:pPr>
        <w:pStyle w:val="Akapitzlist"/>
        <w:numPr>
          <w:ilvl w:val="0"/>
          <w:numId w:val="16"/>
        </w:numPr>
        <w:autoSpaceDE w:val="0"/>
        <w:autoSpaceDN w:val="0"/>
        <w:adjustRightInd w:val="0"/>
        <w:contextualSpacing/>
        <w:jc w:val="both"/>
        <w:rPr>
          <w:sz w:val="22"/>
          <w:szCs w:val="22"/>
        </w:rPr>
      </w:pPr>
      <w:r w:rsidRPr="00363932">
        <w:rPr>
          <w:sz w:val="22"/>
          <w:szCs w:val="22"/>
        </w:rPr>
        <w:t>zakres i okres udziału innego podmiotu przy wykonywaniu zamówienia publicznego;</w:t>
      </w:r>
    </w:p>
    <w:p w:rsidR="00C93AD9" w:rsidRPr="00363932" w:rsidRDefault="00C93AD9" w:rsidP="002B1F60">
      <w:pPr>
        <w:pStyle w:val="Akapitzlist"/>
        <w:numPr>
          <w:ilvl w:val="0"/>
          <w:numId w:val="16"/>
        </w:numPr>
        <w:autoSpaceDE w:val="0"/>
        <w:autoSpaceDN w:val="0"/>
        <w:adjustRightInd w:val="0"/>
        <w:contextualSpacing/>
        <w:jc w:val="both"/>
        <w:rPr>
          <w:sz w:val="22"/>
          <w:szCs w:val="22"/>
        </w:rPr>
      </w:pPr>
      <w:r w:rsidRPr="00363932">
        <w:rPr>
          <w:sz w:val="22"/>
          <w:szCs w:val="22"/>
        </w:rPr>
        <w:t xml:space="preserve">czy podmiot, na zdolnościach którego wykonawca polega w odniesieniu </w:t>
      </w:r>
      <w:r w:rsidR="005B570A">
        <w:rPr>
          <w:sz w:val="22"/>
          <w:szCs w:val="22"/>
        </w:rPr>
        <w:br/>
      </w:r>
      <w:r w:rsidRPr="00363932">
        <w:rPr>
          <w:sz w:val="22"/>
          <w:szCs w:val="22"/>
        </w:rPr>
        <w:t>do warunków udziału w postępowaniu dotyczących wykształcenia, kwalifikacji zawodowych lub doświadczenia, zrealizuje usługi, których wskazane zdolności dotyczą.</w:t>
      </w:r>
    </w:p>
    <w:p w:rsidR="00C93AD9" w:rsidRPr="00A02851" w:rsidRDefault="00C93AD9" w:rsidP="00A02851">
      <w:pPr>
        <w:autoSpaceDE w:val="0"/>
        <w:autoSpaceDN w:val="0"/>
        <w:adjustRightInd w:val="0"/>
        <w:contextualSpacing/>
        <w:jc w:val="both"/>
        <w:rPr>
          <w:color w:val="00B050"/>
          <w:sz w:val="22"/>
          <w:szCs w:val="22"/>
        </w:rPr>
      </w:pPr>
    </w:p>
    <w:p w:rsidR="000C7D9F" w:rsidRPr="0050393D" w:rsidRDefault="000C7D9F" w:rsidP="002B1F60">
      <w:pPr>
        <w:numPr>
          <w:ilvl w:val="0"/>
          <w:numId w:val="17"/>
        </w:numPr>
        <w:autoSpaceDE w:val="0"/>
        <w:autoSpaceDN w:val="0"/>
        <w:adjustRightInd w:val="0"/>
        <w:rPr>
          <w:b/>
          <w:bCs/>
          <w:sz w:val="22"/>
          <w:szCs w:val="22"/>
        </w:rPr>
      </w:pPr>
      <w:r w:rsidRPr="006D5EC9">
        <w:rPr>
          <w:b/>
          <w:bCs/>
          <w:sz w:val="22"/>
          <w:szCs w:val="22"/>
        </w:rPr>
        <w:t xml:space="preserve">W zakresie potwierdzenia braku podstaw  wykluczenia z udziału w postępowaniu, zgodnie </w:t>
      </w:r>
      <w:r w:rsidR="005B570A">
        <w:rPr>
          <w:b/>
          <w:bCs/>
          <w:sz w:val="22"/>
          <w:szCs w:val="22"/>
        </w:rPr>
        <w:br/>
        <w:t xml:space="preserve">z </w:t>
      </w:r>
      <w:r w:rsidRPr="006D5EC9">
        <w:rPr>
          <w:b/>
          <w:bCs/>
          <w:sz w:val="22"/>
          <w:szCs w:val="22"/>
        </w:rPr>
        <w:t>art. 24 ust 5 pkt</w:t>
      </w:r>
      <w:r w:rsidR="005B570A">
        <w:rPr>
          <w:b/>
          <w:bCs/>
          <w:sz w:val="22"/>
          <w:szCs w:val="22"/>
        </w:rPr>
        <w:t>.</w:t>
      </w:r>
      <w:r w:rsidR="00B96DFA">
        <w:rPr>
          <w:b/>
          <w:bCs/>
          <w:sz w:val="22"/>
          <w:szCs w:val="22"/>
        </w:rPr>
        <w:t xml:space="preserve"> </w:t>
      </w:r>
      <w:r w:rsidR="00B96DFA" w:rsidRPr="007431A9">
        <w:rPr>
          <w:b/>
          <w:bCs/>
          <w:sz w:val="22"/>
          <w:szCs w:val="22"/>
        </w:rPr>
        <w:t xml:space="preserve">1 </w:t>
      </w:r>
      <w:r w:rsidR="00056E2A" w:rsidRPr="007431A9">
        <w:rPr>
          <w:b/>
          <w:bCs/>
          <w:sz w:val="22"/>
          <w:szCs w:val="22"/>
        </w:rPr>
        <w:t>i 8</w:t>
      </w:r>
      <w:r w:rsidR="00B96DFA" w:rsidRPr="007431A9">
        <w:rPr>
          <w:b/>
          <w:bCs/>
          <w:sz w:val="22"/>
          <w:szCs w:val="22"/>
        </w:rPr>
        <w:t xml:space="preserve"> </w:t>
      </w:r>
      <w:r w:rsidRPr="007431A9">
        <w:rPr>
          <w:b/>
          <w:bCs/>
          <w:sz w:val="22"/>
          <w:szCs w:val="22"/>
        </w:rPr>
        <w:t xml:space="preserve">  </w:t>
      </w:r>
      <w:r w:rsidRPr="006D5EC9">
        <w:rPr>
          <w:b/>
          <w:bCs/>
          <w:sz w:val="22"/>
          <w:szCs w:val="22"/>
        </w:rPr>
        <w:t>należy  przedłoży</w:t>
      </w:r>
      <w:r w:rsidR="0050393D">
        <w:rPr>
          <w:rFonts w:eastAsia="TimesNewRoman,Bold"/>
          <w:b/>
          <w:bCs/>
          <w:sz w:val="22"/>
          <w:szCs w:val="22"/>
        </w:rPr>
        <w:t>ć oświadczenie wg.  załącznika nr 2.</w:t>
      </w:r>
    </w:p>
    <w:p w:rsidR="0050393D" w:rsidRDefault="0050393D" w:rsidP="0050393D">
      <w:pPr>
        <w:autoSpaceDE w:val="0"/>
        <w:autoSpaceDN w:val="0"/>
        <w:adjustRightInd w:val="0"/>
        <w:ind w:left="360"/>
        <w:rPr>
          <w:b/>
          <w:bCs/>
          <w:sz w:val="22"/>
          <w:szCs w:val="22"/>
        </w:rPr>
      </w:pPr>
    </w:p>
    <w:p w:rsidR="00B43343" w:rsidRDefault="00C93AD9" w:rsidP="002B1F60">
      <w:pPr>
        <w:numPr>
          <w:ilvl w:val="0"/>
          <w:numId w:val="20"/>
        </w:numPr>
        <w:rPr>
          <w:bCs/>
          <w:color w:val="000000"/>
          <w:sz w:val="22"/>
          <w:szCs w:val="22"/>
        </w:rPr>
      </w:pPr>
      <w:r w:rsidRPr="00C93AD9">
        <w:rPr>
          <w:bCs/>
          <w:color w:val="000000"/>
          <w:sz w:val="22"/>
          <w:szCs w:val="22"/>
        </w:rPr>
        <w:t xml:space="preserve">Wykonawca, w terminie </w:t>
      </w:r>
      <w:r w:rsidRPr="00C93AD9">
        <w:rPr>
          <w:b/>
          <w:bCs/>
          <w:color w:val="000000"/>
          <w:sz w:val="22"/>
          <w:szCs w:val="22"/>
        </w:rPr>
        <w:t xml:space="preserve">3 dni od zamieszczenia na stronie internetowej informacji </w:t>
      </w:r>
      <w:r w:rsidR="00850634">
        <w:rPr>
          <w:b/>
          <w:bCs/>
          <w:color w:val="000000"/>
          <w:sz w:val="22"/>
          <w:szCs w:val="22"/>
        </w:rPr>
        <w:br/>
        <w:t xml:space="preserve">z </w:t>
      </w:r>
      <w:r w:rsidRPr="00C93AD9">
        <w:rPr>
          <w:b/>
          <w:bCs/>
          <w:color w:val="000000"/>
          <w:sz w:val="22"/>
          <w:szCs w:val="22"/>
        </w:rPr>
        <w:t>otwarcia ofert, przekazuje zamawiającemu oświadczenie o przynależności l</w:t>
      </w:r>
      <w:r w:rsidR="00850634">
        <w:rPr>
          <w:b/>
          <w:bCs/>
          <w:color w:val="000000"/>
          <w:sz w:val="22"/>
          <w:szCs w:val="22"/>
        </w:rPr>
        <w:t xml:space="preserve">ub braku </w:t>
      </w:r>
      <w:r w:rsidR="00850634">
        <w:rPr>
          <w:b/>
          <w:bCs/>
          <w:color w:val="000000"/>
          <w:sz w:val="22"/>
          <w:szCs w:val="22"/>
        </w:rPr>
        <w:br/>
      </w:r>
      <w:r w:rsidRPr="00C93AD9">
        <w:rPr>
          <w:b/>
          <w:bCs/>
          <w:color w:val="000000"/>
          <w:sz w:val="22"/>
          <w:szCs w:val="22"/>
        </w:rPr>
        <w:t xml:space="preserve">przynależności do tej samej grupy kapitałowej </w:t>
      </w:r>
      <w:r w:rsidRPr="00C93AD9">
        <w:rPr>
          <w:sz w:val="22"/>
          <w:szCs w:val="22"/>
        </w:rPr>
        <w:t xml:space="preserve">(w rozumieniu ustawy z </w:t>
      </w:r>
      <w:r w:rsidR="00850634">
        <w:rPr>
          <w:sz w:val="22"/>
          <w:szCs w:val="22"/>
        </w:rPr>
        <w:t xml:space="preserve">dnia 16 lutego 2007r. </w:t>
      </w:r>
      <w:r w:rsidR="00850634">
        <w:rPr>
          <w:sz w:val="22"/>
          <w:szCs w:val="22"/>
        </w:rPr>
        <w:br/>
      </w:r>
      <w:r w:rsidRPr="00C93AD9">
        <w:rPr>
          <w:sz w:val="22"/>
          <w:szCs w:val="22"/>
        </w:rPr>
        <w:t>o ochronie konkurencji i konsum</w:t>
      </w:r>
      <w:r w:rsidR="00E75250">
        <w:rPr>
          <w:sz w:val="22"/>
          <w:szCs w:val="22"/>
        </w:rPr>
        <w:t>entów (Dz. U</w:t>
      </w:r>
      <w:r w:rsidR="00E75250" w:rsidRPr="00B43343">
        <w:rPr>
          <w:sz w:val="22"/>
          <w:szCs w:val="22"/>
        </w:rPr>
        <w:t>. z 201</w:t>
      </w:r>
      <w:r w:rsidR="00B43343" w:rsidRPr="00B43343">
        <w:rPr>
          <w:sz w:val="22"/>
          <w:szCs w:val="22"/>
        </w:rPr>
        <w:t>9</w:t>
      </w:r>
      <w:r w:rsidR="00B43343">
        <w:rPr>
          <w:sz w:val="22"/>
          <w:szCs w:val="22"/>
        </w:rPr>
        <w:t xml:space="preserve"> </w:t>
      </w:r>
      <w:r w:rsidR="00B43343" w:rsidRPr="00B43343">
        <w:rPr>
          <w:sz w:val="22"/>
          <w:szCs w:val="22"/>
        </w:rPr>
        <w:t>r.</w:t>
      </w:r>
      <w:r w:rsidR="006E5A6B" w:rsidRPr="00B43343">
        <w:rPr>
          <w:sz w:val="22"/>
          <w:szCs w:val="22"/>
        </w:rPr>
        <w:t xml:space="preserve"> poz., 369</w:t>
      </w:r>
      <w:r w:rsidRPr="00C93AD9">
        <w:rPr>
          <w:sz w:val="22"/>
          <w:szCs w:val="22"/>
        </w:rPr>
        <w:t>)</w:t>
      </w:r>
      <w:r w:rsidR="00850634">
        <w:rPr>
          <w:bCs/>
          <w:color w:val="000000"/>
          <w:sz w:val="22"/>
          <w:szCs w:val="22"/>
        </w:rPr>
        <w:t xml:space="preserve">, o której mowa </w:t>
      </w:r>
      <w:r w:rsidR="00850634">
        <w:rPr>
          <w:bCs/>
          <w:color w:val="000000"/>
          <w:sz w:val="22"/>
          <w:szCs w:val="22"/>
        </w:rPr>
        <w:br/>
        <w:t xml:space="preserve">w art. </w:t>
      </w:r>
      <w:r w:rsidRPr="00C93AD9">
        <w:rPr>
          <w:bCs/>
          <w:color w:val="000000"/>
          <w:sz w:val="22"/>
          <w:szCs w:val="22"/>
        </w:rPr>
        <w:t>2</w:t>
      </w:r>
      <w:r w:rsidR="00850634">
        <w:rPr>
          <w:bCs/>
          <w:color w:val="000000"/>
          <w:sz w:val="22"/>
          <w:szCs w:val="22"/>
        </w:rPr>
        <w:t xml:space="preserve">4 ust. 1 pkt 23 Ustawy. </w:t>
      </w:r>
    </w:p>
    <w:p w:rsidR="007209E3" w:rsidRPr="001B1FB5" w:rsidRDefault="00C93AD9" w:rsidP="00B43343">
      <w:pPr>
        <w:ind w:left="360"/>
        <w:rPr>
          <w:bCs/>
          <w:color w:val="000000"/>
          <w:sz w:val="22"/>
          <w:szCs w:val="22"/>
        </w:rPr>
      </w:pPr>
      <w:r w:rsidRPr="00C93AD9">
        <w:rPr>
          <w:bCs/>
          <w:color w:val="000000"/>
          <w:sz w:val="22"/>
          <w:szCs w:val="22"/>
        </w:rPr>
        <w:t>Wraz ze złożeniem oświadczenia, wykonawca może przedstawić dowody,</w:t>
      </w:r>
      <w:r w:rsidR="00850634">
        <w:rPr>
          <w:bCs/>
          <w:color w:val="000000"/>
          <w:sz w:val="22"/>
          <w:szCs w:val="22"/>
        </w:rPr>
        <w:t xml:space="preserve"> że powiązania z innym </w:t>
      </w:r>
      <w:r w:rsidRPr="00C93AD9">
        <w:rPr>
          <w:bCs/>
          <w:color w:val="000000"/>
          <w:sz w:val="22"/>
          <w:szCs w:val="22"/>
        </w:rPr>
        <w:t>wykonawcą nie prowadzą do zakłócenia konkurencji w postępowaniu o udzielenie zamówienia.</w:t>
      </w:r>
      <w:r w:rsidRPr="00C93AD9">
        <w:rPr>
          <w:b/>
          <w:bCs/>
          <w:color w:val="000000"/>
          <w:sz w:val="22"/>
          <w:szCs w:val="22"/>
        </w:rPr>
        <w:t xml:space="preserve"> </w:t>
      </w:r>
      <w:r w:rsidRPr="00C93AD9">
        <w:rPr>
          <w:bCs/>
          <w:color w:val="000000"/>
          <w:sz w:val="22"/>
          <w:szCs w:val="22"/>
        </w:rPr>
        <w:t>W przypadku wspólnego ubiegania się o zamówienie przez Wykonawcó</w:t>
      </w:r>
      <w:r w:rsidR="00850634">
        <w:rPr>
          <w:bCs/>
          <w:color w:val="000000"/>
          <w:sz w:val="22"/>
          <w:szCs w:val="22"/>
        </w:rPr>
        <w:t xml:space="preserve">w oświadczenie o </w:t>
      </w:r>
      <w:r w:rsidRPr="00C93AD9">
        <w:rPr>
          <w:bCs/>
          <w:color w:val="000000"/>
          <w:sz w:val="22"/>
          <w:szCs w:val="22"/>
        </w:rPr>
        <w:t>przynależności lub braku przynależności do tej samej grupy kapit</w:t>
      </w:r>
      <w:r w:rsidR="00850634">
        <w:rPr>
          <w:bCs/>
          <w:color w:val="000000"/>
          <w:sz w:val="22"/>
          <w:szCs w:val="22"/>
        </w:rPr>
        <w:t xml:space="preserve">ałowej, składa każdy z </w:t>
      </w:r>
      <w:r w:rsidRPr="00C93AD9">
        <w:rPr>
          <w:bCs/>
          <w:color w:val="000000"/>
          <w:sz w:val="22"/>
          <w:szCs w:val="22"/>
        </w:rPr>
        <w:t xml:space="preserve">Wykonawców – wzór  załącznik nr  </w:t>
      </w:r>
      <w:r w:rsidR="00C46DC9">
        <w:rPr>
          <w:bCs/>
          <w:color w:val="000000"/>
          <w:sz w:val="22"/>
          <w:szCs w:val="22"/>
        </w:rPr>
        <w:t>4</w:t>
      </w:r>
      <w:r w:rsidRPr="00C93AD9">
        <w:rPr>
          <w:bCs/>
          <w:color w:val="000000"/>
          <w:sz w:val="22"/>
          <w:szCs w:val="22"/>
        </w:rPr>
        <w:t xml:space="preserve">   do SIWZ.</w:t>
      </w:r>
    </w:p>
    <w:p w:rsidR="007209E3" w:rsidRPr="007209E3" w:rsidRDefault="007209E3" w:rsidP="002B1F60">
      <w:pPr>
        <w:numPr>
          <w:ilvl w:val="0"/>
          <w:numId w:val="20"/>
        </w:numPr>
        <w:jc w:val="both"/>
        <w:rPr>
          <w:sz w:val="22"/>
          <w:szCs w:val="22"/>
        </w:rPr>
      </w:pPr>
      <w:r w:rsidRPr="007209E3">
        <w:rPr>
          <w:sz w:val="22"/>
          <w:szCs w:val="22"/>
        </w:rPr>
        <w:t>Jeżeli jest to niezbędne do zapewnienia odpowiedniego przebiegu postępowania</w:t>
      </w:r>
      <w:r w:rsidR="00227486">
        <w:rPr>
          <w:sz w:val="22"/>
          <w:szCs w:val="22"/>
        </w:rPr>
        <w:t xml:space="preserve"> o udzielenie </w:t>
      </w:r>
      <w:r w:rsidR="00850634">
        <w:rPr>
          <w:sz w:val="22"/>
          <w:szCs w:val="22"/>
        </w:rPr>
        <w:br/>
      </w:r>
      <w:r w:rsidR="00227486">
        <w:rPr>
          <w:sz w:val="22"/>
          <w:szCs w:val="22"/>
        </w:rPr>
        <w:t>zamówienia</w:t>
      </w:r>
      <w:r w:rsidRPr="007209E3">
        <w:rPr>
          <w:sz w:val="22"/>
          <w:szCs w:val="22"/>
        </w:rPr>
        <w:t xml:space="preserve"> , zamawiający może na każdym etapie postępowania wezwać wykonawców </w:t>
      </w:r>
      <w:r w:rsidR="00850634">
        <w:rPr>
          <w:sz w:val="22"/>
          <w:szCs w:val="22"/>
        </w:rPr>
        <w:br/>
      </w:r>
      <w:r w:rsidRPr="007209E3">
        <w:rPr>
          <w:sz w:val="22"/>
          <w:szCs w:val="22"/>
        </w:rPr>
        <w:t>do</w:t>
      </w:r>
      <w:r w:rsidR="00850634">
        <w:rPr>
          <w:sz w:val="22"/>
          <w:szCs w:val="22"/>
        </w:rPr>
        <w:t xml:space="preserve"> </w:t>
      </w:r>
      <w:r w:rsidRPr="007209E3">
        <w:rPr>
          <w:sz w:val="22"/>
          <w:szCs w:val="22"/>
        </w:rPr>
        <w:t>złożenia wszystkich lub niektórych oświadczeń lub dokumentów potwierdzających, że nie</w:t>
      </w:r>
      <w:r w:rsidR="00850634">
        <w:rPr>
          <w:sz w:val="22"/>
          <w:szCs w:val="22"/>
        </w:rPr>
        <w:br/>
      </w:r>
      <w:r w:rsidRPr="007209E3">
        <w:rPr>
          <w:sz w:val="22"/>
          <w:szCs w:val="22"/>
        </w:rPr>
        <w:t xml:space="preserve">podlegają wykluczeniu , spełniają warunki udziału w postępowaniu , a jeżeli zachodzą </w:t>
      </w:r>
      <w:r w:rsidR="00850634">
        <w:rPr>
          <w:sz w:val="22"/>
          <w:szCs w:val="22"/>
        </w:rPr>
        <w:br/>
      </w:r>
      <w:r w:rsidRPr="007209E3">
        <w:rPr>
          <w:sz w:val="22"/>
          <w:szCs w:val="22"/>
        </w:rPr>
        <w:t>uzasadnione podstawy do uznania , że złożone uprzednio oświadczenia lub dokumenty nie są już</w:t>
      </w:r>
      <w:r w:rsidR="00850634">
        <w:rPr>
          <w:sz w:val="22"/>
          <w:szCs w:val="22"/>
        </w:rPr>
        <w:br/>
      </w:r>
      <w:r w:rsidRPr="007209E3">
        <w:rPr>
          <w:sz w:val="22"/>
          <w:szCs w:val="22"/>
        </w:rPr>
        <w:t>aktualne, do złożenia aktualnych oświadczeń lub dokumentów.</w:t>
      </w:r>
    </w:p>
    <w:p w:rsidR="00FB3A8B" w:rsidRPr="007209E3" w:rsidRDefault="007209E3" w:rsidP="001B1FB5">
      <w:pPr>
        <w:ind w:left="360"/>
        <w:jc w:val="both"/>
        <w:rPr>
          <w:sz w:val="22"/>
          <w:szCs w:val="22"/>
        </w:rPr>
      </w:pPr>
      <w:r w:rsidRPr="007209E3">
        <w:rPr>
          <w:sz w:val="22"/>
          <w:szCs w:val="22"/>
        </w:rPr>
        <w:t xml:space="preserve">Jeżeli wykonawca nie złożył oświadczeń lub dokumentów potwierdzających  spełnianie </w:t>
      </w:r>
      <w:r w:rsidR="00850634">
        <w:rPr>
          <w:sz w:val="22"/>
          <w:szCs w:val="22"/>
        </w:rPr>
        <w:br/>
      </w:r>
      <w:r w:rsidRPr="007209E3">
        <w:rPr>
          <w:sz w:val="22"/>
          <w:szCs w:val="22"/>
        </w:rPr>
        <w:t xml:space="preserve">warunków udziału w postępowaniu i braku podstaw wykluczenia lub innych dokumentów </w:t>
      </w:r>
      <w:r w:rsidR="00850634">
        <w:rPr>
          <w:sz w:val="22"/>
          <w:szCs w:val="22"/>
        </w:rPr>
        <w:br/>
      </w:r>
      <w:r w:rsidRPr="007209E3">
        <w:rPr>
          <w:sz w:val="22"/>
          <w:szCs w:val="22"/>
        </w:rPr>
        <w:t>niezbędnych do przeprowadzenia postępowania , oświadczenia lub dokumenty są niekompletne ,</w:t>
      </w:r>
      <w:r w:rsidR="00850634">
        <w:rPr>
          <w:sz w:val="22"/>
          <w:szCs w:val="22"/>
        </w:rPr>
        <w:br/>
      </w:r>
      <w:r w:rsidRPr="007209E3">
        <w:rPr>
          <w:sz w:val="22"/>
          <w:szCs w:val="22"/>
        </w:rPr>
        <w:t xml:space="preserve">zawierają błędy lub budzą wskazane przez zamawiającego wątpliwości , zamawiający wzywa </w:t>
      </w:r>
      <w:r w:rsidR="00850634">
        <w:rPr>
          <w:sz w:val="22"/>
          <w:szCs w:val="22"/>
        </w:rPr>
        <w:br/>
      </w:r>
      <w:r w:rsidRPr="007209E3">
        <w:rPr>
          <w:sz w:val="22"/>
          <w:szCs w:val="22"/>
        </w:rPr>
        <w:t>do ich złożenia, uzupełnienia lub poprawienia lub do udzielenia wyjaśnień w terminie przez siebie wskazanym, chyba, że mimo ich złożenia, uzupełnienia lub poprawienia lub udzielenia wyjaśnień</w:t>
      </w:r>
      <w:r w:rsidR="00850634">
        <w:rPr>
          <w:sz w:val="22"/>
          <w:szCs w:val="22"/>
        </w:rPr>
        <w:br/>
      </w:r>
      <w:r w:rsidRPr="007209E3">
        <w:rPr>
          <w:sz w:val="22"/>
          <w:szCs w:val="22"/>
        </w:rPr>
        <w:t>oferta wykonawcy podlega odrzuceniu albo konieczne byłoby unieważnienie postępowania.</w:t>
      </w:r>
    </w:p>
    <w:p w:rsidR="007209E3" w:rsidRPr="001B1FB5" w:rsidRDefault="007209E3" w:rsidP="002B1F60">
      <w:pPr>
        <w:numPr>
          <w:ilvl w:val="0"/>
          <w:numId w:val="20"/>
        </w:numPr>
        <w:jc w:val="both"/>
        <w:rPr>
          <w:sz w:val="22"/>
          <w:szCs w:val="22"/>
        </w:rPr>
      </w:pPr>
      <w:r w:rsidRPr="007209E3">
        <w:rPr>
          <w:sz w:val="22"/>
          <w:szCs w:val="22"/>
        </w:rPr>
        <w:t>Jeżeli Wykonawca nie złożył wymaganych pełnomocnictw albo złożył wadliwe pełnomocnictwa,</w:t>
      </w:r>
      <w:r w:rsidR="00850634">
        <w:rPr>
          <w:sz w:val="22"/>
          <w:szCs w:val="22"/>
        </w:rPr>
        <w:br/>
      </w:r>
      <w:r w:rsidRPr="007209E3">
        <w:rPr>
          <w:sz w:val="22"/>
          <w:szCs w:val="22"/>
        </w:rPr>
        <w:t>Zamawiający wzywa  do ich złożenia w terminie przez siebie wskazanym, chyba że mimo ich</w:t>
      </w:r>
      <w:r w:rsidR="00850634">
        <w:rPr>
          <w:sz w:val="22"/>
          <w:szCs w:val="22"/>
        </w:rPr>
        <w:br/>
      </w:r>
      <w:r w:rsidRPr="007209E3">
        <w:rPr>
          <w:sz w:val="22"/>
          <w:szCs w:val="22"/>
        </w:rPr>
        <w:t>złożenia oferta wykonawcy podlega odrzuceniu albo a konieczne byłoby unieważnienie</w:t>
      </w:r>
      <w:r w:rsidR="00850634">
        <w:rPr>
          <w:sz w:val="22"/>
          <w:szCs w:val="22"/>
        </w:rPr>
        <w:br/>
      </w:r>
      <w:r w:rsidRPr="007209E3">
        <w:rPr>
          <w:sz w:val="22"/>
          <w:szCs w:val="22"/>
        </w:rPr>
        <w:t>postępowania.</w:t>
      </w:r>
    </w:p>
    <w:p w:rsidR="007209E3" w:rsidRPr="001B1FB5" w:rsidRDefault="007209E3" w:rsidP="002B1F60">
      <w:pPr>
        <w:numPr>
          <w:ilvl w:val="0"/>
          <w:numId w:val="20"/>
        </w:numPr>
        <w:jc w:val="both"/>
        <w:rPr>
          <w:sz w:val="22"/>
          <w:szCs w:val="22"/>
        </w:rPr>
      </w:pPr>
      <w:r w:rsidRPr="007209E3">
        <w:rPr>
          <w:sz w:val="22"/>
          <w:szCs w:val="22"/>
        </w:rPr>
        <w:t>Wykonawca nie jest obowiązany do złożenia oświadczeń lub dokumentów potwierdzających</w:t>
      </w:r>
      <w:r w:rsidR="00850634">
        <w:rPr>
          <w:sz w:val="22"/>
          <w:szCs w:val="22"/>
        </w:rPr>
        <w:br/>
      </w:r>
      <w:r w:rsidRPr="007209E3">
        <w:rPr>
          <w:sz w:val="22"/>
          <w:szCs w:val="22"/>
        </w:rPr>
        <w:t>spełnianie warunków udziału w postępowaniu i braku podstaw wykluczenia, jeżeli zamawiający</w:t>
      </w:r>
      <w:r w:rsidR="00850634">
        <w:rPr>
          <w:sz w:val="22"/>
          <w:szCs w:val="22"/>
        </w:rPr>
        <w:br/>
      </w:r>
      <w:r w:rsidRPr="007209E3">
        <w:rPr>
          <w:sz w:val="22"/>
          <w:szCs w:val="22"/>
        </w:rPr>
        <w:t>posiada oświadczenia lub dokumenty dot. tego wykonawcy lub może je uzyskać za pomocą</w:t>
      </w:r>
      <w:r w:rsidR="00850634">
        <w:rPr>
          <w:sz w:val="22"/>
          <w:szCs w:val="22"/>
        </w:rPr>
        <w:br/>
      </w:r>
      <w:r w:rsidRPr="007209E3">
        <w:rPr>
          <w:sz w:val="22"/>
          <w:szCs w:val="22"/>
        </w:rPr>
        <w:t xml:space="preserve">bezpłatnych i ogólnodostępnych baz danych , w szczególności rejestrów publicznych </w:t>
      </w:r>
      <w:r w:rsidR="00850634">
        <w:rPr>
          <w:sz w:val="22"/>
          <w:szCs w:val="22"/>
        </w:rPr>
        <w:br/>
      </w:r>
      <w:r w:rsidRPr="007209E3">
        <w:rPr>
          <w:sz w:val="22"/>
          <w:szCs w:val="22"/>
        </w:rPr>
        <w:t>w rozumieniu ustawy z dnia 17 lutego 2005 r. o informatyzacji działalności podmiotów realizując</w:t>
      </w:r>
      <w:r w:rsidR="00850634">
        <w:rPr>
          <w:sz w:val="22"/>
          <w:szCs w:val="22"/>
        </w:rPr>
        <w:t xml:space="preserve">ych </w:t>
      </w:r>
      <w:r w:rsidR="004A2EFE">
        <w:rPr>
          <w:sz w:val="22"/>
          <w:szCs w:val="22"/>
        </w:rPr>
        <w:t xml:space="preserve">zadania publiczne   </w:t>
      </w:r>
      <w:r w:rsidR="00E75250">
        <w:rPr>
          <w:sz w:val="22"/>
          <w:szCs w:val="22"/>
        </w:rPr>
        <w:t xml:space="preserve">(Dz.U. z </w:t>
      </w:r>
      <w:r w:rsidR="005114F0" w:rsidRPr="005114F0">
        <w:rPr>
          <w:sz w:val="22"/>
          <w:szCs w:val="22"/>
        </w:rPr>
        <w:t xml:space="preserve">2019 </w:t>
      </w:r>
      <w:r w:rsidR="00CC712A" w:rsidRPr="005114F0">
        <w:rPr>
          <w:sz w:val="22"/>
          <w:szCs w:val="22"/>
        </w:rPr>
        <w:t xml:space="preserve">r. poz. 700 </w:t>
      </w:r>
      <w:r w:rsidR="004A2EFE" w:rsidRPr="005114F0">
        <w:rPr>
          <w:sz w:val="22"/>
          <w:szCs w:val="22"/>
        </w:rPr>
        <w:t xml:space="preserve"> </w:t>
      </w:r>
      <w:r w:rsidR="00E75250">
        <w:rPr>
          <w:sz w:val="22"/>
          <w:szCs w:val="22"/>
        </w:rPr>
        <w:t>tekst jednolity</w:t>
      </w:r>
      <w:r w:rsidRPr="007209E3">
        <w:rPr>
          <w:sz w:val="22"/>
          <w:szCs w:val="22"/>
        </w:rPr>
        <w:t>).</w:t>
      </w:r>
    </w:p>
    <w:p w:rsidR="007209E3" w:rsidRPr="001B1FB5" w:rsidRDefault="007209E3" w:rsidP="002B1F60">
      <w:pPr>
        <w:numPr>
          <w:ilvl w:val="0"/>
          <w:numId w:val="20"/>
        </w:numPr>
        <w:autoSpaceDE w:val="0"/>
        <w:autoSpaceDN w:val="0"/>
        <w:adjustRightInd w:val="0"/>
        <w:jc w:val="both"/>
        <w:rPr>
          <w:bCs/>
          <w:sz w:val="22"/>
          <w:szCs w:val="22"/>
        </w:rPr>
      </w:pPr>
      <w:r w:rsidRPr="007209E3">
        <w:rPr>
          <w:b/>
          <w:sz w:val="22"/>
          <w:szCs w:val="22"/>
        </w:rPr>
        <w:t>Wykonawca, który powołuje się na zasoby innych podmiotów, w celu wykazania braku</w:t>
      </w:r>
      <w:r w:rsidR="00850634">
        <w:rPr>
          <w:b/>
          <w:sz w:val="22"/>
          <w:szCs w:val="22"/>
        </w:rPr>
        <w:br/>
      </w:r>
      <w:r w:rsidRPr="007209E3">
        <w:rPr>
          <w:b/>
          <w:sz w:val="22"/>
          <w:szCs w:val="22"/>
        </w:rPr>
        <w:t>istnienia wobec nich podstaw wykluczenia ora</w:t>
      </w:r>
      <w:r w:rsidR="003109E8">
        <w:rPr>
          <w:b/>
          <w:sz w:val="22"/>
          <w:szCs w:val="22"/>
        </w:rPr>
        <w:t xml:space="preserve">z spełniania, w zakresie,  </w:t>
      </w:r>
      <w:r w:rsidRPr="007209E3">
        <w:rPr>
          <w:b/>
          <w:sz w:val="22"/>
          <w:szCs w:val="22"/>
        </w:rPr>
        <w:t xml:space="preserve"> w jakim powołuje</w:t>
      </w:r>
      <w:r w:rsidR="00850634">
        <w:rPr>
          <w:b/>
          <w:sz w:val="22"/>
          <w:szCs w:val="22"/>
        </w:rPr>
        <w:br/>
      </w:r>
      <w:r w:rsidRPr="007209E3">
        <w:rPr>
          <w:b/>
          <w:sz w:val="22"/>
          <w:szCs w:val="22"/>
        </w:rPr>
        <w:t>się na ich zasoby, warunków udziału w postępowaniu – zamieszcza informacje o tych podmiotach w oświadczeniach : dot. przesłanek wykluczenia z postępowania oraz</w:t>
      </w:r>
      <w:r w:rsidR="00850634">
        <w:rPr>
          <w:b/>
          <w:sz w:val="22"/>
          <w:szCs w:val="22"/>
        </w:rPr>
        <w:br/>
      </w:r>
      <w:r w:rsidRPr="007209E3">
        <w:rPr>
          <w:b/>
          <w:sz w:val="22"/>
          <w:szCs w:val="22"/>
        </w:rPr>
        <w:t>spełniania warunków udziału w postępowaniu.</w:t>
      </w:r>
      <w:r w:rsidR="00423ECA" w:rsidRPr="00423ECA">
        <w:rPr>
          <w:bCs/>
          <w:color w:val="FF0000"/>
          <w:sz w:val="22"/>
          <w:szCs w:val="22"/>
        </w:rPr>
        <w:t xml:space="preserve"> </w:t>
      </w:r>
      <w:r w:rsidR="00423ECA" w:rsidRPr="00E55806">
        <w:rPr>
          <w:bCs/>
          <w:sz w:val="22"/>
          <w:szCs w:val="22"/>
        </w:rPr>
        <w:t xml:space="preserve">Wykonawca powołujący się przy wykazaniu </w:t>
      </w:r>
      <w:r w:rsidR="00850634">
        <w:rPr>
          <w:bCs/>
          <w:sz w:val="22"/>
          <w:szCs w:val="22"/>
        </w:rPr>
        <w:br/>
      </w:r>
      <w:r w:rsidR="00423ECA" w:rsidRPr="00E55806">
        <w:rPr>
          <w:bCs/>
          <w:sz w:val="22"/>
          <w:szCs w:val="22"/>
        </w:rPr>
        <w:t xml:space="preserve">spełniania warunków udziału w postępowaniu na zasoby  podmiotów,  które będą brały udział </w:t>
      </w:r>
      <w:r w:rsidR="00850634">
        <w:rPr>
          <w:bCs/>
          <w:sz w:val="22"/>
          <w:szCs w:val="22"/>
        </w:rPr>
        <w:br/>
      </w:r>
      <w:r w:rsidR="00423ECA" w:rsidRPr="00E55806">
        <w:rPr>
          <w:bCs/>
          <w:sz w:val="22"/>
          <w:szCs w:val="22"/>
        </w:rPr>
        <w:t xml:space="preserve">w realizacji części zamówienia przedkłada także dokumenty dotyczące tego podmiotu, w zakresie </w:t>
      </w:r>
      <w:r w:rsidR="00850634">
        <w:rPr>
          <w:bCs/>
          <w:sz w:val="22"/>
          <w:szCs w:val="22"/>
        </w:rPr>
        <w:br/>
      </w:r>
      <w:r w:rsidR="00423ECA" w:rsidRPr="00E55806">
        <w:rPr>
          <w:bCs/>
          <w:sz w:val="22"/>
          <w:szCs w:val="22"/>
        </w:rPr>
        <w:t xml:space="preserve">wymaganym dla Wykonawcy określonym w </w:t>
      </w:r>
      <w:r w:rsidR="00E55806" w:rsidRPr="00E55806">
        <w:rPr>
          <w:bCs/>
          <w:sz w:val="22"/>
          <w:szCs w:val="22"/>
        </w:rPr>
        <w:t>ust. 3.</w:t>
      </w:r>
    </w:p>
    <w:p w:rsidR="007209E3" w:rsidRPr="001B1FB5" w:rsidRDefault="007209E3" w:rsidP="002B1F60">
      <w:pPr>
        <w:numPr>
          <w:ilvl w:val="0"/>
          <w:numId w:val="20"/>
        </w:numPr>
        <w:jc w:val="both"/>
        <w:rPr>
          <w:b/>
          <w:sz w:val="22"/>
          <w:szCs w:val="22"/>
        </w:rPr>
      </w:pPr>
      <w:r w:rsidRPr="007209E3">
        <w:rPr>
          <w:b/>
          <w:sz w:val="22"/>
          <w:szCs w:val="22"/>
        </w:rPr>
        <w:t xml:space="preserve">Wykonawca, który zamierza powierzyć wykonanie części zamówienia podwykonawcom, </w:t>
      </w:r>
      <w:r w:rsidR="00850634">
        <w:rPr>
          <w:b/>
          <w:sz w:val="22"/>
          <w:szCs w:val="22"/>
        </w:rPr>
        <w:br/>
      </w:r>
      <w:r w:rsidRPr="007209E3">
        <w:rPr>
          <w:b/>
          <w:sz w:val="22"/>
          <w:szCs w:val="22"/>
        </w:rPr>
        <w:t>w</w:t>
      </w:r>
      <w:r w:rsidR="00850634">
        <w:rPr>
          <w:b/>
          <w:sz w:val="22"/>
          <w:szCs w:val="22"/>
        </w:rPr>
        <w:t xml:space="preserve"> </w:t>
      </w:r>
      <w:r w:rsidRPr="007209E3">
        <w:rPr>
          <w:b/>
          <w:sz w:val="22"/>
          <w:szCs w:val="22"/>
        </w:rPr>
        <w:t xml:space="preserve">celu wykazania braku istnienia wobec nich </w:t>
      </w:r>
      <w:r w:rsidR="00850634">
        <w:rPr>
          <w:b/>
          <w:sz w:val="22"/>
          <w:szCs w:val="22"/>
        </w:rPr>
        <w:t xml:space="preserve">podstaw wykluczenia z udziału </w:t>
      </w:r>
      <w:r w:rsidR="00850634">
        <w:rPr>
          <w:b/>
          <w:sz w:val="22"/>
          <w:szCs w:val="22"/>
        </w:rPr>
        <w:br/>
        <w:t xml:space="preserve">w </w:t>
      </w:r>
      <w:r w:rsidRPr="007209E3">
        <w:rPr>
          <w:b/>
          <w:sz w:val="22"/>
          <w:szCs w:val="22"/>
        </w:rPr>
        <w:t>postępowaniu – zamieszcza informacje   o podwykonawcach  w oświadczeniu dot. przesłanek wykluczenia</w:t>
      </w:r>
      <w:r w:rsidR="00850634">
        <w:rPr>
          <w:b/>
          <w:sz w:val="22"/>
          <w:szCs w:val="22"/>
        </w:rPr>
        <w:t xml:space="preserve"> </w:t>
      </w:r>
      <w:r w:rsidRPr="007209E3">
        <w:rPr>
          <w:b/>
          <w:sz w:val="22"/>
          <w:szCs w:val="22"/>
        </w:rPr>
        <w:t xml:space="preserve">z postępowania. </w:t>
      </w:r>
    </w:p>
    <w:p w:rsidR="00BD45DB" w:rsidRPr="001B1FB5" w:rsidRDefault="007209E3" w:rsidP="002B1F60">
      <w:pPr>
        <w:numPr>
          <w:ilvl w:val="0"/>
          <w:numId w:val="20"/>
        </w:numPr>
        <w:jc w:val="both"/>
        <w:rPr>
          <w:sz w:val="22"/>
          <w:szCs w:val="22"/>
        </w:rPr>
      </w:pPr>
      <w:r w:rsidRPr="007209E3">
        <w:rPr>
          <w:sz w:val="22"/>
          <w:szCs w:val="22"/>
        </w:rPr>
        <w:t xml:space="preserve">W przypadku wspólnego ubiegania się przez wykonawców – oświadczenia składa każdy </w:t>
      </w:r>
      <w:r w:rsidR="00850634">
        <w:rPr>
          <w:sz w:val="22"/>
          <w:szCs w:val="22"/>
        </w:rPr>
        <w:br/>
      </w:r>
      <w:r w:rsidRPr="007209E3">
        <w:rPr>
          <w:sz w:val="22"/>
          <w:szCs w:val="22"/>
        </w:rPr>
        <w:t xml:space="preserve">z wykonawców wspólnie ubiegających się o zamówienie. Dokumenty te potwierdzają spełnianie </w:t>
      </w:r>
      <w:r w:rsidR="00850634">
        <w:rPr>
          <w:sz w:val="22"/>
          <w:szCs w:val="22"/>
        </w:rPr>
        <w:br/>
      </w:r>
      <w:r w:rsidRPr="007209E3">
        <w:rPr>
          <w:sz w:val="22"/>
          <w:szCs w:val="22"/>
        </w:rPr>
        <w:lastRenderedPageBreak/>
        <w:t>warunków udziału w postępowaniu oraz brak podstaw wykluczenia w zakresie, w którym każdy</w:t>
      </w:r>
      <w:r w:rsidR="00850634">
        <w:rPr>
          <w:sz w:val="22"/>
          <w:szCs w:val="22"/>
        </w:rPr>
        <w:br/>
      </w:r>
      <w:r w:rsidRPr="007209E3">
        <w:rPr>
          <w:sz w:val="22"/>
          <w:szCs w:val="22"/>
        </w:rPr>
        <w:t>z wykonawców wykazuje spełnianie warunków udziału w postępowaniu oraz brak podstaw</w:t>
      </w:r>
      <w:r w:rsidR="00850634">
        <w:rPr>
          <w:sz w:val="22"/>
          <w:szCs w:val="22"/>
        </w:rPr>
        <w:br/>
      </w:r>
      <w:r w:rsidRPr="007209E3">
        <w:rPr>
          <w:sz w:val="22"/>
          <w:szCs w:val="22"/>
        </w:rPr>
        <w:t>wykluczenia.</w:t>
      </w:r>
      <w:r w:rsidR="005C3686">
        <w:rPr>
          <w:sz w:val="22"/>
          <w:szCs w:val="22"/>
        </w:rPr>
        <w:br/>
      </w:r>
      <w:r w:rsidR="00423ECA" w:rsidRPr="005C3686">
        <w:rPr>
          <w:b/>
          <w:sz w:val="22"/>
          <w:szCs w:val="22"/>
        </w:rPr>
        <w:t xml:space="preserve">Ponadto, Wykonawcy ustanawiają  pełnomocnika do  reprezentowania  ich w postępowaniu o  udzielenia zamówienia albo  reprezentowania w  postępowaniu i zawarcia umowy </w:t>
      </w:r>
      <w:r w:rsidR="005C3686">
        <w:rPr>
          <w:b/>
          <w:sz w:val="22"/>
          <w:szCs w:val="22"/>
        </w:rPr>
        <w:br/>
      </w:r>
      <w:r w:rsidR="00423ECA" w:rsidRPr="005C3686">
        <w:rPr>
          <w:b/>
          <w:sz w:val="22"/>
          <w:szCs w:val="22"/>
        </w:rPr>
        <w:t>w sprawie  zamówienia publicznego.</w:t>
      </w:r>
    </w:p>
    <w:p w:rsidR="00E577AC" w:rsidRPr="001B1FB5" w:rsidRDefault="002508A9" w:rsidP="002B1F60">
      <w:pPr>
        <w:numPr>
          <w:ilvl w:val="0"/>
          <w:numId w:val="20"/>
        </w:numPr>
        <w:jc w:val="both"/>
        <w:rPr>
          <w:sz w:val="22"/>
          <w:szCs w:val="22"/>
        </w:rPr>
      </w:pPr>
      <w:r w:rsidRPr="00BE72AC">
        <w:rPr>
          <w:sz w:val="22"/>
          <w:szCs w:val="22"/>
        </w:rPr>
        <w:t>Zamawiający ma prawo żądać od Wykonawcy, aby przedstawił w wyznaczonym terminie bardziej</w:t>
      </w:r>
      <w:r w:rsidR="005C3686">
        <w:rPr>
          <w:sz w:val="22"/>
          <w:szCs w:val="22"/>
        </w:rPr>
        <w:br/>
      </w:r>
      <w:r w:rsidRPr="00BE72AC">
        <w:rPr>
          <w:sz w:val="22"/>
          <w:szCs w:val="22"/>
        </w:rPr>
        <w:t xml:space="preserve">szczegółowe informacje dotyczące </w:t>
      </w:r>
      <w:r w:rsidR="00370E95" w:rsidRPr="00BE72AC">
        <w:rPr>
          <w:sz w:val="22"/>
          <w:szCs w:val="22"/>
        </w:rPr>
        <w:t xml:space="preserve"> treści  złożonej oferty.</w:t>
      </w:r>
    </w:p>
    <w:p w:rsidR="006555B3" w:rsidRDefault="008E4D0A" w:rsidP="002B1F60">
      <w:pPr>
        <w:pStyle w:val="Akapitzlist"/>
        <w:numPr>
          <w:ilvl w:val="0"/>
          <w:numId w:val="20"/>
        </w:numPr>
        <w:autoSpaceDE w:val="0"/>
        <w:autoSpaceDN w:val="0"/>
        <w:adjustRightInd w:val="0"/>
        <w:contextualSpacing/>
        <w:jc w:val="both"/>
        <w:rPr>
          <w:b/>
          <w:bCs/>
          <w:color w:val="000000"/>
          <w:sz w:val="22"/>
          <w:szCs w:val="22"/>
        </w:rPr>
      </w:pPr>
      <w:r w:rsidRPr="006C7EBC">
        <w:rPr>
          <w:b/>
          <w:bCs/>
          <w:color w:val="000000"/>
          <w:sz w:val="22"/>
          <w:szCs w:val="22"/>
        </w:rPr>
        <w:t>Forma złożonych oświadczeń i dokumentów:</w:t>
      </w:r>
    </w:p>
    <w:p w:rsidR="002C722B" w:rsidRPr="001B1FB5" w:rsidRDefault="002C722B" w:rsidP="002C722B">
      <w:pPr>
        <w:pStyle w:val="Akapitzlist"/>
        <w:autoSpaceDE w:val="0"/>
        <w:autoSpaceDN w:val="0"/>
        <w:adjustRightInd w:val="0"/>
        <w:ind w:left="360"/>
        <w:contextualSpacing/>
        <w:jc w:val="both"/>
        <w:rPr>
          <w:b/>
          <w:bCs/>
          <w:color w:val="000000"/>
          <w:sz w:val="22"/>
          <w:szCs w:val="22"/>
        </w:rPr>
      </w:pPr>
    </w:p>
    <w:p w:rsidR="00054DE9" w:rsidRPr="00665173" w:rsidRDefault="00F867EC" w:rsidP="008E4D0A">
      <w:pPr>
        <w:autoSpaceDE w:val="0"/>
        <w:autoSpaceDN w:val="0"/>
        <w:adjustRightInd w:val="0"/>
        <w:rPr>
          <w:color w:val="000000"/>
        </w:rPr>
      </w:pPr>
      <w:r w:rsidRPr="00665173">
        <w:rPr>
          <w:color w:val="000000"/>
        </w:rPr>
        <w:t>1)</w:t>
      </w:r>
      <w:r w:rsidR="006555B3" w:rsidRPr="00665173">
        <w:rPr>
          <w:color w:val="000000"/>
        </w:rPr>
        <w:t xml:space="preserve"> Oświadczenia dotyczące wykonawcy i innych podmiotów, na których zdolnościach lub </w:t>
      </w:r>
      <w:r w:rsidR="006555B3" w:rsidRPr="00665173">
        <w:rPr>
          <w:color w:val="000000"/>
        </w:rPr>
        <w:br/>
        <w:t xml:space="preserve">     sytuacji polega wykonawca na zasadach określonych w art. 22a Pzp oraz dotyczące </w:t>
      </w:r>
      <w:r w:rsidR="006555B3" w:rsidRPr="00665173">
        <w:rPr>
          <w:color w:val="000000"/>
        </w:rPr>
        <w:br/>
        <w:t xml:space="preserve">      podwykonawców, składane są w oryginale.</w:t>
      </w:r>
      <w:r w:rsidR="008E4D0A" w:rsidRPr="00665173">
        <w:rPr>
          <w:color w:val="000000"/>
        </w:rPr>
        <w:t xml:space="preserve">    </w:t>
      </w:r>
      <w:r w:rsidR="006D4400" w:rsidRPr="00665173">
        <w:rPr>
          <w:color w:val="000000"/>
        </w:rPr>
        <w:t xml:space="preserve">W oryginale składane są  również </w:t>
      </w:r>
      <w:r w:rsidR="006D4400" w:rsidRPr="00665173">
        <w:rPr>
          <w:color w:val="000000"/>
        </w:rPr>
        <w:br/>
        <w:t xml:space="preserve">     oświadczenia, o których mowa w ust.</w:t>
      </w:r>
      <w:r w:rsidR="006D4400" w:rsidRPr="00665173">
        <w:t xml:space="preserve"> 1 i 4</w:t>
      </w:r>
      <w:r w:rsidR="00C64F0B" w:rsidRPr="00665173">
        <w:t>.</w:t>
      </w:r>
      <w:r w:rsidR="006D4400" w:rsidRPr="00665173">
        <w:t xml:space="preserve"> </w:t>
      </w:r>
    </w:p>
    <w:p w:rsidR="00EE750A" w:rsidRPr="00EE750A" w:rsidRDefault="00F867EC" w:rsidP="00EE750A">
      <w:pPr>
        <w:autoSpaceDE w:val="0"/>
        <w:autoSpaceDN w:val="0"/>
        <w:adjustRightInd w:val="0"/>
        <w:rPr>
          <w:color w:val="000000"/>
          <w:sz w:val="22"/>
          <w:szCs w:val="22"/>
        </w:rPr>
      </w:pPr>
      <w:r w:rsidRPr="00665173">
        <w:rPr>
          <w:color w:val="000000"/>
        </w:rPr>
        <w:t>2)</w:t>
      </w:r>
      <w:r w:rsidR="006555B3" w:rsidRPr="00665173">
        <w:rPr>
          <w:color w:val="000000"/>
        </w:rPr>
        <w:t xml:space="preserve"> </w:t>
      </w:r>
      <w:r w:rsidR="00665173">
        <w:rPr>
          <w:color w:val="000000"/>
        </w:rPr>
        <w:t xml:space="preserve"> </w:t>
      </w:r>
      <w:r w:rsidR="006555B3" w:rsidRPr="00665173">
        <w:rPr>
          <w:color w:val="000000"/>
          <w:sz w:val="22"/>
          <w:szCs w:val="22"/>
        </w:rPr>
        <w:t xml:space="preserve">Dokumenty </w:t>
      </w:r>
      <w:r w:rsidR="008E4D0A" w:rsidRPr="00665173">
        <w:rPr>
          <w:color w:val="000000"/>
          <w:sz w:val="22"/>
          <w:szCs w:val="22"/>
        </w:rPr>
        <w:t>w celu potwierdzenia spełniania warunków udziału w postępowaniu,</w:t>
      </w:r>
      <w:r w:rsidR="00EE750A">
        <w:rPr>
          <w:color w:val="000000"/>
          <w:sz w:val="22"/>
          <w:szCs w:val="22"/>
        </w:rPr>
        <w:t xml:space="preserve"> oraz</w:t>
      </w:r>
    </w:p>
    <w:p w:rsidR="00665173" w:rsidRDefault="008E4D0A" w:rsidP="008E4D0A">
      <w:pPr>
        <w:pStyle w:val="Akapitzlist"/>
        <w:autoSpaceDE w:val="0"/>
        <w:autoSpaceDN w:val="0"/>
        <w:adjustRightInd w:val="0"/>
        <w:ind w:left="0"/>
        <w:contextualSpacing/>
        <w:rPr>
          <w:color w:val="000000"/>
          <w:sz w:val="22"/>
          <w:szCs w:val="22"/>
        </w:rPr>
      </w:pPr>
      <w:r w:rsidRPr="00665173">
        <w:rPr>
          <w:color w:val="000000"/>
          <w:sz w:val="22"/>
          <w:szCs w:val="22"/>
        </w:rPr>
        <w:t xml:space="preserve"> </w:t>
      </w:r>
      <w:r w:rsidR="00EE750A">
        <w:rPr>
          <w:color w:val="000000"/>
          <w:sz w:val="22"/>
          <w:szCs w:val="22"/>
        </w:rPr>
        <w:t xml:space="preserve">   </w:t>
      </w:r>
      <w:r w:rsidRPr="00665173">
        <w:rPr>
          <w:color w:val="000000"/>
          <w:sz w:val="22"/>
          <w:szCs w:val="22"/>
        </w:rPr>
        <w:t xml:space="preserve"> </w:t>
      </w:r>
      <w:r w:rsidR="00EE750A">
        <w:rPr>
          <w:color w:val="000000"/>
          <w:sz w:val="22"/>
          <w:szCs w:val="22"/>
        </w:rPr>
        <w:t xml:space="preserve"> </w:t>
      </w:r>
      <w:r w:rsidRPr="00665173">
        <w:rPr>
          <w:color w:val="000000"/>
          <w:sz w:val="22"/>
          <w:szCs w:val="22"/>
        </w:rPr>
        <w:t xml:space="preserve">w celu wykazania braku podstaw do wykluczenia z postępowania o udzielenie zamówienia </w:t>
      </w:r>
      <w:r w:rsidRPr="00665173">
        <w:rPr>
          <w:color w:val="000000"/>
          <w:sz w:val="22"/>
          <w:szCs w:val="22"/>
        </w:rPr>
        <w:br/>
        <w:t xml:space="preserve">      wykonawcy w okolicznościach, o których mo</w:t>
      </w:r>
      <w:r w:rsidR="006D4400" w:rsidRPr="00665173">
        <w:rPr>
          <w:color w:val="000000"/>
          <w:sz w:val="22"/>
          <w:szCs w:val="22"/>
        </w:rPr>
        <w:t xml:space="preserve">wa w art. 24 </w:t>
      </w:r>
      <w:r w:rsidR="00462AE0" w:rsidRPr="00665173">
        <w:rPr>
          <w:color w:val="000000"/>
          <w:sz w:val="22"/>
          <w:szCs w:val="22"/>
        </w:rPr>
        <w:t xml:space="preserve"> ust. </w:t>
      </w:r>
      <w:r w:rsidR="00DD62BB" w:rsidRPr="00665173">
        <w:rPr>
          <w:color w:val="000000"/>
          <w:sz w:val="22"/>
          <w:szCs w:val="22"/>
        </w:rPr>
        <w:t xml:space="preserve">1 i ust. </w:t>
      </w:r>
      <w:r w:rsidR="00462AE0" w:rsidRPr="00665173">
        <w:rPr>
          <w:color w:val="000000"/>
          <w:sz w:val="22"/>
          <w:szCs w:val="22"/>
        </w:rPr>
        <w:t xml:space="preserve">5 pkt 1 </w:t>
      </w:r>
      <w:r w:rsidRPr="00665173">
        <w:rPr>
          <w:color w:val="000000"/>
          <w:sz w:val="22"/>
          <w:szCs w:val="22"/>
        </w:rPr>
        <w:t xml:space="preserve"> ustawy Pzp,</w:t>
      </w:r>
      <w:r w:rsidR="006555B3" w:rsidRPr="00665173">
        <w:rPr>
          <w:color w:val="000000"/>
          <w:sz w:val="22"/>
          <w:szCs w:val="22"/>
        </w:rPr>
        <w:t xml:space="preserve"> </w:t>
      </w:r>
    </w:p>
    <w:p w:rsidR="00F66C86" w:rsidRPr="00665173" w:rsidRDefault="00665173" w:rsidP="00665173">
      <w:pPr>
        <w:pStyle w:val="Akapitzlist"/>
        <w:autoSpaceDE w:val="0"/>
        <w:autoSpaceDN w:val="0"/>
        <w:adjustRightInd w:val="0"/>
        <w:ind w:left="0"/>
        <w:contextualSpacing/>
        <w:rPr>
          <w:color w:val="000000"/>
          <w:sz w:val="22"/>
          <w:szCs w:val="22"/>
        </w:rPr>
      </w:pPr>
      <w:r>
        <w:rPr>
          <w:color w:val="000000"/>
          <w:sz w:val="22"/>
          <w:szCs w:val="22"/>
        </w:rPr>
        <w:t xml:space="preserve">     </w:t>
      </w:r>
      <w:r w:rsidR="006555B3" w:rsidRPr="00665173">
        <w:rPr>
          <w:color w:val="000000"/>
          <w:sz w:val="22"/>
          <w:szCs w:val="22"/>
        </w:rPr>
        <w:t xml:space="preserve"> </w:t>
      </w:r>
      <w:r w:rsidR="008E4D0A" w:rsidRPr="00665173">
        <w:rPr>
          <w:color w:val="000000"/>
          <w:sz w:val="22"/>
          <w:szCs w:val="22"/>
        </w:rPr>
        <w:t xml:space="preserve">składane </w:t>
      </w:r>
      <w:r w:rsidR="002819A7" w:rsidRPr="00665173">
        <w:rPr>
          <w:color w:val="000000"/>
          <w:sz w:val="22"/>
          <w:szCs w:val="22"/>
        </w:rPr>
        <w:t xml:space="preserve"> </w:t>
      </w:r>
      <w:r w:rsidR="008E4D0A" w:rsidRPr="00665173">
        <w:rPr>
          <w:color w:val="000000"/>
          <w:sz w:val="22"/>
          <w:szCs w:val="22"/>
        </w:rPr>
        <w:t>są w formie oryginału lub kopii poświadczonej za zgodność z oryginałem</w:t>
      </w:r>
      <w:r w:rsidR="006555B3" w:rsidRPr="00665173">
        <w:rPr>
          <w:color w:val="000000"/>
          <w:sz w:val="22"/>
          <w:szCs w:val="22"/>
        </w:rPr>
        <w:t>.</w:t>
      </w:r>
      <w:r w:rsidR="008E4D0A" w:rsidRPr="00665173">
        <w:rPr>
          <w:color w:val="000000"/>
          <w:sz w:val="22"/>
          <w:szCs w:val="22"/>
        </w:rPr>
        <w:t xml:space="preserve">   </w:t>
      </w:r>
      <w:r w:rsidR="006555B3" w:rsidRPr="00665173">
        <w:rPr>
          <w:color w:val="000000"/>
          <w:sz w:val="22"/>
          <w:szCs w:val="22"/>
        </w:rPr>
        <w:t xml:space="preserve"> </w:t>
      </w:r>
    </w:p>
    <w:p w:rsidR="00A936CC" w:rsidRPr="00665173" w:rsidRDefault="008E4D0A" w:rsidP="008E4D0A">
      <w:pPr>
        <w:autoSpaceDE w:val="0"/>
        <w:autoSpaceDN w:val="0"/>
        <w:adjustRightInd w:val="0"/>
        <w:rPr>
          <w:bCs/>
          <w:color w:val="000000"/>
          <w:sz w:val="22"/>
          <w:szCs w:val="22"/>
        </w:rPr>
      </w:pPr>
      <w:r w:rsidRPr="00665173">
        <w:rPr>
          <w:bCs/>
          <w:color w:val="000000"/>
        </w:rPr>
        <w:t xml:space="preserve"> </w:t>
      </w:r>
      <w:r w:rsidR="00F867EC" w:rsidRPr="00665173">
        <w:rPr>
          <w:bCs/>
          <w:color w:val="000000"/>
        </w:rPr>
        <w:t>3)</w:t>
      </w:r>
      <w:r w:rsidRPr="00665173">
        <w:rPr>
          <w:bCs/>
          <w:color w:val="000000"/>
        </w:rPr>
        <w:t xml:space="preserve">  </w:t>
      </w:r>
      <w:r w:rsidRPr="00665173">
        <w:rPr>
          <w:bCs/>
          <w:color w:val="000000"/>
          <w:sz w:val="22"/>
          <w:szCs w:val="22"/>
        </w:rPr>
        <w:t xml:space="preserve">Poświadczenia za zgodność z oryginałem dokonuje odpowiednio wykonawca, podmiot, na </w:t>
      </w:r>
      <w:r w:rsidRPr="00665173">
        <w:rPr>
          <w:bCs/>
          <w:color w:val="000000"/>
          <w:sz w:val="22"/>
          <w:szCs w:val="22"/>
        </w:rPr>
        <w:br/>
        <w:t xml:space="preserve">   </w:t>
      </w:r>
      <w:r w:rsidR="00665173">
        <w:rPr>
          <w:bCs/>
          <w:color w:val="000000"/>
          <w:sz w:val="22"/>
          <w:szCs w:val="22"/>
        </w:rPr>
        <w:t xml:space="preserve">   </w:t>
      </w:r>
      <w:r w:rsidRPr="00665173">
        <w:rPr>
          <w:bCs/>
          <w:color w:val="000000"/>
          <w:sz w:val="22"/>
          <w:szCs w:val="22"/>
        </w:rPr>
        <w:t xml:space="preserve"> którego zdolnościach lub sytuacji polega wykonawca, wykonawcy wspólnie ubiegający się o </w:t>
      </w:r>
      <w:r w:rsidRPr="00665173">
        <w:rPr>
          <w:bCs/>
          <w:color w:val="000000"/>
          <w:sz w:val="22"/>
          <w:szCs w:val="22"/>
        </w:rPr>
        <w:br/>
        <w:t xml:space="preserve">  </w:t>
      </w:r>
      <w:r w:rsidR="00665173">
        <w:rPr>
          <w:bCs/>
          <w:color w:val="000000"/>
          <w:sz w:val="22"/>
          <w:szCs w:val="22"/>
        </w:rPr>
        <w:t xml:space="preserve">   </w:t>
      </w:r>
      <w:r w:rsidRPr="00665173">
        <w:rPr>
          <w:bCs/>
          <w:color w:val="000000"/>
          <w:sz w:val="22"/>
          <w:szCs w:val="22"/>
        </w:rPr>
        <w:t xml:space="preserve">  udzielenie zamówienia albo podwykonawca w zakresie dokumentów, które każdego z nich</w:t>
      </w:r>
      <w:r w:rsidRPr="00665173">
        <w:rPr>
          <w:bCs/>
          <w:color w:val="000000"/>
          <w:sz w:val="22"/>
          <w:szCs w:val="22"/>
        </w:rPr>
        <w:br/>
        <w:t xml:space="preserve">   </w:t>
      </w:r>
      <w:r w:rsidR="00665173">
        <w:rPr>
          <w:bCs/>
          <w:color w:val="000000"/>
          <w:sz w:val="22"/>
          <w:szCs w:val="22"/>
        </w:rPr>
        <w:t xml:space="preserve">  </w:t>
      </w:r>
      <w:r w:rsidRPr="00665173">
        <w:rPr>
          <w:bCs/>
          <w:color w:val="000000"/>
          <w:sz w:val="22"/>
          <w:szCs w:val="22"/>
        </w:rPr>
        <w:t xml:space="preserve"> dotyczą.</w:t>
      </w:r>
    </w:p>
    <w:p w:rsidR="006555B3" w:rsidRPr="00665173" w:rsidRDefault="00F867EC" w:rsidP="008E4D0A">
      <w:pPr>
        <w:autoSpaceDE w:val="0"/>
        <w:autoSpaceDN w:val="0"/>
        <w:adjustRightInd w:val="0"/>
        <w:rPr>
          <w:bCs/>
          <w:color w:val="000000"/>
          <w:sz w:val="22"/>
          <w:szCs w:val="22"/>
        </w:rPr>
      </w:pPr>
      <w:r w:rsidRPr="00665173">
        <w:rPr>
          <w:bCs/>
          <w:color w:val="000000"/>
          <w:sz w:val="22"/>
          <w:szCs w:val="22"/>
        </w:rPr>
        <w:t>4)</w:t>
      </w:r>
      <w:r w:rsidR="00665173">
        <w:rPr>
          <w:bCs/>
          <w:color w:val="000000"/>
          <w:sz w:val="22"/>
          <w:szCs w:val="22"/>
        </w:rPr>
        <w:t xml:space="preserve"> </w:t>
      </w:r>
      <w:r w:rsidR="006555B3" w:rsidRPr="00665173">
        <w:rPr>
          <w:bCs/>
          <w:color w:val="000000"/>
          <w:sz w:val="22"/>
          <w:szCs w:val="22"/>
        </w:rPr>
        <w:t xml:space="preserve"> </w:t>
      </w:r>
      <w:r w:rsidR="00665173">
        <w:rPr>
          <w:bCs/>
          <w:color w:val="000000"/>
          <w:sz w:val="22"/>
          <w:szCs w:val="22"/>
        </w:rPr>
        <w:t xml:space="preserve"> </w:t>
      </w:r>
      <w:r w:rsidR="00A936CC" w:rsidRPr="00665173">
        <w:rPr>
          <w:bCs/>
          <w:color w:val="000000"/>
          <w:sz w:val="22"/>
          <w:szCs w:val="22"/>
        </w:rPr>
        <w:t xml:space="preserve">Zamawiający może żądać przedstawienia oryginału lub notarialnie poświadczonej kopii </w:t>
      </w:r>
      <w:r w:rsidR="00A936CC" w:rsidRPr="00665173">
        <w:rPr>
          <w:bCs/>
          <w:color w:val="000000"/>
          <w:sz w:val="22"/>
          <w:szCs w:val="22"/>
        </w:rPr>
        <w:br/>
        <w:t xml:space="preserve">  </w:t>
      </w:r>
      <w:r w:rsidR="00665173">
        <w:rPr>
          <w:bCs/>
          <w:color w:val="000000"/>
          <w:sz w:val="22"/>
          <w:szCs w:val="22"/>
        </w:rPr>
        <w:t xml:space="preserve">  </w:t>
      </w:r>
      <w:r w:rsidR="00A936CC" w:rsidRPr="00665173">
        <w:rPr>
          <w:bCs/>
          <w:color w:val="000000"/>
          <w:sz w:val="22"/>
          <w:szCs w:val="22"/>
        </w:rPr>
        <w:t xml:space="preserve"> </w:t>
      </w:r>
      <w:r w:rsidR="00665173">
        <w:rPr>
          <w:bCs/>
          <w:color w:val="000000"/>
          <w:sz w:val="22"/>
          <w:szCs w:val="22"/>
        </w:rPr>
        <w:t xml:space="preserve"> </w:t>
      </w:r>
      <w:r w:rsidR="00A936CC" w:rsidRPr="00665173">
        <w:rPr>
          <w:bCs/>
          <w:color w:val="000000"/>
          <w:sz w:val="22"/>
          <w:szCs w:val="22"/>
        </w:rPr>
        <w:t>dokumentów, innych niż oświadczenia, wyłącznie wtedy, gdy złożona kopia dokumentu jest</w:t>
      </w:r>
      <w:r w:rsidR="00A936CC" w:rsidRPr="00665173">
        <w:rPr>
          <w:bCs/>
          <w:color w:val="000000"/>
          <w:sz w:val="22"/>
          <w:szCs w:val="22"/>
        </w:rPr>
        <w:br/>
        <w:t xml:space="preserve">   </w:t>
      </w:r>
      <w:r w:rsidR="00665173">
        <w:rPr>
          <w:bCs/>
          <w:color w:val="000000"/>
          <w:sz w:val="22"/>
          <w:szCs w:val="22"/>
        </w:rPr>
        <w:t xml:space="preserve">   </w:t>
      </w:r>
      <w:r w:rsidR="00A936CC" w:rsidRPr="00665173">
        <w:rPr>
          <w:bCs/>
          <w:color w:val="000000"/>
          <w:sz w:val="22"/>
          <w:szCs w:val="22"/>
        </w:rPr>
        <w:t>nieczytelna lub budzi wątpliwości co do jej prawdziwości.</w:t>
      </w:r>
    </w:p>
    <w:p w:rsidR="00E622E4" w:rsidRPr="008E4D0A" w:rsidRDefault="00E622E4" w:rsidP="00E609BE">
      <w:pPr>
        <w:ind w:left="360"/>
        <w:jc w:val="both"/>
        <w:rPr>
          <w:sz w:val="22"/>
          <w:szCs w:val="22"/>
        </w:rPr>
      </w:pPr>
    </w:p>
    <w:p w:rsidR="008E4D0A" w:rsidRPr="008E4D0A" w:rsidRDefault="008E4D0A" w:rsidP="008E4D0A">
      <w:pPr>
        <w:pStyle w:val="Tekstpodstawowy"/>
        <w:jc w:val="left"/>
        <w:rPr>
          <w:b w:val="0"/>
          <w:sz w:val="22"/>
          <w:szCs w:val="22"/>
        </w:rPr>
      </w:pPr>
      <w:r w:rsidRPr="005E247C">
        <w:rPr>
          <w:sz w:val="22"/>
          <w:szCs w:val="22"/>
        </w:rPr>
        <w:t>Rozdział 10 -</w:t>
      </w:r>
      <w:r w:rsidRPr="008E4D0A">
        <w:rPr>
          <w:b w:val="0"/>
          <w:sz w:val="22"/>
          <w:szCs w:val="22"/>
        </w:rPr>
        <w:t xml:space="preserve">    </w:t>
      </w:r>
      <w:r w:rsidRPr="008E4D0A">
        <w:rPr>
          <w:sz w:val="22"/>
          <w:szCs w:val="22"/>
        </w:rPr>
        <w:t xml:space="preserve">SPOSÓB   POROZUMIEWANIA    SIĘ    ZAMAWIAJĄCEGO    </w:t>
      </w:r>
      <w:r w:rsidRPr="008E4D0A">
        <w:rPr>
          <w:sz w:val="22"/>
          <w:szCs w:val="22"/>
        </w:rPr>
        <w:br/>
        <w:t xml:space="preserve">                          Z WYKONAWCAMI   ORAZ   PRZEKAZYWANIA   DOKUMENTÓW</w:t>
      </w:r>
    </w:p>
    <w:p w:rsidR="008E4D0A" w:rsidRPr="008E4D0A" w:rsidRDefault="008E4D0A" w:rsidP="008E4D0A">
      <w:pPr>
        <w:pStyle w:val="Tekstpodstawowy"/>
        <w:rPr>
          <w:sz w:val="22"/>
          <w:szCs w:val="22"/>
        </w:rPr>
      </w:pPr>
    </w:p>
    <w:p w:rsidR="008E4D0A" w:rsidRPr="00A65131" w:rsidRDefault="008E4D0A" w:rsidP="002B1F60">
      <w:pPr>
        <w:pStyle w:val="Akapitzlist"/>
        <w:numPr>
          <w:ilvl w:val="0"/>
          <w:numId w:val="26"/>
        </w:numPr>
        <w:autoSpaceDE w:val="0"/>
        <w:autoSpaceDN w:val="0"/>
        <w:adjustRightInd w:val="0"/>
        <w:rPr>
          <w:sz w:val="22"/>
          <w:szCs w:val="22"/>
        </w:rPr>
      </w:pPr>
      <w:r w:rsidRPr="00A65131">
        <w:rPr>
          <w:sz w:val="22"/>
          <w:szCs w:val="22"/>
        </w:rPr>
        <w:t xml:space="preserve">Zgodnie z art. 10c ust. 2 ustawy Prawo zamówień publicznych </w:t>
      </w:r>
      <w:r w:rsidR="00CB64E2" w:rsidRPr="00A65131">
        <w:rPr>
          <w:bCs/>
          <w:color w:val="000000"/>
          <w:sz w:val="22"/>
          <w:szCs w:val="22"/>
        </w:rPr>
        <w:t>( Dz.</w:t>
      </w:r>
      <w:r w:rsidR="00936ED9" w:rsidRPr="00A65131">
        <w:rPr>
          <w:bCs/>
          <w:color w:val="000000"/>
          <w:sz w:val="22"/>
          <w:szCs w:val="22"/>
        </w:rPr>
        <w:t xml:space="preserve"> </w:t>
      </w:r>
      <w:r w:rsidR="00CB64E2" w:rsidRPr="00A65131">
        <w:rPr>
          <w:bCs/>
          <w:color w:val="000000"/>
          <w:sz w:val="22"/>
          <w:szCs w:val="22"/>
        </w:rPr>
        <w:t>U</w:t>
      </w:r>
      <w:r w:rsidR="00A47332">
        <w:rPr>
          <w:bCs/>
          <w:sz w:val="22"/>
          <w:szCs w:val="22"/>
        </w:rPr>
        <w:t xml:space="preserve">. z </w:t>
      </w:r>
      <w:r w:rsidR="006E5A6B" w:rsidRPr="00A47332">
        <w:rPr>
          <w:bCs/>
        </w:rPr>
        <w:t>2018 r.poz.1986 ,</w:t>
      </w:r>
      <w:r w:rsidR="00A47332">
        <w:rPr>
          <w:bCs/>
        </w:rPr>
        <w:t>t</w:t>
      </w:r>
      <w:r w:rsidR="006E5A6B" w:rsidRPr="00A47332">
        <w:rPr>
          <w:bCs/>
        </w:rPr>
        <w:t xml:space="preserve"> j.</w:t>
      </w:r>
      <w:r w:rsidR="006E5A6B" w:rsidRPr="00A47332">
        <w:rPr>
          <w:bCs/>
          <w:sz w:val="22"/>
          <w:szCs w:val="22"/>
        </w:rPr>
        <w:t xml:space="preserve">, </w:t>
      </w:r>
      <w:r w:rsidR="006E5A6B">
        <w:rPr>
          <w:bCs/>
          <w:color w:val="000000"/>
          <w:sz w:val="22"/>
          <w:szCs w:val="22"/>
        </w:rPr>
        <w:t xml:space="preserve">z późn. </w:t>
      </w:r>
      <w:r w:rsidR="00CB64E2" w:rsidRPr="00A65131">
        <w:rPr>
          <w:bCs/>
          <w:color w:val="000000"/>
          <w:sz w:val="22"/>
          <w:szCs w:val="22"/>
        </w:rPr>
        <w:t xml:space="preserve">zm.) oferty sporządza się, pod rygorem nieważności, w postaci papierowej i opatruje się </w:t>
      </w:r>
      <w:r w:rsidR="00CB64E2" w:rsidRPr="00A65131">
        <w:rPr>
          <w:bCs/>
          <w:color w:val="000000"/>
          <w:sz w:val="22"/>
          <w:szCs w:val="22"/>
        </w:rPr>
        <w:br/>
        <w:t xml:space="preserve">własnoręcznym podpisem oraz składa się </w:t>
      </w:r>
      <w:r w:rsidR="00E75250" w:rsidRPr="00A65131">
        <w:rPr>
          <w:sz w:val="22"/>
          <w:szCs w:val="22"/>
        </w:rPr>
        <w:t xml:space="preserve">  za pośrednictwem   </w:t>
      </w:r>
      <w:r w:rsidRPr="00A65131">
        <w:rPr>
          <w:sz w:val="22"/>
          <w:szCs w:val="22"/>
        </w:rPr>
        <w:t xml:space="preserve">operatora pocztowego w </w:t>
      </w:r>
      <w:r w:rsidR="00CB64E2" w:rsidRPr="00A65131">
        <w:rPr>
          <w:sz w:val="22"/>
          <w:szCs w:val="22"/>
        </w:rPr>
        <w:br/>
      </w:r>
      <w:r w:rsidRPr="00A65131">
        <w:rPr>
          <w:sz w:val="22"/>
          <w:szCs w:val="22"/>
        </w:rPr>
        <w:t xml:space="preserve">rozumieniu ustawy </w:t>
      </w:r>
      <w:r w:rsidR="00CB64E2" w:rsidRPr="00A65131">
        <w:rPr>
          <w:sz w:val="22"/>
          <w:szCs w:val="22"/>
        </w:rPr>
        <w:t xml:space="preserve">   </w:t>
      </w:r>
      <w:r w:rsidRPr="00A65131">
        <w:rPr>
          <w:sz w:val="22"/>
          <w:szCs w:val="22"/>
        </w:rPr>
        <w:t>z dnia 23 listop</w:t>
      </w:r>
      <w:r w:rsidR="00E75250" w:rsidRPr="00A65131">
        <w:rPr>
          <w:sz w:val="22"/>
          <w:szCs w:val="22"/>
        </w:rPr>
        <w:t xml:space="preserve">ada 2012r. – Prawo pocztowe </w:t>
      </w:r>
      <w:r w:rsidR="00796FF0" w:rsidRPr="00A65131">
        <w:rPr>
          <w:sz w:val="22"/>
          <w:szCs w:val="22"/>
        </w:rPr>
        <w:t>(</w:t>
      </w:r>
      <w:r w:rsidR="003C1758" w:rsidRPr="00A65131">
        <w:rPr>
          <w:sz w:val="22"/>
          <w:szCs w:val="22"/>
        </w:rPr>
        <w:t xml:space="preserve">tekst jedn. Dz. U. </w:t>
      </w:r>
      <w:r w:rsidR="003C1758" w:rsidRPr="00A47332">
        <w:rPr>
          <w:sz w:val="22"/>
          <w:szCs w:val="22"/>
        </w:rPr>
        <w:t xml:space="preserve">z 2018 r. poz. 2188 </w:t>
      </w:r>
      <w:r w:rsidR="006E5A6B" w:rsidRPr="00A47332">
        <w:rPr>
          <w:sz w:val="22"/>
          <w:szCs w:val="22"/>
        </w:rPr>
        <w:t>.</w:t>
      </w:r>
      <w:r w:rsidR="006E5A6B">
        <w:rPr>
          <w:sz w:val="22"/>
          <w:szCs w:val="22"/>
        </w:rPr>
        <w:t xml:space="preserve"> </w:t>
      </w:r>
      <w:r w:rsidR="003C1758" w:rsidRPr="00A65131">
        <w:rPr>
          <w:sz w:val="22"/>
          <w:szCs w:val="22"/>
        </w:rPr>
        <w:t xml:space="preserve">), </w:t>
      </w:r>
      <w:r w:rsidRPr="00A65131">
        <w:rPr>
          <w:sz w:val="22"/>
          <w:szCs w:val="22"/>
        </w:rPr>
        <w:t xml:space="preserve">osobiście </w:t>
      </w:r>
      <w:r w:rsidR="00CB64E2" w:rsidRPr="00A65131">
        <w:rPr>
          <w:sz w:val="22"/>
          <w:szCs w:val="22"/>
        </w:rPr>
        <w:t xml:space="preserve">  </w:t>
      </w:r>
      <w:r w:rsidRPr="00A65131">
        <w:rPr>
          <w:sz w:val="22"/>
          <w:szCs w:val="22"/>
        </w:rPr>
        <w:t>lub   za pośrednictwem posłańca,</w:t>
      </w:r>
    </w:p>
    <w:p w:rsidR="008E4D0A" w:rsidRPr="006E5A6B" w:rsidRDefault="008E4D0A" w:rsidP="002B1F60">
      <w:pPr>
        <w:pStyle w:val="Akapitzlist"/>
        <w:numPr>
          <w:ilvl w:val="0"/>
          <w:numId w:val="26"/>
        </w:numPr>
        <w:jc w:val="both"/>
        <w:rPr>
          <w:strike/>
          <w:sz w:val="22"/>
          <w:szCs w:val="22"/>
        </w:rPr>
      </w:pPr>
      <w:r w:rsidRPr="000B4F87">
        <w:rPr>
          <w:sz w:val="22"/>
          <w:szCs w:val="22"/>
        </w:rPr>
        <w:t>Zamawiający dopuszcza przekazywanie oświadczeń, wniosków, zawiadomień oraz informacji</w:t>
      </w:r>
      <w:r w:rsidRPr="000B4F87">
        <w:rPr>
          <w:sz w:val="22"/>
          <w:szCs w:val="22"/>
        </w:rPr>
        <w:br/>
        <w:t>za pomocą faksu lub poczty elektronicznej . Powyższy zapis nie dotyczy dokumentów</w:t>
      </w:r>
      <w:r w:rsidRPr="000B4F87">
        <w:rPr>
          <w:sz w:val="22"/>
          <w:szCs w:val="22"/>
        </w:rPr>
        <w:br/>
        <w:t xml:space="preserve">o których mowa w art. 25 ust.1 </w:t>
      </w:r>
      <w:r w:rsidRPr="00A47332">
        <w:rPr>
          <w:sz w:val="22"/>
          <w:szCs w:val="22"/>
        </w:rPr>
        <w:t>ustawy Pzp.</w:t>
      </w:r>
      <w:r w:rsidR="006E5A6B" w:rsidRPr="00A47332">
        <w:rPr>
          <w:strike/>
          <w:sz w:val="22"/>
          <w:szCs w:val="22"/>
        </w:rPr>
        <w:t xml:space="preserve"> </w:t>
      </w:r>
    </w:p>
    <w:p w:rsidR="008E4D0A" w:rsidRPr="000B4F87" w:rsidRDefault="008E4D0A" w:rsidP="002B1F60">
      <w:pPr>
        <w:pStyle w:val="Akapitzlist"/>
        <w:numPr>
          <w:ilvl w:val="0"/>
          <w:numId w:val="26"/>
        </w:numPr>
        <w:rPr>
          <w:sz w:val="22"/>
          <w:szCs w:val="22"/>
        </w:rPr>
      </w:pPr>
      <w:r w:rsidRPr="000B4F87">
        <w:rPr>
          <w:sz w:val="22"/>
          <w:szCs w:val="22"/>
        </w:rPr>
        <w:t xml:space="preserve">Oświadczenia, wnioski, zawiadomienia oraz informacje przekazywane </w:t>
      </w:r>
      <w:r w:rsidR="00F134C8" w:rsidRPr="000B4F87">
        <w:rPr>
          <w:sz w:val="22"/>
          <w:szCs w:val="22"/>
        </w:rPr>
        <w:t xml:space="preserve">za pośrednictwem faksu  </w:t>
      </w:r>
      <w:r w:rsidR="00F134C8" w:rsidRPr="000B4F87">
        <w:rPr>
          <w:sz w:val="22"/>
          <w:szCs w:val="22"/>
        </w:rPr>
        <w:br/>
      </w:r>
      <w:r w:rsidRPr="000B4F87">
        <w:rPr>
          <w:sz w:val="22"/>
          <w:szCs w:val="22"/>
        </w:rPr>
        <w:t>przesyłać pod numer podany w Rozdziale 1  niniejszej specyfikacji.</w:t>
      </w:r>
    </w:p>
    <w:p w:rsidR="008E4D0A" w:rsidRPr="000B4F87" w:rsidRDefault="008E4D0A" w:rsidP="002B1F60">
      <w:pPr>
        <w:pStyle w:val="Akapitzlist"/>
        <w:numPr>
          <w:ilvl w:val="0"/>
          <w:numId w:val="26"/>
        </w:numPr>
        <w:jc w:val="both"/>
        <w:rPr>
          <w:sz w:val="22"/>
          <w:szCs w:val="22"/>
        </w:rPr>
      </w:pPr>
      <w:r w:rsidRPr="000B4F87">
        <w:rPr>
          <w:sz w:val="22"/>
          <w:szCs w:val="22"/>
        </w:rPr>
        <w:t xml:space="preserve">Oświadczenia, wnioski, zawiadomienia oraz informacje przekazywane drogą elektroniczną należy </w:t>
      </w:r>
      <w:r w:rsidRPr="000B4F87">
        <w:rPr>
          <w:sz w:val="22"/>
          <w:szCs w:val="22"/>
        </w:rPr>
        <w:br/>
        <w:t xml:space="preserve">przesyłać pod </w:t>
      </w:r>
      <w:r w:rsidR="00A65131">
        <w:rPr>
          <w:sz w:val="22"/>
          <w:szCs w:val="22"/>
        </w:rPr>
        <w:t>adres</w:t>
      </w:r>
      <w:r w:rsidRPr="000B4F87">
        <w:rPr>
          <w:sz w:val="22"/>
          <w:szCs w:val="22"/>
        </w:rPr>
        <w:t xml:space="preserve"> podany w Rozdziale 1   niniejszej specyfikacji.</w:t>
      </w:r>
    </w:p>
    <w:p w:rsidR="008E4D0A" w:rsidRPr="000B4F87" w:rsidRDefault="008E4D0A" w:rsidP="002B1F60">
      <w:pPr>
        <w:pStyle w:val="Akapitzlist"/>
        <w:numPr>
          <w:ilvl w:val="0"/>
          <w:numId w:val="26"/>
        </w:numPr>
        <w:jc w:val="both"/>
        <w:rPr>
          <w:sz w:val="22"/>
          <w:szCs w:val="22"/>
        </w:rPr>
      </w:pPr>
      <w:r w:rsidRPr="000B4F87">
        <w:rPr>
          <w:sz w:val="22"/>
          <w:szCs w:val="22"/>
        </w:rPr>
        <w:t>Oświadczenia, wnioski, zawiadomienia lub informacje przesłane za pomocą mediów opisanych w</w:t>
      </w:r>
      <w:r w:rsidRPr="000B4F87">
        <w:rPr>
          <w:sz w:val="22"/>
          <w:szCs w:val="22"/>
        </w:rPr>
        <w:br/>
        <w:t>punkcie 2</w:t>
      </w:r>
      <w:r w:rsidR="008803F2">
        <w:rPr>
          <w:sz w:val="22"/>
          <w:szCs w:val="22"/>
        </w:rPr>
        <w:t xml:space="preserve"> </w:t>
      </w:r>
      <w:r w:rsidRPr="000B4F87">
        <w:rPr>
          <w:sz w:val="22"/>
          <w:szCs w:val="22"/>
        </w:rPr>
        <w:t>uważa się za dostarczone w terminie, jeżeli ich treść dotarła do strony postępowania,</w:t>
      </w:r>
      <w:r w:rsidR="000B4F87">
        <w:rPr>
          <w:sz w:val="22"/>
          <w:szCs w:val="22"/>
        </w:rPr>
        <w:t xml:space="preserve"> </w:t>
      </w:r>
      <w:r w:rsidRPr="000B4F87">
        <w:rPr>
          <w:sz w:val="22"/>
          <w:szCs w:val="22"/>
        </w:rPr>
        <w:t>zaś   oryginał dokumentu dostarczono niezwłocznie w formie pisemnej drogą poczt</w:t>
      </w:r>
      <w:r w:rsidR="003C1758">
        <w:rPr>
          <w:sz w:val="22"/>
          <w:szCs w:val="22"/>
        </w:rPr>
        <w:t>ową (w tym również  za pomocą fi</w:t>
      </w:r>
      <w:r w:rsidRPr="000B4F87">
        <w:rPr>
          <w:sz w:val="22"/>
          <w:szCs w:val="22"/>
        </w:rPr>
        <w:t>rmy kurierskiej).</w:t>
      </w:r>
    </w:p>
    <w:p w:rsidR="008E4D0A" w:rsidRPr="000B4F87" w:rsidRDefault="008E4D0A" w:rsidP="002B1F60">
      <w:pPr>
        <w:pStyle w:val="Akapitzlist"/>
        <w:numPr>
          <w:ilvl w:val="0"/>
          <w:numId w:val="26"/>
        </w:numPr>
        <w:rPr>
          <w:sz w:val="22"/>
          <w:szCs w:val="22"/>
        </w:rPr>
      </w:pPr>
      <w:r w:rsidRPr="000B4F87">
        <w:rPr>
          <w:sz w:val="22"/>
          <w:szCs w:val="22"/>
        </w:rPr>
        <w:t xml:space="preserve">Każda ze stron, która przekazuje oświadczenia, wnioski, zawiadomienia lub informacje  w formie </w:t>
      </w:r>
      <w:r w:rsidRPr="000B4F87">
        <w:rPr>
          <w:sz w:val="22"/>
          <w:szCs w:val="22"/>
        </w:rPr>
        <w:br/>
        <w:t xml:space="preserve">faksu lub drogą elektroniczną, ma obowiązek na żądanie drugiej niezwłocznie potwierdzić fakt jej </w:t>
      </w:r>
      <w:r w:rsidRPr="000B4F87">
        <w:rPr>
          <w:sz w:val="22"/>
          <w:szCs w:val="22"/>
        </w:rPr>
        <w:br/>
        <w:t xml:space="preserve">otrzymania tą samą drogą. W przypadku braku potwierdzenia otrzymania wiadomości przez </w:t>
      </w:r>
      <w:r w:rsidRPr="000B4F87">
        <w:rPr>
          <w:sz w:val="22"/>
          <w:szCs w:val="22"/>
        </w:rPr>
        <w:br/>
        <w:t xml:space="preserve">Wykonawcę , Zamawiający przyjmie, że pismo wysłane przez Zamawiającego na numer faksu </w:t>
      </w:r>
      <w:r w:rsidRPr="000B4F87">
        <w:rPr>
          <w:sz w:val="22"/>
          <w:szCs w:val="22"/>
        </w:rPr>
        <w:br/>
        <w:t>podany przez Wykonawcę zostało doręczone w sposób umożliwi</w:t>
      </w:r>
      <w:r w:rsidR="000B4F87">
        <w:rPr>
          <w:sz w:val="22"/>
          <w:szCs w:val="22"/>
        </w:rPr>
        <w:t xml:space="preserve">ający zapoznanie się Wykonawcy </w:t>
      </w:r>
      <w:r w:rsidRPr="000B4F87">
        <w:rPr>
          <w:sz w:val="22"/>
          <w:szCs w:val="22"/>
        </w:rPr>
        <w:t xml:space="preserve">z treścią pisma. </w:t>
      </w:r>
    </w:p>
    <w:p w:rsidR="008E4D0A" w:rsidRPr="000B4F87" w:rsidRDefault="008E4D0A" w:rsidP="002B1F60">
      <w:pPr>
        <w:pStyle w:val="Akapitzlist"/>
        <w:numPr>
          <w:ilvl w:val="0"/>
          <w:numId w:val="26"/>
        </w:numPr>
        <w:jc w:val="both"/>
        <w:rPr>
          <w:sz w:val="22"/>
          <w:szCs w:val="22"/>
        </w:rPr>
      </w:pPr>
      <w:r w:rsidRPr="000B4F87">
        <w:rPr>
          <w:sz w:val="22"/>
          <w:szCs w:val="22"/>
        </w:rPr>
        <w:t>W przypadku otrzymania oświadczeń, wniosków, zawiadomień lub informacji drogą faksową oraz</w:t>
      </w:r>
      <w:r w:rsidRPr="000B4F87">
        <w:rPr>
          <w:sz w:val="22"/>
          <w:szCs w:val="22"/>
        </w:rPr>
        <w:br/>
        <w:t>drogą elektroniczną, której nie można odczytać, obowiązuje informacja negatywna.</w:t>
      </w:r>
    </w:p>
    <w:p w:rsidR="008E4D0A" w:rsidRPr="000B4F87" w:rsidRDefault="008E4D0A" w:rsidP="002B1F60">
      <w:pPr>
        <w:pStyle w:val="Akapitzlist"/>
        <w:numPr>
          <w:ilvl w:val="0"/>
          <w:numId w:val="26"/>
        </w:numPr>
        <w:jc w:val="both"/>
        <w:rPr>
          <w:b/>
          <w:sz w:val="22"/>
          <w:szCs w:val="22"/>
        </w:rPr>
      </w:pPr>
      <w:r w:rsidRPr="000B4F87">
        <w:rPr>
          <w:b/>
          <w:sz w:val="22"/>
          <w:szCs w:val="22"/>
        </w:rPr>
        <w:t>Nie udziela się żadnych ustnych i telefonicznych informacji, wyjaśnień czy odpowiedzi na</w:t>
      </w:r>
      <w:r w:rsidRPr="000B4F87">
        <w:rPr>
          <w:b/>
          <w:sz w:val="22"/>
          <w:szCs w:val="22"/>
        </w:rPr>
        <w:br/>
        <w:t xml:space="preserve">kierowane do zamawiającego zapytania.  </w:t>
      </w:r>
    </w:p>
    <w:p w:rsidR="008E4D0A" w:rsidRPr="001B1FB5" w:rsidRDefault="008E4D0A" w:rsidP="002B1F60">
      <w:pPr>
        <w:pStyle w:val="Akapitzlist"/>
        <w:numPr>
          <w:ilvl w:val="0"/>
          <w:numId w:val="26"/>
        </w:numPr>
        <w:jc w:val="both"/>
        <w:rPr>
          <w:b/>
          <w:sz w:val="22"/>
          <w:szCs w:val="22"/>
        </w:rPr>
      </w:pPr>
      <w:r w:rsidRPr="000B4F87">
        <w:rPr>
          <w:b/>
          <w:sz w:val="22"/>
          <w:szCs w:val="22"/>
        </w:rPr>
        <w:t>Zamawiający nie przewiduje  zorganizowania zebrania wszystkich wykonawców w celu</w:t>
      </w:r>
      <w:r w:rsidRPr="000B4F87">
        <w:rPr>
          <w:b/>
          <w:sz w:val="22"/>
          <w:szCs w:val="22"/>
        </w:rPr>
        <w:br/>
        <w:t>wyjaśnienia  wątpliwości dotyczących treści specyfikacji istotnych warunków zamówienia.</w:t>
      </w:r>
    </w:p>
    <w:p w:rsidR="008E4D0A" w:rsidRPr="000B4F87" w:rsidRDefault="008E4D0A" w:rsidP="002B1F60">
      <w:pPr>
        <w:pStyle w:val="Akapitzlist"/>
        <w:numPr>
          <w:ilvl w:val="0"/>
          <w:numId w:val="26"/>
        </w:numPr>
        <w:jc w:val="both"/>
        <w:rPr>
          <w:sz w:val="22"/>
          <w:szCs w:val="22"/>
        </w:rPr>
      </w:pPr>
      <w:r w:rsidRPr="000B4F87">
        <w:rPr>
          <w:sz w:val="22"/>
          <w:szCs w:val="22"/>
        </w:rPr>
        <w:t>Do porozumiewania się z Wykonawcami wyznacza się następujące osoby:</w:t>
      </w:r>
    </w:p>
    <w:p w:rsidR="008E4D0A" w:rsidRPr="00EB7475" w:rsidRDefault="008E4D0A" w:rsidP="002B1F60">
      <w:pPr>
        <w:numPr>
          <w:ilvl w:val="0"/>
          <w:numId w:val="7"/>
        </w:numPr>
        <w:ind w:right="-288"/>
        <w:jc w:val="both"/>
        <w:rPr>
          <w:sz w:val="22"/>
          <w:szCs w:val="22"/>
        </w:rPr>
      </w:pPr>
      <w:r w:rsidRPr="00391AC8">
        <w:rPr>
          <w:sz w:val="22"/>
          <w:szCs w:val="22"/>
        </w:rPr>
        <w:lastRenderedPageBreak/>
        <w:t>Małgorzatę Killman</w:t>
      </w:r>
      <w:r w:rsidR="008F2A6B">
        <w:rPr>
          <w:sz w:val="22"/>
          <w:szCs w:val="22"/>
        </w:rPr>
        <w:t xml:space="preserve"> -</w:t>
      </w:r>
      <w:r w:rsidRPr="00391AC8">
        <w:rPr>
          <w:sz w:val="22"/>
          <w:szCs w:val="22"/>
        </w:rPr>
        <w:t xml:space="preserve"> </w:t>
      </w:r>
      <w:r w:rsidRPr="00EB7475">
        <w:rPr>
          <w:sz w:val="22"/>
          <w:szCs w:val="22"/>
        </w:rPr>
        <w:t>Dyrektora Wydziału Infra</w:t>
      </w:r>
      <w:r w:rsidR="00EB7475" w:rsidRPr="00EB7475">
        <w:rPr>
          <w:sz w:val="22"/>
          <w:szCs w:val="22"/>
        </w:rPr>
        <w:t>struktury e-mail :starostwo@powiatrawski.pl,</w:t>
      </w:r>
    </w:p>
    <w:p w:rsidR="003C1758" w:rsidRPr="00EB7475" w:rsidRDefault="003C1758" w:rsidP="00BC43EB">
      <w:pPr>
        <w:numPr>
          <w:ilvl w:val="0"/>
          <w:numId w:val="7"/>
        </w:numPr>
        <w:ind w:right="-288"/>
        <w:rPr>
          <w:sz w:val="22"/>
          <w:szCs w:val="22"/>
        </w:rPr>
      </w:pPr>
      <w:r w:rsidRPr="00EB7475">
        <w:rPr>
          <w:sz w:val="22"/>
          <w:szCs w:val="22"/>
        </w:rPr>
        <w:t>Krzysztofa Starczewskiego –Zastępcę Dyrektora Wydziału Infrastruktury</w:t>
      </w:r>
      <w:r w:rsidR="00EB7475" w:rsidRPr="00EB7475">
        <w:rPr>
          <w:sz w:val="22"/>
          <w:szCs w:val="22"/>
        </w:rPr>
        <w:t xml:space="preserve"> e-mail :starostwo@powiatrawski.pl,</w:t>
      </w:r>
    </w:p>
    <w:p w:rsidR="008E4D0A" w:rsidRPr="00EB7475" w:rsidRDefault="003C1758" w:rsidP="002B1F60">
      <w:pPr>
        <w:numPr>
          <w:ilvl w:val="0"/>
          <w:numId w:val="7"/>
        </w:numPr>
        <w:ind w:right="-288"/>
        <w:jc w:val="both"/>
        <w:rPr>
          <w:sz w:val="22"/>
          <w:szCs w:val="22"/>
        </w:rPr>
      </w:pPr>
      <w:r w:rsidRPr="00EB7475">
        <w:rPr>
          <w:sz w:val="22"/>
          <w:szCs w:val="22"/>
        </w:rPr>
        <w:t xml:space="preserve">Marka Sawickiego </w:t>
      </w:r>
      <w:r w:rsidR="008F2A6B" w:rsidRPr="00EB7475">
        <w:rPr>
          <w:sz w:val="22"/>
          <w:szCs w:val="22"/>
        </w:rPr>
        <w:t xml:space="preserve"> -</w:t>
      </w:r>
      <w:r w:rsidR="008E4D0A" w:rsidRPr="00EB7475">
        <w:rPr>
          <w:sz w:val="22"/>
          <w:szCs w:val="22"/>
        </w:rPr>
        <w:t xml:space="preserve"> </w:t>
      </w:r>
      <w:r w:rsidRPr="00EB7475">
        <w:rPr>
          <w:sz w:val="22"/>
          <w:szCs w:val="22"/>
        </w:rPr>
        <w:t>Specjalista - Wydział Infrastruktury</w:t>
      </w:r>
      <w:r w:rsidR="00EB7475" w:rsidRPr="00EB7475">
        <w:rPr>
          <w:sz w:val="22"/>
          <w:szCs w:val="22"/>
        </w:rPr>
        <w:t xml:space="preserve"> </w:t>
      </w:r>
      <w:r w:rsidR="008E4D0A" w:rsidRPr="00EB7475">
        <w:rPr>
          <w:sz w:val="22"/>
          <w:szCs w:val="22"/>
        </w:rPr>
        <w:t xml:space="preserve">  </w:t>
      </w:r>
      <w:r w:rsidR="00EB7475" w:rsidRPr="00EB7475">
        <w:rPr>
          <w:sz w:val="22"/>
          <w:szCs w:val="22"/>
        </w:rPr>
        <w:t>e-mail :starostwo@powiatrawski.pl.</w:t>
      </w:r>
    </w:p>
    <w:p w:rsidR="005E247C" w:rsidRDefault="005E247C" w:rsidP="005E247C">
      <w:pPr>
        <w:ind w:left="644" w:right="-288"/>
        <w:jc w:val="both"/>
        <w:rPr>
          <w:sz w:val="22"/>
          <w:szCs w:val="22"/>
        </w:rPr>
      </w:pPr>
    </w:p>
    <w:p w:rsidR="005E247C" w:rsidRDefault="005E247C" w:rsidP="005E247C">
      <w:pPr>
        <w:ind w:left="644" w:right="-288"/>
        <w:jc w:val="both"/>
        <w:rPr>
          <w:sz w:val="22"/>
          <w:szCs w:val="22"/>
        </w:rPr>
      </w:pPr>
    </w:p>
    <w:p w:rsidR="005E247C" w:rsidRPr="00540B6B" w:rsidRDefault="005E247C" w:rsidP="005E247C">
      <w:pPr>
        <w:keepNext/>
        <w:spacing w:before="240" w:after="60" w:line="276" w:lineRule="auto"/>
        <w:outlineLvl w:val="0"/>
        <w:rPr>
          <w:b/>
          <w:bCs/>
          <w:kern w:val="32"/>
          <w:sz w:val="22"/>
          <w:szCs w:val="22"/>
          <w:lang w:val="x-none" w:eastAsia="en-US"/>
        </w:rPr>
      </w:pPr>
      <w:r>
        <w:rPr>
          <w:b/>
          <w:bCs/>
          <w:kern w:val="32"/>
          <w:sz w:val="22"/>
          <w:szCs w:val="22"/>
          <w:lang w:val="x-none" w:eastAsia="en-US"/>
        </w:rPr>
        <w:t>Rozdział 11</w:t>
      </w:r>
      <w:r w:rsidRPr="00540B6B">
        <w:rPr>
          <w:b/>
          <w:bCs/>
          <w:kern w:val="32"/>
          <w:sz w:val="22"/>
          <w:szCs w:val="22"/>
          <w:lang w:val="x-none" w:eastAsia="en-US"/>
        </w:rPr>
        <w:t xml:space="preserve"> -  WYMAGANIA  DOTYCZĄCE  WADIUM</w:t>
      </w:r>
    </w:p>
    <w:p w:rsidR="005E247C" w:rsidRPr="005E247C" w:rsidRDefault="005E247C" w:rsidP="005E247C">
      <w:pPr>
        <w:spacing w:after="200" w:line="276" w:lineRule="auto"/>
        <w:jc w:val="both"/>
        <w:rPr>
          <w:rFonts w:eastAsia="Calibri"/>
          <w:sz w:val="22"/>
          <w:szCs w:val="22"/>
          <w:lang w:eastAsia="en-US"/>
        </w:rPr>
      </w:pPr>
    </w:p>
    <w:p w:rsidR="005E247C" w:rsidRDefault="005E247C" w:rsidP="002B1F60">
      <w:pPr>
        <w:pStyle w:val="Akapitzlist"/>
        <w:numPr>
          <w:ilvl w:val="0"/>
          <w:numId w:val="38"/>
        </w:numPr>
        <w:jc w:val="both"/>
        <w:rPr>
          <w:rFonts w:eastAsia="Calibri"/>
          <w:sz w:val="22"/>
          <w:szCs w:val="22"/>
          <w:lang w:eastAsia="en-US"/>
        </w:rPr>
      </w:pPr>
      <w:r w:rsidRPr="005E247C">
        <w:rPr>
          <w:rFonts w:eastAsia="Calibri"/>
          <w:sz w:val="22"/>
          <w:szCs w:val="22"/>
          <w:lang w:eastAsia="en-US"/>
        </w:rPr>
        <w:t xml:space="preserve">Przystępując do przetargu Wykonawca jest zobowiązany wnieść wadium w terminie do dnia  </w:t>
      </w:r>
      <w:r w:rsidR="00DB6028">
        <w:rPr>
          <w:rFonts w:eastAsia="Calibri"/>
          <w:b/>
          <w:sz w:val="22"/>
          <w:szCs w:val="22"/>
          <w:lang w:eastAsia="en-US"/>
        </w:rPr>
        <w:t>08.07</w:t>
      </w:r>
      <w:r w:rsidR="00BC43EB">
        <w:rPr>
          <w:rFonts w:eastAsia="Calibri"/>
          <w:b/>
          <w:sz w:val="22"/>
          <w:szCs w:val="22"/>
          <w:lang w:eastAsia="en-US"/>
        </w:rPr>
        <w:t>.</w:t>
      </w:r>
      <w:r w:rsidRPr="005E247C">
        <w:rPr>
          <w:rFonts w:eastAsia="Calibri"/>
          <w:b/>
          <w:sz w:val="22"/>
          <w:szCs w:val="22"/>
          <w:lang w:eastAsia="en-US"/>
        </w:rPr>
        <w:t xml:space="preserve">2019 r. </w:t>
      </w:r>
      <w:r w:rsidRPr="005E247C">
        <w:rPr>
          <w:rFonts w:eastAsia="Calibri"/>
          <w:b/>
          <w:bCs/>
          <w:sz w:val="22"/>
          <w:szCs w:val="22"/>
          <w:lang w:eastAsia="en-US"/>
        </w:rPr>
        <w:t xml:space="preserve"> godz. 10</w:t>
      </w:r>
      <w:r w:rsidRPr="005E247C">
        <w:rPr>
          <w:rFonts w:eastAsia="Calibri"/>
          <w:b/>
          <w:bCs/>
          <w:sz w:val="22"/>
          <w:szCs w:val="22"/>
          <w:vertAlign w:val="superscript"/>
          <w:lang w:eastAsia="en-US"/>
        </w:rPr>
        <w:t>00</w:t>
      </w:r>
      <w:r w:rsidRPr="005E247C">
        <w:rPr>
          <w:rFonts w:eastAsia="Calibri"/>
          <w:b/>
          <w:bCs/>
          <w:sz w:val="22"/>
          <w:szCs w:val="22"/>
          <w:lang w:eastAsia="en-US"/>
        </w:rPr>
        <w:t xml:space="preserve">, </w:t>
      </w:r>
      <w:r w:rsidRPr="005E247C">
        <w:rPr>
          <w:rFonts w:eastAsia="Calibri"/>
          <w:sz w:val="22"/>
          <w:szCs w:val="22"/>
          <w:lang w:eastAsia="en-US"/>
        </w:rPr>
        <w:t xml:space="preserve">w wysokości: </w:t>
      </w:r>
    </w:p>
    <w:p w:rsidR="005E247C" w:rsidRPr="005E247C" w:rsidRDefault="005E247C" w:rsidP="005E247C">
      <w:pPr>
        <w:pStyle w:val="Akapitzlist"/>
        <w:ind w:left="720"/>
        <w:jc w:val="both"/>
        <w:rPr>
          <w:rFonts w:eastAsia="Calibri"/>
          <w:sz w:val="22"/>
          <w:szCs w:val="22"/>
          <w:lang w:eastAsia="en-US"/>
        </w:rPr>
      </w:pPr>
    </w:p>
    <w:p w:rsidR="005E247C" w:rsidRPr="005E247C" w:rsidRDefault="005E247C" w:rsidP="005E247C">
      <w:pPr>
        <w:pStyle w:val="Akapitzlist"/>
        <w:ind w:left="720"/>
        <w:jc w:val="both"/>
        <w:rPr>
          <w:rFonts w:eastAsia="Calibri"/>
          <w:b/>
          <w:sz w:val="22"/>
          <w:szCs w:val="22"/>
          <w:lang w:eastAsia="en-US"/>
        </w:rPr>
      </w:pPr>
      <w:r w:rsidRPr="005E247C">
        <w:rPr>
          <w:rFonts w:eastAsia="Calibri"/>
          <w:b/>
          <w:bCs/>
          <w:sz w:val="22"/>
          <w:szCs w:val="22"/>
          <w:lang w:eastAsia="en-US"/>
        </w:rPr>
        <w:t xml:space="preserve">- Zadanie 1 - </w:t>
      </w:r>
      <w:r w:rsidR="002C722B">
        <w:rPr>
          <w:rFonts w:eastAsia="Calibri"/>
          <w:b/>
          <w:bCs/>
          <w:sz w:val="22"/>
          <w:szCs w:val="22"/>
          <w:lang w:eastAsia="en-US"/>
        </w:rPr>
        <w:t xml:space="preserve"> </w:t>
      </w:r>
      <w:r w:rsidR="00DB6028">
        <w:rPr>
          <w:rFonts w:eastAsia="Calibri"/>
          <w:b/>
          <w:bCs/>
          <w:sz w:val="22"/>
          <w:szCs w:val="22"/>
          <w:lang w:eastAsia="en-US"/>
        </w:rPr>
        <w:t>5</w:t>
      </w:r>
      <w:r w:rsidRPr="005E247C">
        <w:rPr>
          <w:rFonts w:eastAsia="Calibri"/>
          <w:b/>
          <w:bCs/>
          <w:sz w:val="22"/>
          <w:szCs w:val="22"/>
          <w:lang w:eastAsia="en-US"/>
        </w:rPr>
        <w:t xml:space="preserve">000,00  PLN, słownie: </w:t>
      </w:r>
      <w:r w:rsidR="00DB6028">
        <w:rPr>
          <w:rFonts w:eastAsia="Calibri"/>
          <w:b/>
          <w:bCs/>
          <w:sz w:val="22"/>
          <w:szCs w:val="22"/>
          <w:lang w:eastAsia="en-US"/>
        </w:rPr>
        <w:t>pięć</w:t>
      </w:r>
      <w:r w:rsidRPr="005E247C">
        <w:rPr>
          <w:rFonts w:eastAsia="Calibri"/>
          <w:b/>
          <w:bCs/>
          <w:sz w:val="22"/>
          <w:szCs w:val="22"/>
          <w:lang w:eastAsia="en-US"/>
        </w:rPr>
        <w:t xml:space="preserve"> tysięcy złotych 00/100, </w:t>
      </w:r>
      <w:r w:rsidRPr="005E247C">
        <w:rPr>
          <w:rFonts w:eastAsia="Calibri"/>
          <w:b/>
          <w:sz w:val="22"/>
          <w:szCs w:val="22"/>
          <w:lang w:eastAsia="en-US"/>
        </w:rPr>
        <w:t xml:space="preserve"> </w:t>
      </w:r>
    </w:p>
    <w:p w:rsidR="00DB6028" w:rsidRDefault="005E247C" w:rsidP="005E247C">
      <w:pPr>
        <w:pStyle w:val="Akapitzlist"/>
        <w:ind w:left="720"/>
        <w:jc w:val="both"/>
        <w:rPr>
          <w:rFonts w:eastAsia="Calibri"/>
          <w:b/>
          <w:bCs/>
          <w:sz w:val="22"/>
          <w:szCs w:val="22"/>
          <w:lang w:eastAsia="en-US"/>
        </w:rPr>
      </w:pPr>
      <w:r w:rsidRPr="005E247C">
        <w:rPr>
          <w:rFonts w:eastAsia="Calibri"/>
          <w:b/>
          <w:sz w:val="22"/>
          <w:szCs w:val="22"/>
          <w:lang w:eastAsia="en-US"/>
        </w:rPr>
        <w:t>- Zadani</w:t>
      </w:r>
      <w:r w:rsidR="00DB6028">
        <w:rPr>
          <w:rFonts w:eastAsia="Calibri"/>
          <w:b/>
          <w:sz w:val="22"/>
          <w:szCs w:val="22"/>
          <w:lang w:eastAsia="en-US"/>
        </w:rPr>
        <w:t>e 2 – 8</w:t>
      </w:r>
      <w:r w:rsidRPr="005E247C">
        <w:rPr>
          <w:rFonts w:eastAsia="Calibri"/>
          <w:b/>
          <w:sz w:val="22"/>
          <w:szCs w:val="22"/>
          <w:lang w:eastAsia="en-US"/>
        </w:rPr>
        <w:t xml:space="preserve">000,00 PLN, </w:t>
      </w:r>
      <w:r w:rsidRPr="005E247C">
        <w:rPr>
          <w:rFonts w:eastAsia="Calibri"/>
          <w:b/>
          <w:bCs/>
          <w:sz w:val="22"/>
          <w:szCs w:val="22"/>
          <w:lang w:eastAsia="en-US"/>
        </w:rPr>
        <w:t xml:space="preserve">słownie:  </w:t>
      </w:r>
      <w:r w:rsidR="00DB6028">
        <w:rPr>
          <w:rFonts w:eastAsia="Calibri"/>
          <w:b/>
          <w:bCs/>
          <w:sz w:val="22"/>
          <w:szCs w:val="22"/>
          <w:lang w:eastAsia="en-US"/>
        </w:rPr>
        <w:t>osiem</w:t>
      </w:r>
      <w:r w:rsidR="003D380B">
        <w:rPr>
          <w:rFonts w:eastAsia="Calibri"/>
          <w:b/>
          <w:bCs/>
          <w:sz w:val="22"/>
          <w:szCs w:val="22"/>
          <w:lang w:eastAsia="en-US"/>
        </w:rPr>
        <w:t xml:space="preserve"> </w:t>
      </w:r>
      <w:r w:rsidRPr="005E247C">
        <w:rPr>
          <w:rFonts w:eastAsia="Calibri"/>
          <w:b/>
          <w:bCs/>
          <w:sz w:val="22"/>
          <w:szCs w:val="22"/>
          <w:lang w:eastAsia="en-US"/>
        </w:rPr>
        <w:t xml:space="preserve"> tysięcy złotych 00/100,</w:t>
      </w:r>
    </w:p>
    <w:p w:rsidR="00DB6028" w:rsidRDefault="00DB6028" w:rsidP="00DB6028">
      <w:pPr>
        <w:pStyle w:val="Akapitzlist"/>
        <w:ind w:left="720"/>
        <w:jc w:val="both"/>
        <w:rPr>
          <w:rFonts w:eastAsia="Calibri"/>
          <w:b/>
          <w:bCs/>
          <w:sz w:val="22"/>
          <w:szCs w:val="22"/>
          <w:lang w:eastAsia="en-US"/>
        </w:rPr>
      </w:pPr>
      <w:r w:rsidRPr="005E247C">
        <w:rPr>
          <w:rFonts w:eastAsia="Calibri"/>
          <w:b/>
          <w:sz w:val="22"/>
          <w:szCs w:val="22"/>
          <w:lang w:eastAsia="en-US"/>
        </w:rPr>
        <w:t>- Zadani</w:t>
      </w:r>
      <w:r>
        <w:rPr>
          <w:rFonts w:eastAsia="Calibri"/>
          <w:b/>
          <w:sz w:val="22"/>
          <w:szCs w:val="22"/>
          <w:lang w:eastAsia="en-US"/>
        </w:rPr>
        <w:t>e 3 – 4</w:t>
      </w:r>
      <w:r w:rsidRPr="005E247C">
        <w:rPr>
          <w:rFonts w:eastAsia="Calibri"/>
          <w:b/>
          <w:sz w:val="22"/>
          <w:szCs w:val="22"/>
          <w:lang w:eastAsia="en-US"/>
        </w:rPr>
        <w:t xml:space="preserve">000,00 PLN, </w:t>
      </w:r>
      <w:r w:rsidRPr="005E247C">
        <w:rPr>
          <w:rFonts w:eastAsia="Calibri"/>
          <w:b/>
          <w:bCs/>
          <w:sz w:val="22"/>
          <w:szCs w:val="22"/>
          <w:lang w:eastAsia="en-US"/>
        </w:rPr>
        <w:t xml:space="preserve">słownie:  </w:t>
      </w:r>
      <w:r w:rsidR="003F3F0E">
        <w:rPr>
          <w:rFonts w:eastAsia="Calibri"/>
          <w:b/>
          <w:bCs/>
          <w:sz w:val="22"/>
          <w:szCs w:val="22"/>
          <w:lang w:eastAsia="en-US"/>
        </w:rPr>
        <w:t>cztery</w:t>
      </w:r>
      <w:r>
        <w:rPr>
          <w:rFonts w:eastAsia="Calibri"/>
          <w:b/>
          <w:bCs/>
          <w:sz w:val="22"/>
          <w:szCs w:val="22"/>
          <w:lang w:eastAsia="en-US"/>
        </w:rPr>
        <w:t xml:space="preserve"> </w:t>
      </w:r>
      <w:r w:rsidR="003F3F0E">
        <w:rPr>
          <w:rFonts w:eastAsia="Calibri"/>
          <w:b/>
          <w:bCs/>
          <w:sz w:val="22"/>
          <w:szCs w:val="22"/>
          <w:lang w:eastAsia="en-US"/>
        </w:rPr>
        <w:t xml:space="preserve"> tysiące</w:t>
      </w:r>
      <w:r w:rsidRPr="005E247C">
        <w:rPr>
          <w:rFonts w:eastAsia="Calibri"/>
          <w:b/>
          <w:bCs/>
          <w:sz w:val="22"/>
          <w:szCs w:val="22"/>
          <w:lang w:eastAsia="en-US"/>
        </w:rPr>
        <w:t xml:space="preserve"> złotych 00/100, </w:t>
      </w:r>
    </w:p>
    <w:p w:rsidR="00DB6028" w:rsidRDefault="00DB6028" w:rsidP="005E247C">
      <w:pPr>
        <w:pStyle w:val="Akapitzlist"/>
        <w:ind w:left="720"/>
        <w:jc w:val="both"/>
        <w:rPr>
          <w:rFonts w:eastAsia="Calibri"/>
          <w:b/>
          <w:bCs/>
          <w:sz w:val="22"/>
          <w:szCs w:val="22"/>
          <w:lang w:eastAsia="en-US"/>
        </w:rPr>
      </w:pPr>
    </w:p>
    <w:p w:rsidR="005E247C" w:rsidRPr="005E247C" w:rsidRDefault="005E247C" w:rsidP="005E247C">
      <w:pPr>
        <w:pStyle w:val="Akapitzlist"/>
        <w:ind w:left="720"/>
        <w:jc w:val="both"/>
        <w:rPr>
          <w:rFonts w:eastAsia="Calibri"/>
          <w:b/>
          <w:sz w:val="22"/>
          <w:szCs w:val="22"/>
          <w:lang w:eastAsia="en-US"/>
        </w:rPr>
      </w:pPr>
      <w:r w:rsidRPr="005E247C">
        <w:rPr>
          <w:rFonts w:eastAsia="Calibri"/>
          <w:b/>
          <w:sz w:val="22"/>
          <w:szCs w:val="22"/>
          <w:lang w:eastAsia="en-US"/>
        </w:rPr>
        <w:t xml:space="preserve"> </w:t>
      </w:r>
    </w:p>
    <w:p w:rsidR="005E247C" w:rsidRPr="005E247C" w:rsidRDefault="005E247C" w:rsidP="005E247C">
      <w:pPr>
        <w:pStyle w:val="Akapitzlist"/>
        <w:ind w:left="720"/>
        <w:jc w:val="both"/>
        <w:rPr>
          <w:rFonts w:eastAsia="Calibri"/>
          <w:b/>
          <w:bCs/>
          <w:sz w:val="22"/>
          <w:szCs w:val="22"/>
          <w:lang w:eastAsia="en-US"/>
        </w:rPr>
      </w:pPr>
    </w:p>
    <w:p w:rsidR="005E247C" w:rsidRPr="005E247C" w:rsidRDefault="005E247C" w:rsidP="005E247C">
      <w:pPr>
        <w:jc w:val="both"/>
        <w:rPr>
          <w:rFonts w:eastAsia="Calibri"/>
          <w:color w:val="000000"/>
          <w:sz w:val="22"/>
          <w:szCs w:val="22"/>
          <w:lang w:eastAsia="en-US"/>
        </w:rPr>
      </w:pPr>
      <w:r w:rsidRPr="007242C5">
        <w:rPr>
          <w:rFonts w:eastAsia="Calibri"/>
          <w:b/>
          <w:bCs/>
          <w:color w:val="548DD4" w:themeColor="text2" w:themeTint="99"/>
          <w:sz w:val="22"/>
          <w:szCs w:val="22"/>
          <w:lang w:eastAsia="en-US"/>
        </w:rPr>
        <w:t xml:space="preserve">   </w:t>
      </w:r>
    </w:p>
    <w:p w:rsidR="005E247C" w:rsidRPr="00540B6B" w:rsidRDefault="005E247C" w:rsidP="005E247C">
      <w:pPr>
        <w:spacing w:after="200" w:line="276" w:lineRule="auto"/>
        <w:jc w:val="both"/>
        <w:rPr>
          <w:rFonts w:eastAsia="Calibri"/>
          <w:sz w:val="22"/>
          <w:szCs w:val="22"/>
          <w:lang w:eastAsia="en-US"/>
        </w:rPr>
      </w:pPr>
      <w:r w:rsidRPr="00540B6B">
        <w:rPr>
          <w:rFonts w:eastAsia="Calibri"/>
          <w:sz w:val="22"/>
          <w:szCs w:val="22"/>
          <w:lang w:eastAsia="en-US"/>
        </w:rPr>
        <w:t>2. Wadium może być wniesione w :</w:t>
      </w:r>
    </w:p>
    <w:p w:rsidR="005E247C" w:rsidRPr="00540B6B" w:rsidRDefault="005E247C" w:rsidP="005E247C">
      <w:pPr>
        <w:spacing w:after="200" w:line="276" w:lineRule="auto"/>
        <w:jc w:val="both"/>
        <w:rPr>
          <w:rFonts w:eastAsia="Calibri"/>
          <w:sz w:val="22"/>
          <w:szCs w:val="22"/>
          <w:lang w:eastAsia="en-US"/>
        </w:rPr>
      </w:pPr>
      <w:r w:rsidRPr="00540B6B">
        <w:rPr>
          <w:rFonts w:eastAsia="Calibri"/>
          <w:sz w:val="22"/>
          <w:szCs w:val="22"/>
          <w:lang w:eastAsia="en-US"/>
        </w:rPr>
        <w:t xml:space="preserve">a) pieniądzu na konto: </w:t>
      </w:r>
    </w:p>
    <w:p w:rsidR="005E247C" w:rsidRPr="00540B6B" w:rsidRDefault="005E247C" w:rsidP="005E247C">
      <w:pPr>
        <w:jc w:val="both"/>
        <w:rPr>
          <w:rFonts w:eastAsia="Calibri"/>
          <w:b/>
          <w:sz w:val="22"/>
          <w:szCs w:val="22"/>
          <w:lang w:eastAsia="en-US"/>
        </w:rPr>
      </w:pPr>
      <w:r w:rsidRPr="00540B6B">
        <w:rPr>
          <w:rFonts w:eastAsia="Calibri"/>
          <w:sz w:val="22"/>
          <w:szCs w:val="22"/>
          <w:lang w:eastAsia="en-US"/>
        </w:rPr>
        <w:t xml:space="preserve">  </w:t>
      </w:r>
      <w:r w:rsidRPr="00540B6B">
        <w:rPr>
          <w:rFonts w:eastAsia="Calibri"/>
          <w:sz w:val="22"/>
          <w:szCs w:val="22"/>
          <w:lang w:eastAsia="en-US"/>
        </w:rPr>
        <w:tab/>
      </w:r>
      <w:r w:rsidRPr="00540B6B">
        <w:rPr>
          <w:rFonts w:eastAsia="Calibri"/>
          <w:b/>
          <w:sz w:val="22"/>
          <w:szCs w:val="22"/>
          <w:lang w:eastAsia="en-US"/>
        </w:rPr>
        <w:t xml:space="preserve">  Bank Spółdzielczy w Białej Rawskiej  ul. Jana Pawła II 38 </w:t>
      </w:r>
    </w:p>
    <w:p w:rsidR="005E247C" w:rsidRPr="00540B6B" w:rsidRDefault="005E247C" w:rsidP="005E247C">
      <w:pPr>
        <w:jc w:val="both"/>
        <w:rPr>
          <w:rFonts w:eastAsia="Calibri"/>
          <w:b/>
          <w:sz w:val="22"/>
          <w:szCs w:val="22"/>
          <w:lang w:eastAsia="en-US"/>
        </w:rPr>
      </w:pPr>
      <w:r w:rsidRPr="00540B6B">
        <w:rPr>
          <w:rFonts w:eastAsia="Calibri"/>
          <w:b/>
          <w:sz w:val="22"/>
          <w:szCs w:val="22"/>
          <w:lang w:eastAsia="en-US"/>
        </w:rPr>
        <w:t xml:space="preserve">              Nr  05 9291 0001 0056 5958 2000 0030 </w:t>
      </w:r>
    </w:p>
    <w:p w:rsidR="005E247C" w:rsidRPr="00540B6B" w:rsidRDefault="005E247C" w:rsidP="005E247C">
      <w:pPr>
        <w:jc w:val="both"/>
        <w:rPr>
          <w:rFonts w:eastAsia="Calibri"/>
          <w:b/>
          <w:sz w:val="22"/>
          <w:szCs w:val="22"/>
          <w:lang w:eastAsia="en-US"/>
        </w:rPr>
      </w:pPr>
    </w:p>
    <w:p w:rsidR="005E247C" w:rsidRPr="00540B6B" w:rsidRDefault="005E247C" w:rsidP="005E247C">
      <w:pPr>
        <w:jc w:val="both"/>
        <w:rPr>
          <w:rFonts w:eastAsia="Calibri"/>
          <w:b/>
          <w:sz w:val="22"/>
          <w:szCs w:val="22"/>
          <w:lang w:eastAsia="en-US"/>
        </w:rPr>
      </w:pP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b) poręczeniach bankowych, lub  poręczeniach  spółdzielczej kasy oszczędnościowo-  </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    kredytowej , z tym że poręczenie kasy jest zawsze poręczeniem pieniężnym </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c) gwarancjach bankowych, </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d) gwarancjach ubezpieczeniowych,</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e) poręczeniach udzielanych przez podmioty, o których mowa w art. 6 b ust.5  pkt  2 ustawy z dnia</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    9 listopada 2000r. o utworzeniu Polskiej Agencji Rozwoju Przedsiębiorczości  (Dz.U. z 2014 r.</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    poz. 1804 oraz z 2015 r. poz. 978 i 1240).</w:t>
      </w:r>
    </w:p>
    <w:p w:rsidR="005E247C" w:rsidRPr="00540B6B" w:rsidRDefault="005E247C" w:rsidP="005E247C">
      <w:pPr>
        <w:spacing w:after="200" w:line="276" w:lineRule="auto"/>
        <w:rPr>
          <w:rFonts w:eastAsia="Calibri"/>
          <w:sz w:val="22"/>
          <w:szCs w:val="22"/>
          <w:lang w:eastAsia="en-US"/>
        </w:rPr>
      </w:pPr>
    </w:p>
    <w:p w:rsidR="005E247C" w:rsidRPr="00540B6B" w:rsidRDefault="005E247C" w:rsidP="005E247C">
      <w:pPr>
        <w:spacing w:after="200" w:line="276" w:lineRule="auto"/>
        <w:rPr>
          <w:rFonts w:eastAsia="Calibri"/>
          <w:sz w:val="22"/>
          <w:szCs w:val="22"/>
          <w:lang w:eastAsia="en-US"/>
        </w:rPr>
      </w:pPr>
      <w:r w:rsidRPr="00540B6B">
        <w:rPr>
          <w:rFonts w:eastAsia="Calibri"/>
          <w:sz w:val="22"/>
          <w:szCs w:val="22"/>
          <w:lang w:eastAsia="en-US"/>
        </w:rPr>
        <w:t xml:space="preserve">3.Za skuteczne wniesienie wadium w pieniądzu , zamawiający uzna wadium, które znajdzie się na </w:t>
      </w:r>
      <w:r w:rsidRPr="00540B6B">
        <w:rPr>
          <w:rFonts w:eastAsia="Calibri"/>
          <w:sz w:val="22"/>
          <w:szCs w:val="22"/>
          <w:lang w:eastAsia="en-US"/>
        </w:rPr>
        <w:br/>
        <w:t xml:space="preserve">    wyżej wymienionym rachunku bankowym zamawiającego , przed upływem terminu składania ofert. </w:t>
      </w:r>
    </w:p>
    <w:p w:rsidR="005E247C" w:rsidRPr="00540B6B" w:rsidRDefault="005E247C" w:rsidP="005E247C">
      <w:pPr>
        <w:spacing w:after="200" w:line="276" w:lineRule="auto"/>
        <w:rPr>
          <w:rFonts w:eastAsia="Calibri"/>
          <w:color w:val="000000"/>
          <w:sz w:val="22"/>
          <w:szCs w:val="22"/>
          <w:lang w:eastAsia="en-US"/>
        </w:rPr>
      </w:pPr>
      <w:r w:rsidRPr="00540B6B">
        <w:rPr>
          <w:rFonts w:eastAsia="Calibri"/>
          <w:b/>
          <w:sz w:val="22"/>
          <w:szCs w:val="22"/>
          <w:lang w:eastAsia="en-US"/>
        </w:rPr>
        <w:t xml:space="preserve">4.Oryginał poręczeń i gwarancji należy przekazać za  pokwitowaniem  w pok. nr 110  Wydział </w:t>
      </w:r>
      <w:r w:rsidRPr="00540B6B">
        <w:rPr>
          <w:rFonts w:eastAsia="Calibri"/>
          <w:b/>
          <w:sz w:val="22"/>
          <w:szCs w:val="22"/>
          <w:lang w:eastAsia="en-US"/>
        </w:rPr>
        <w:br/>
        <w:t xml:space="preserve">     Finansów i Budżetu w budynku Starostwa Powiatowego w Rawie Mazowieckiej, plac </w:t>
      </w:r>
      <w:r w:rsidRPr="00540B6B">
        <w:rPr>
          <w:rFonts w:eastAsia="Calibri"/>
          <w:b/>
          <w:sz w:val="22"/>
          <w:szCs w:val="22"/>
          <w:lang w:eastAsia="en-US"/>
        </w:rPr>
        <w:br/>
        <w:t xml:space="preserve">    Wolności 1</w:t>
      </w:r>
      <w:r w:rsidRPr="00540B6B">
        <w:rPr>
          <w:rFonts w:eastAsia="Calibri"/>
          <w:b/>
          <w:color w:val="000000"/>
          <w:sz w:val="22"/>
          <w:szCs w:val="22"/>
          <w:lang w:eastAsia="en-US"/>
        </w:rPr>
        <w:t xml:space="preserve">,  w terminie do dnia  </w:t>
      </w:r>
      <w:r w:rsidR="003F3F0E">
        <w:rPr>
          <w:rFonts w:eastAsia="Calibri"/>
          <w:b/>
          <w:sz w:val="22"/>
          <w:szCs w:val="22"/>
          <w:lang w:eastAsia="en-US"/>
        </w:rPr>
        <w:t>08.07</w:t>
      </w:r>
      <w:r w:rsidR="00BC43EB" w:rsidRPr="00BC43EB">
        <w:rPr>
          <w:rFonts w:eastAsia="Calibri"/>
          <w:b/>
          <w:sz w:val="22"/>
          <w:szCs w:val="22"/>
          <w:lang w:eastAsia="en-US"/>
        </w:rPr>
        <w:t xml:space="preserve">. </w:t>
      </w:r>
      <w:r w:rsidRPr="00BC43EB">
        <w:rPr>
          <w:rFonts w:eastAsia="Calibri"/>
          <w:b/>
          <w:sz w:val="22"/>
          <w:szCs w:val="22"/>
          <w:lang w:eastAsia="en-US"/>
        </w:rPr>
        <w:t xml:space="preserve">2019 r. </w:t>
      </w:r>
      <w:r w:rsidRPr="00BC43EB">
        <w:rPr>
          <w:rFonts w:eastAsia="Calibri"/>
          <w:b/>
          <w:bCs/>
          <w:sz w:val="22"/>
          <w:szCs w:val="22"/>
          <w:lang w:eastAsia="en-US"/>
        </w:rPr>
        <w:t xml:space="preserve"> godz. 10</w:t>
      </w:r>
      <w:r w:rsidRPr="00BC43EB">
        <w:rPr>
          <w:rFonts w:eastAsia="Calibri"/>
          <w:b/>
          <w:bCs/>
          <w:sz w:val="22"/>
          <w:szCs w:val="22"/>
          <w:vertAlign w:val="superscript"/>
          <w:lang w:eastAsia="en-US"/>
        </w:rPr>
        <w:t>00</w:t>
      </w:r>
      <w:r w:rsidRPr="00540B6B">
        <w:rPr>
          <w:rFonts w:eastAsia="Calibri"/>
          <w:b/>
          <w:color w:val="000000"/>
          <w:sz w:val="22"/>
          <w:szCs w:val="22"/>
          <w:lang w:eastAsia="en-US"/>
        </w:rPr>
        <w:t>,  a do oferty załączyć kserokopie</w:t>
      </w:r>
      <w:r w:rsidRPr="00540B6B">
        <w:rPr>
          <w:rFonts w:eastAsia="Calibri"/>
          <w:color w:val="000000"/>
          <w:sz w:val="22"/>
          <w:szCs w:val="22"/>
          <w:lang w:eastAsia="en-US"/>
        </w:rPr>
        <w:t>.</w:t>
      </w:r>
    </w:p>
    <w:p w:rsidR="005E247C" w:rsidRPr="00540B6B" w:rsidRDefault="005E247C" w:rsidP="005E247C">
      <w:pPr>
        <w:jc w:val="both"/>
        <w:rPr>
          <w:b/>
          <w:bCs/>
          <w:color w:val="000000"/>
          <w:sz w:val="22"/>
          <w:szCs w:val="22"/>
          <w:lang w:eastAsia="x-none"/>
        </w:rPr>
      </w:pPr>
      <w:r w:rsidRPr="00540B6B">
        <w:rPr>
          <w:b/>
          <w:bCs/>
          <w:color w:val="000000"/>
          <w:sz w:val="22"/>
          <w:szCs w:val="22"/>
          <w:lang w:eastAsia="x-none"/>
        </w:rPr>
        <w:t xml:space="preserve">    </w:t>
      </w:r>
      <w:r w:rsidRPr="00540B6B">
        <w:rPr>
          <w:b/>
          <w:bCs/>
          <w:color w:val="000000"/>
          <w:sz w:val="22"/>
          <w:szCs w:val="22"/>
          <w:lang w:val="x-none" w:eastAsia="x-none"/>
        </w:rPr>
        <w:t>Uwaga:</w:t>
      </w:r>
    </w:p>
    <w:p w:rsidR="005E247C" w:rsidRPr="00540B6B" w:rsidRDefault="005E247C" w:rsidP="005E247C">
      <w:pPr>
        <w:jc w:val="both"/>
        <w:rPr>
          <w:b/>
          <w:bCs/>
          <w:color w:val="000000"/>
          <w:sz w:val="22"/>
          <w:szCs w:val="22"/>
          <w:lang w:eastAsia="x-none"/>
        </w:rPr>
      </w:pPr>
    </w:p>
    <w:p w:rsidR="005E247C" w:rsidRPr="00540B6B" w:rsidRDefault="005E247C" w:rsidP="005E247C">
      <w:pPr>
        <w:spacing w:after="200" w:line="276" w:lineRule="auto"/>
        <w:jc w:val="both"/>
        <w:rPr>
          <w:rFonts w:eastAsia="Calibri"/>
          <w:color w:val="000000"/>
          <w:sz w:val="22"/>
          <w:szCs w:val="22"/>
          <w:lang w:eastAsia="en-US"/>
        </w:rPr>
      </w:pPr>
      <w:r w:rsidRPr="00540B6B">
        <w:rPr>
          <w:rFonts w:eastAsia="Calibri"/>
          <w:color w:val="000000"/>
          <w:sz w:val="22"/>
          <w:szCs w:val="22"/>
          <w:lang w:eastAsia="en-US"/>
        </w:rPr>
        <w:t xml:space="preserve">   Na poleceniu przelewu może być adnotacja (skrócona)</w:t>
      </w:r>
    </w:p>
    <w:p w:rsidR="00890544" w:rsidRPr="00890544" w:rsidRDefault="005E247C" w:rsidP="001A1277">
      <w:pPr>
        <w:tabs>
          <w:tab w:val="left" w:pos="2520"/>
        </w:tabs>
        <w:spacing w:after="200" w:line="276" w:lineRule="auto"/>
        <w:rPr>
          <w:rFonts w:eastAsia="Calibri"/>
          <w:color w:val="000000"/>
          <w:sz w:val="22"/>
          <w:szCs w:val="22"/>
          <w:lang w:eastAsia="en-US"/>
        </w:rPr>
      </w:pPr>
      <w:r w:rsidRPr="00540B6B">
        <w:rPr>
          <w:rFonts w:eastAsia="Calibri"/>
          <w:color w:val="000000"/>
          <w:sz w:val="22"/>
          <w:szCs w:val="22"/>
          <w:lang w:eastAsia="en-US"/>
        </w:rPr>
        <w:t xml:space="preserve">    Wadium: </w:t>
      </w:r>
      <w:r w:rsidR="00890544">
        <w:rPr>
          <w:rFonts w:eastAsia="Calibri"/>
          <w:color w:val="000000"/>
          <w:sz w:val="22"/>
          <w:szCs w:val="22"/>
          <w:lang w:eastAsia="en-US"/>
        </w:rPr>
        <w:t>-</w:t>
      </w:r>
      <w:r w:rsidRPr="00540B6B">
        <w:rPr>
          <w:rFonts w:eastAsia="Calibri"/>
          <w:color w:val="000000"/>
          <w:sz w:val="22"/>
          <w:szCs w:val="22"/>
          <w:lang w:eastAsia="en-US"/>
        </w:rPr>
        <w:t xml:space="preserve"> </w:t>
      </w:r>
      <w:r w:rsidR="003F3F0E" w:rsidRPr="00E21998">
        <w:rPr>
          <w:b/>
        </w:rPr>
        <w:t>Roboty budowlane związane z termomodernizacją budynków ZPS w Rawie Mazowieckiej przy  ul. Przemysłowej 2</w:t>
      </w:r>
      <w:r w:rsidR="003F3F0E">
        <w:rPr>
          <w:b/>
        </w:rPr>
        <w:t xml:space="preserve">- </w:t>
      </w:r>
      <w:r w:rsidR="00EB7475" w:rsidRPr="00EB7475">
        <w:rPr>
          <w:rFonts w:ascii="Arial" w:hAnsi="Arial" w:cs="Arial"/>
          <w:b/>
          <w:bCs/>
          <w:sz w:val="22"/>
          <w:szCs w:val="22"/>
        </w:rPr>
        <w:t>Zadanie nr ……………</w:t>
      </w:r>
    </w:p>
    <w:p w:rsidR="005E247C" w:rsidRPr="00540B6B" w:rsidRDefault="005E247C" w:rsidP="001A1277">
      <w:pPr>
        <w:tabs>
          <w:tab w:val="left" w:pos="2520"/>
        </w:tabs>
        <w:spacing w:after="200" w:line="276" w:lineRule="auto"/>
        <w:rPr>
          <w:rFonts w:eastAsia="Calibri"/>
          <w:b/>
          <w:sz w:val="22"/>
          <w:szCs w:val="22"/>
          <w:lang w:eastAsia="en-US"/>
        </w:rPr>
      </w:pPr>
      <w:r w:rsidRPr="00540B6B">
        <w:rPr>
          <w:rFonts w:eastAsia="Calibri"/>
          <w:sz w:val="22"/>
          <w:szCs w:val="22"/>
          <w:lang w:eastAsia="en-US"/>
        </w:rPr>
        <w:t xml:space="preserve">  Natomiast na  gwarancjach :</w:t>
      </w:r>
      <w:r w:rsidRPr="00540B6B">
        <w:rPr>
          <w:rFonts w:eastAsia="Calibri"/>
          <w:b/>
          <w:sz w:val="22"/>
          <w:szCs w:val="22"/>
          <w:lang w:eastAsia="en-US"/>
        </w:rPr>
        <w:t xml:space="preserve"> </w:t>
      </w:r>
    </w:p>
    <w:p w:rsidR="005E247C" w:rsidRPr="00540B6B" w:rsidRDefault="005E247C" w:rsidP="005E247C">
      <w:pPr>
        <w:tabs>
          <w:tab w:val="left" w:pos="2520"/>
        </w:tabs>
        <w:spacing w:after="200" w:line="276" w:lineRule="auto"/>
        <w:rPr>
          <w:rFonts w:eastAsia="Calibri"/>
          <w:b/>
          <w:color w:val="000000"/>
          <w:sz w:val="22"/>
          <w:szCs w:val="22"/>
          <w:lang w:eastAsia="en-US"/>
        </w:rPr>
      </w:pPr>
      <w:r w:rsidRPr="00540B6B">
        <w:rPr>
          <w:rFonts w:eastAsia="Calibri"/>
          <w:color w:val="000000"/>
          <w:sz w:val="22"/>
          <w:szCs w:val="22"/>
          <w:lang w:eastAsia="en-US"/>
        </w:rPr>
        <w:t xml:space="preserve">    Wadium: </w:t>
      </w:r>
      <w:r w:rsidR="003F3F0E">
        <w:rPr>
          <w:rFonts w:eastAsia="Calibri"/>
          <w:color w:val="000000"/>
          <w:sz w:val="22"/>
          <w:szCs w:val="22"/>
          <w:lang w:eastAsia="en-US"/>
        </w:rPr>
        <w:t>„</w:t>
      </w:r>
      <w:r w:rsidR="003F3F0E" w:rsidRPr="00E21998">
        <w:rPr>
          <w:b/>
        </w:rPr>
        <w:t>Roboty budowlane związane z termomodernizacją budynków ZPS w Rawie Mazowieckiej przy  ul. Przemysłowej 2 oraz dostosowanie do</w:t>
      </w:r>
      <w:r w:rsidR="003F3F0E">
        <w:rPr>
          <w:b/>
        </w:rPr>
        <w:t xml:space="preserve"> potrzeb osób niepełnosprawnych -etap 2.” Zadanie nr ……………….</w:t>
      </w:r>
    </w:p>
    <w:p w:rsidR="005E247C" w:rsidRPr="00540B6B" w:rsidRDefault="005E247C" w:rsidP="005E247C">
      <w:pPr>
        <w:tabs>
          <w:tab w:val="left" w:pos="2520"/>
        </w:tabs>
        <w:rPr>
          <w:rFonts w:eastAsia="Calibri"/>
          <w:color w:val="000000"/>
          <w:sz w:val="22"/>
          <w:szCs w:val="22"/>
          <w:lang w:eastAsia="en-US"/>
        </w:rPr>
      </w:pPr>
      <w:r w:rsidRPr="00540B6B">
        <w:rPr>
          <w:rFonts w:eastAsia="Calibri"/>
          <w:color w:val="000000"/>
          <w:sz w:val="22"/>
          <w:szCs w:val="22"/>
          <w:lang w:eastAsia="en-US"/>
        </w:rPr>
        <w:lastRenderedPageBreak/>
        <w:t xml:space="preserve">5. W przypadku wnoszenia wadium w formie gwarancji bankowej lub ubezpieczeniowej, gwarancja </w:t>
      </w:r>
      <w:r w:rsidRPr="00540B6B">
        <w:rPr>
          <w:rFonts w:eastAsia="Calibri"/>
          <w:color w:val="000000"/>
          <w:sz w:val="22"/>
          <w:szCs w:val="22"/>
          <w:lang w:eastAsia="en-US"/>
        </w:rPr>
        <w:br/>
        <w:t xml:space="preserve">     musi być gwarancją nieodwołalną, bezwarunkową i płatną na pierwsze pisemne żądanie </w:t>
      </w:r>
      <w:r w:rsidRPr="00540B6B">
        <w:rPr>
          <w:rFonts w:eastAsia="Calibri"/>
          <w:color w:val="000000"/>
          <w:sz w:val="22"/>
          <w:szCs w:val="22"/>
          <w:lang w:eastAsia="en-US"/>
        </w:rPr>
        <w:br/>
        <w:t xml:space="preserve">    zamawiającego, sporządzoną zgodnie z obowiązującymi przepisami i powinna zawierać następujące </w:t>
      </w:r>
      <w:r w:rsidRPr="00540B6B">
        <w:rPr>
          <w:rFonts w:eastAsia="Calibri"/>
          <w:color w:val="000000"/>
          <w:sz w:val="22"/>
          <w:szCs w:val="22"/>
          <w:lang w:eastAsia="en-US"/>
        </w:rPr>
        <w:br/>
        <w:t xml:space="preserve">    elementy:</w:t>
      </w:r>
    </w:p>
    <w:p w:rsidR="005E247C" w:rsidRPr="00540B6B" w:rsidRDefault="005E247C" w:rsidP="002B1F60">
      <w:pPr>
        <w:numPr>
          <w:ilvl w:val="0"/>
          <w:numId w:val="37"/>
        </w:numPr>
        <w:autoSpaceDE w:val="0"/>
        <w:autoSpaceDN w:val="0"/>
        <w:adjustRightInd w:val="0"/>
        <w:spacing w:after="200" w:line="276" w:lineRule="auto"/>
        <w:ind w:left="1276" w:hanging="284"/>
        <w:contextualSpacing/>
        <w:jc w:val="both"/>
        <w:rPr>
          <w:rFonts w:eastAsia="Calibri"/>
          <w:bCs/>
          <w:color w:val="000000"/>
          <w:sz w:val="22"/>
          <w:szCs w:val="22"/>
        </w:rPr>
      </w:pPr>
      <w:r w:rsidRPr="00540B6B">
        <w:rPr>
          <w:rFonts w:eastAsia="Calibri"/>
          <w:bCs/>
          <w:color w:val="000000"/>
          <w:sz w:val="22"/>
          <w:szCs w:val="22"/>
        </w:rPr>
        <w:t>nazwę dającego zlecenie (wykonawcy), beneficjenta gwarancji (zamawiającego), gwaranta (banku lub instytucji ubezpieczeniowej udzielających gwarancji) oraz wskazanie ich siedzib,</w:t>
      </w:r>
    </w:p>
    <w:p w:rsidR="005E247C" w:rsidRPr="00540B6B" w:rsidRDefault="005E247C" w:rsidP="002B1F60">
      <w:pPr>
        <w:numPr>
          <w:ilvl w:val="0"/>
          <w:numId w:val="37"/>
        </w:numPr>
        <w:autoSpaceDE w:val="0"/>
        <w:autoSpaceDN w:val="0"/>
        <w:adjustRightInd w:val="0"/>
        <w:spacing w:after="200" w:line="276" w:lineRule="auto"/>
        <w:ind w:left="1276" w:hanging="284"/>
        <w:contextualSpacing/>
        <w:jc w:val="both"/>
        <w:rPr>
          <w:rFonts w:eastAsia="Calibri"/>
          <w:bCs/>
          <w:color w:val="000000"/>
          <w:sz w:val="22"/>
          <w:szCs w:val="22"/>
        </w:rPr>
      </w:pPr>
      <w:r w:rsidRPr="00540B6B">
        <w:rPr>
          <w:rFonts w:eastAsia="Calibri"/>
          <w:bCs/>
          <w:color w:val="000000"/>
          <w:sz w:val="22"/>
          <w:szCs w:val="22"/>
        </w:rPr>
        <w:t>kwotę gwarancji,</w:t>
      </w:r>
    </w:p>
    <w:p w:rsidR="005E247C" w:rsidRPr="00540B6B" w:rsidRDefault="005E247C" w:rsidP="002B1F60">
      <w:pPr>
        <w:numPr>
          <w:ilvl w:val="0"/>
          <w:numId w:val="37"/>
        </w:numPr>
        <w:autoSpaceDE w:val="0"/>
        <w:autoSpaceDN w:val="0"/>
        <w:adjustRightInd w:val="0"/>
        <w:spacing w:after="200" w:line="276" w:lineRule="auto"/>
        <w:ind w:left="1276" w:hanging="284"/>
        <w:contextualSpacing/>
        <w:jc w:val="both"/>
        <w:rPr>
          <w:rFonts w:eastAsia="Calibri"/>
          <w:bCs/>
          <w:color w:val="000000"/>
          <w:sz w:val="22"/>
          <w:szCs w:val="22"/>
        </w:rPr>
      </w:pPr>
      <w:r w:rsidRPr="00540B6B">
        <w:rPr>
          <w:rFonts w:eastAsia="Calibri"/>
          <w:bCs/>
          <w:color w:val="000000"/>
          <w:sz w:val="22"/>
          <w:szCs w:val="22"/>
        </w:rPr>
        <w:t>termin ważności gwarancji w formule: „od dnia …….– do dnia ………”,</w:t>
      </w:r>
    </w:p>
    <w:p w:rsidR="005E247C" w:rsidRPr="00540B6B" w:rsidRDefault="005E247C" w:rsidP="002B1F60">
      <w:pPr>
        <w:numPr>
          <w:ilvl w:val="0"/>
          <w:numId w:val="37"/>
        </w:numPr>
        <w:autoSpaceDE w:val="0"/>
        <w:autoSpaceDN w:val="0"/>
        <w:adjustRightInd w:val="0"/>
        <w:spacing w:after="200" w:line="276" w:lineRule="auto"/>
        <w:ind w:left="1276" w:hanging="284"/>
        <w:contextualSpacing/>
        <w:jc w:val="both"/>
        <w:rPr>
          <w:rFonts w:eastAsia="Calibri"/>
          <w:bCs/>
          <w:color w:val="000000"/>
          <w:sz w:val="22"/>
          <w:szCs w:val="22"/>
        </w:rPr>
      </w:pPr>
      <w:r w:rsidRPr="00540B6B">
        <w:rPr>
          <w:rFonts w:eastAsia="Calibri"/>
          <w:bCs/>
          <w:color w:val="000000"/>
          <w:sz w:val="22"/>
          <w:szCs w:val="22"/>
        </w:rPr>
        <w:t>zobowiązanie gwaranta do zapłacenia kwoty gwarancji na pierwsze żądanie zamawiającego w sytuacjach określonych w art. 46 ust. 4a oraz ust. 5 ustawy z dnia 29 stycznia 2004 r. Prawo zamówień publicznych.</w:t>
      </w:r>
    </w:p>
    <w:p w:rsidR="005E247C" w:rsidRPr="00540B6B" w:rsidRDefault="005E247C" w:rsidP="005E247C">
      <w:pPr>
        <w:tabs>
          <w:tab w:val="left" w:pos="2520"/>
        </w:tabs>
        <w:rPr>
          <w:rFonts w:eastAsia="Calibri"/>
          <w:b/>
          <w:sz w:val="22"/>
          <w:szCs w:val="22"/>
          <w:lang w:val="x-none" w:eastAsia="en-US"/>
        </w:rPr>
      </w:pP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6. </w:t>
      </w:r>
      <w:r w:rsidRPr="00540B6B">
        <w:rPr>
          <w:rFonts w:eastAsia="Calibri"/>
          <w:iCs/>
          <w:sz w:val="22"/>
          <w:szCs w:val="22"/>
          <w:lang w:eastAsia="en-US"/>
        </w:rPr>
        <w:t>Zamawiający zwraca wadium wszystkim Wykonawcom niezwłocznie po wyborze oferty</w:t>
      </w:r>
      <w:r w:rsidRPr="00540B6B">
        <w:rPr>
          <w:rFonts w:eastAsia="Calibri"/>
          <w:iCs/>
          <w:sz w:val="22"/>
          <w:szCs w:val="22"/>
          <w:lang w:eastAsia="en-US"/>
        </w:rPr>
        <w:br/>
        <w:t xml:space="preserve">     najkorzystniejszej lub unieważnieniu postępowania, z wyjątkiem Wykonawcy, którego oferta</w:t>
      </w:r>
      <w:r w:rsidRPr="00540B6B">
        <w:rPr>
          <w:rFonts w:eastAsia="Calibri"/>
          <w:iCs/>
          <w:sz w:val="22"/>
          <w:szCs w:val="22"/>
          <w:lang w:eastAsia="en-US"/>
        </w:rPr>
        <w:br/>
        <w:t xml:space="preserve">     została wybrana jako najkorzystniejsza, z zastrzeżeniem , że</w:t>
      </w:r>
      <w:r w:rsidRPr="00540B6B">
        <w:rPr>
          <w:rFonts w:eastAsia="Calibri"/>
          <w:sz w:val="22"/>
          <w:szCs w:val="22"/>
          <w:lang w:eastAsia="en-US"/>
        </w:rPr>
        <w:t xml:space="preserve"> Zamawiający zatrzymuje wadium</w:t>
      </w:r>
      <w:r w:rsidRPr="00540B6B">
        <w:rPr>
          <w:rFonts w:eastAsia="Calibri"/>
          <w:sz w:val="22"/>
          <w:szCs w:val="22"/>
          <w:lang w:eastAsia="en-US"/>
        </w:rPr>
        <w:br/>
        <w:t xml:space="preserve">      wraz z odsetkami,  jeżeli Wykonawca w odpowiedzi na wezwanie, o którym mowa w art. 26 ust.3</w:t>
      </w:r>
      <w:r w:rsidRPr="00540B6B">
        <w:rPr>
          <w:rFonts w:eastAsia="Calibri"/>
          <w:sz w:val="22"/>
          <w:szCs w:val="22"/>
          <w:lang w:eastAsia="en-US"/>
        </w:rPr>
        <w:br/>
        <w:t xml:space="preserve">     i 3a, z przyczyn  leżących po jego stronie, nie złożył oświadczeń lub dokumentów</w:t>
      </w:r>
      <w:r w:rsidRPr="00540B6B">
        <w:rPr>
          <w:rFonts w:eastAsia="Calibri"/>
          <w:sz w:val="22"/>
          <w:szCs w:val="22"/>
          <w:lang w:eastAsia="en-US"/>
        </w:rPr>
        <w:br/>
        <w:t xml:space="preserve">     potwierdzających okoliczności , o których mowa w art. 25 ust. 1,oświadczenia , o których mowa w</w:t>
      </w:r>
      <w:r w:rsidRPr="00540B6B">
        <w:rPr>
          <w:rFonts w:eastAsia="Calibri"/>
          <w:sz w:val="22"/>
          <w:szCs w:val="22"/>
          <w:lang w:eastAsia="en-US"/>
        </w:rPr>
        <w:br/>
        <w:t xml:space="preserve">     art. 25a ust 1,  pełnomocnictw ,  lub nie wyraził zgody na poprawienie omyłki,  o której mowa w</w:t>
      </w:r>
      <w:r w:rsidRPr="00540B6B">
        <w:rPr>
          <w:rFonts w:eastAsia="Calibri"/>
          <w:sz w:val="22"/>
          <w:szCs w:val="22"/>
          <w:lang w:eastAsia="en-US"/>
        </w:rPr>
        <w:br/>
        <w:t xml:space="preserve">      art. 87 ust.2 pkt. 3,  co powodowało brak możliwości wybrania oferty złożonej przez Wykonawcę</w:t>
      </w:r>
      <w:r w:rsidRPr="00540B6B">
        <w:rPr>
          <w:rFonts w:eastAsia="Calibri"/>
          <w:sz w:val="22"/>
          <w:szCs w:val="22"/>
          <w:lang w:eastAsia="en-US"/>
        </w:rPr>
        <w:br/>
        <w:t xml:space="preserve">     jako najkorzystniejszej.</w:t>
      </w:r>
    </w:p>
    <w:p w:rsidR="005E247C" w:rsidRPr="00540B6B" w:rsidRDefault="005E247C" w:rsidP="005E247C">
      <w:pPr>
        <w:autoSpaceDE w:val="0"/>
        <w:autoSpaceDN w:val="0"/>
        <w:adjustRightInd w:val="0"/>
        <w:jc w:val="both"/>
        <w:rPr>
          <w:rFonts w:eastAsia="Calibri"/>
          <w:iCs/>
          <w:color w:val="000000"/>
          <w:sz w:val="22"/>
          <w:szCs w:val="22"/>
          <w:lang w:eastAsia="en-US"/>
        </w:rPr>
      </w:pPr>
      <w:r w:rsidRPr="00540B6B">
        <w:rPr>
          <w:rFonts w:eastAsia="Calibri"/>
          <w:sz w:val="22"/>
          <w:szCs w:val="22"/>
          <w:lang w:eastAsia="en-US"/>
        </w:rPr>
        <w:t>7</w:t>
      </w:r>
      <w:r w:rsidRPr="00540B6B">
        <w:rPr>
          <w:rFonts w:eastAsia="Calibri"/>
          <w:iCs/>
          <w:color w:val="000000"/>
          <w:sz w:val="22"/>
          <w:szCs w:val="22"/>
          <w:lang w:eastAsia="en-US"/>
        </w:rPr>
        <w:t xml:space="preserve">. Wykonawcy, którego oferta została wybrana jako najkorzystniejsza, Zamawiający zwraca wadium </w:t>
      </w:r>
      <w:r w:rsidRPr="00540B6B">
        <w:rPr>
          <w:rFonts w:eastAsia="Calibri"/>
          <w:iCs/>
          <w:color w:val="000000"/>
          <w:sz w:val="22"/>
          <w:szCs w:val="22"/>
          <w:lang w:eastAsia="en-US"/>
        </w:rPr>
        <w:br/>
        <w:t xml:space="preserve">    </w:t>
      </w:r>
      <w:r w:rsidR="00C54D16">
        <w:rPr>
          <w:rFonts w:eastAsia="Calibri"/>
          <w:iCs/>
          <w:color w:val="000000"/>
          <w:sz w:val="22"/>
          <w:szCs w:val="22"/>
          <w:lang w:eastAsia="en-US"/>
        </w:rPr>
        <w:t xml:space="preserve"> </w:t>
      </w:r>
      <w:r w:rsidRPr="00540B6B">
        <w:rPr>
          <w:rFonts w:eastAsia="Calibri"/>
          <w:iCs/>
          <w:color w:val="000000"/>
          <w:sz w:val="22"/>
          <w:szCs w:val="22"/>
          <w:lang w:eastAsia="en-US"/>
        </w:rPr>
        <w:t>niezwłocznie po zawarciu umowy w sprawie zamówienia publicznego oraz wniesieniu</w:t>
      </w:r>
      <w:r w:rsidRPr="00540B6B">
        <w:rPr>
          <w:rFonts w:eastAsia="Calibri"/>
          <w:iCs/>
          <w:color w:val="000000"/>
          <w:sz w:val="22"/>
          <w:szCs w:val="22"/>
          <w:lang w:eastAsia="en-US"/>
        </w:rPr>
        <w:br/>
        <w:t xml:space="preserve">    </w:t>
      </w:r>
      <w:r w:rsidR="00C54D16">
        <w:rPr>
          <w:rFonts w:eastAsia="Calibri"/>
          <w:iCs/>
          <w:color w:val="000000"/>
          <w:sz w:val="22"/>
          <w:szCs w:val="22"/>
          <w:lang w:eastAsia="en-US"/>
        </w:rPr>
        <w:t xml:space="preserve"> </w:t>
      </w:r>
      <w:r w:rsidRPr="00540B6B">
        <w:rPr>
          <w:rFonts w:eastAsia="Calibri"/>
          <w:iCs/>
          <w:color w:val="000000"/>
          <w:sz w:val="22"/>
          <w:szCs w:val="22"/>
          <w:lang w:eastAsia="en-US"/>
        </w:rPr>
        <w:t>zabezpieczenia należytego wykonania umowy.</w:t>
      </w:r>
    </w:p>
    <w:p w:rsidR="005E247C" w:rsidRPr="00540B6B" w:rsidRDefault="005E247C" w:rsidP="005E247C">
      <w:pPr>
        <w:autoSpaceDE w:val="0"/>
        <w:autoSpaceDN w:val="0"/>
        <w:adjustRightInd w:val="0"/>
        <w:spacing w:after="80"/>
        <w:jc w:val="both"/>
        <w:rPr>
          <w:rFonts w:eastAsia="Calibri"/>
          <w:iCs/>
          <w:color w:val="000000"/>
          <w:sz w:val="22"/>
          <w:szCs w:val="22"/>
          <w:lang w:eastAsia="en-US"/>
        </w:rPr>
      </w:pPr>
    </w:p>
    <w:p w:rsidR="005E247C" w:rsidRPr="00540B6B" w:rsidRDefault="005E247C" w:rsidP="005E247C">
      <w:pPr>
        <w:autoSpaceDE w:val="0"/>
        <w:autoSpaceDN w:val="0"/>
        <w:adjustRightInd w:val="0"/>
        <w:spacing w:after="80"/>
        <w:jc w:val="both"/>
        <w:rPr>
          <w:rFonts w:eastAsia="Calibri"/>
          <w:iCs/>
          <w:color w:val="000000"/>
          <w:sz w:val="22"/>
          <w:szCs w:val="22"/>
          <w:lang w:eastAsia="en-US"/>
        </w:rPr>
      </w:pPr>
      <w:r w:rsidRPr="00540B6B">
        <w:rPr>
          <w:rFonts w:eastAsia="Calibri"/>
          <w:iCs/>
          <w:color w:val="000000"/>
          <w:sz w:val="22"/>
          <w:szCs w:val="22"/>
          <w:lang w:eastAsia="en-US"/>
        </w:rPr>
        <w:t>8. Zamawiający zwraca niezwłocznie wadium, na wniosek Wykonawcy, który wycofał ofertę przed</w:t>
      </w:r>
      <w:r w:rsidRPr="00540B6B">
        <w:rPr>
          <w:rFonts w:eastAsia="Calibri"/>
          <w:iCs/>
          <w:color w:val="000000"/>
          <w:sz w:val="22"/>
          <w:szCs w:val="22"/>
          <w:lang w:eastAsia="en-US"/>
        </w:rPr>
        <w:br/>
        <w:t xml:space="preserve">     upływem terminu składania ofert.</w:t>
      </w:r>
    </w:p>
    <w:p w:rsidR="005E247C" w:rsidRPr="00540B6B" w:rsidRDefault="005E247C" w:rsidP="005E247C">
      <w:pPr>
        <w:autoSpaceDE w:val="0"/>
        <w:autoSpaceDN w:val="0"/>
        <w:adjustRightInd w:val="0"/>
        <w:spacing w:after="80"/>
        <w:jc w:val="both"/>
        <w:rPr>
          <w:rFonts w:eastAsia="Calibri"/>
          <w:iCs/>
          <w:color w:val="000000"/>
          <w:sz w:val="22"/>
          <w:szCs w:val="22"/>
          <w:lang w:eastAsia="en-US"/>
        </w:rPr>
      </w:pPr>
      <w:r w:rsidRPr="00540B6B">
        <w:rPr>
          <w:rFonts w:eastAsia="Calibri"/>
          <w:iCs/>
          <w:color w:val="000000"/>
          <w:sz w:val="22"/>
          <w:szCs w:val="22"/>
          <w:lang w:eastAsia="en-US"/>
        </w:rPr>
        <w:t xml:space="preserve">9. Zamawiający żąda ponownego wniesienia wadium przez Wykonawcę, któremu zwrócono wadium </w:t>
      </w:r>
      <w:r w:rsidRPr="00540B6B">
        <w:rPr>
          <w:rFonts w:eastAsia="Calibri"/>
          <w:iCs/>
          <w:color w:val="000000"/>
          <w:sz w:val="22"/>
          <w:szCs w:val="22"/>
          <w:lang w:eastAsia="en-US"/>
        </w:rPr>
        <w:br/>
        <w:t xml:space="preserve">    </w:t>
      </w:r>
      <w:r w:rsidR="00C54D16">
        <w:rPr>
          <w:rFonts w:eastAsia="Calibri"/>
          <w:iCs/>
          <w:color w:val="000000"/>
          <w:sz w:val="22"/>
          <w:szCs w:val="22"/>
          <w:lang w:eastAsia="en-US"/>
        </w:rPr>
        <w:t xml:space="preserve"> </w:t>
      </w:r>
      <w:r w:rsidR="009E4CE4">
        <w:rPr>
          <w:rFonts w:eastAsia="Calibri"/>
          <w:iCs/>
          <w:color w:val="000000"/>
          <w:sz w:val="22"/>
          <w:szCs w:val="22"/>
          <w:lang w:eastAsia="en-US"/>
        </w:rPr>
        <w:t>na podstawie pkt. 6</w:t>
      </w:r>
      <w:r w:rsidRPr="00540B6B">
        <w:rPr>
          <w:rFonts w:eastAsia="Calibri"/>
          <w:iCs/>
          <w:color w:val="000000"/>
          <w:sz w:val="22"/>
          <w:szCs w:val="22"/>
          <w:lang w:eastAsia="en-US"/>
        </w:rPr>
        <w:t xml:space="preserve">, jeżeli w wyniku rozstrzygnięcia odwołania jego oferta została wybrana jako </w:t>
      </w:r>
      <w:r w:rsidRPr="00540B6B">
        <w:rPr>
          <w:rFonts w:eastAsia="Calibri"/>
          <w:iCs/>
          <w:color w:val="000000"/>
          <w:sz w:val="22"/>
          <w:szCs w:val="22"/>
          <w:lang w:eastAsia="en-US"/>
        </w:rPr>
        <w:br/>
        <w:t xml:space="preserve">    </w:t>
      </w:r>
      <w:r w:rsidR="00C54D16">
        <w:rPr>
          <w:rFonts w:eastAsia="Calibri"/>
          <w:iCs/>
          <w:color w:val="000000"/>
          <w:sz w:val="22"/>
          <w:szCs w:val="22"/>
          <w:lang w:eastAsia="en-US"/>
        </w:rPr>
        <w:t xml:space="preserve"> </w:t>
      </w:r>
      <w:r w:rsidRPr="00540B6B">
        <w:rPr>
          <w:rFonts w:eastAsia="Calibri"/>
          <w:iCs/>
          <w:color w:val="000000"/>
          <w:sz w:val="22"/>
          <w:szCs w:val="22"/>
          <w:lang w:eastAsia="en-US"/>
        </w:rPr>
        <w:t>najkorzystniejsza. Wykonawca wnosi wadium w terminie określonym przez Zamawiającego.</w:t>
      </w:r>
    </w:p>
    <w:p w:rsidR="005E247C" w:rsidRPr="00540B6B" w:rsidRDefault="005E247C" w:rsidP="005E247C">
      <w:pPr>
        <w:jc w:val="both"/>
        <w:rPr>
          <w:rFonts w:eastAsia="Calibri"/>
          <w:sz w:val="22"/>
          <w:szCs w:val="22"/>
          <w:lang w:eastAsia="en-US"/>
        </w:rPr>
      </w:pPr>
      <w:r w:rsidRPr="00540B6B">
        <w:rPr>
          <w:rFonts w:eastAsia="Calibri"/>
          <w:iCs/>
          <w:sz w:val="22"/>
          <w:szCs w:val="22"/>
          <w:lang w:eastAsia="en-US"/>
        </w:rPr>
        <w:t>10</w:t>
      </w:r>
      <w:r w:rsidRPr="00540B6B">
        <w:rPr>
          <w:rFonts w:eastAsia="Calibri"/>
          <w:sz w:val="22"/>
          <w:szCs w:val="22"/>
          <w:lang w:eastAsia="en-US"/>
        </w:rPr>
        <w:t>. Jeżeli wadium wniesiono w pieniądzu, Zamawiający zwraca je wraz z odsetkami wynikającymi z</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 xml:space="preserve"> umowy rachunku bankowego, na którym było ono przechowywane, pomniejszone  o koszty</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 xml:space="preserve"> prowadzenia rachunku bankowego oraz prowizji bankowej za przelew pieniędzy na rachunek</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 xml:space="preserve"> bankowy wskazany przez Wykonawcę.</w:t>
      </w:r>
    </w:p>
    <w:p w:rsidR="005E247C" w:rsidRPr="00C54D16" w:rsidRDefault="005E247C" w:rsidP="005E247C">
      <w:pPr>
        <w:jc w:val="both"/>
        <w:rPr>
          <w:rFonts w:eastAsia="Calibri"/>
          <w:b/>
          <w:sz w:val="22"/>
          <w:szCs w:val="22"/>
          <w:lang w:eastAsia="en-US"/>
        </w:rPr>
      </w:pPr>
      <w:r w:rsidRPr="00540B6B">
        <w:rPr>
          <w:rFonts w:eastAsia="Calibri"/>
          <w:sz w:val="22"/>
          <w:szCs w:val="22"/>
          <w:lang w:eastAsia="en-US"/>
        </w:rPr>
        <w:t xml:space="preserve">    </w:t>
      </w:r>
      <w:r w:rsidR="00C54D16">
        <w:rPr>
          <w:rFonts w:eastAsia="Calibri"/>
          <w:sz w:val="22"/>
          <w:szCs w:val="22"/>
          <w:lang w:eastAsia="en-US"/>
        </w:rPr>
        <w:t xml:space="preserve">  </w:t>
      </w:r>
      <w:r w:rsidRPr="00C54D16">
        <w:rPr>
          <w:rFonts w:eastAsia="Calibri"/>
          <w:b/>
          <w:sz w:val="22"/>
          <w:szCs w:val="22"/>
          <w:lang w:eastAsia="en-US"/>
        </w:rPr>
        <w:t>W ofercie należy podać numer konta, na które Zamawiający dokonuje zwrotu wadium.</w:t>
      </w:r>
    </w:p>
    <w:p w:rsidR="00C54D16" w:rsidRPr="00540B6B" w:rsidRDefault="00C54D16" w:rsidP="005E247C">
      <w:pPr>
        <w:jc w:val="both"/>
        <w:rPr>
          <w:rFonts w:eastAsia="Calibri"/>
          <w:sz w:val="22"/>
          <w:szCs w:val="22"/>
          <w:lang w:eastAsia="en-US"/>
        </w:rPr>
      </w:pP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11. Zamawiający zatrzymuje wadium wraz z odsetkami, jeżeli Wykonawca w odpowiedzi na</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 xml:space="preserve"> wezwanie, o którym mowa w art. 26 ust 3 i 3a, z przyczyn leżących po jego stronie, nie złożył</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oświadczeń lub dokumentów potwierdzających okoliczności, o których mowa w art. 25 ust 1,</w:t>
      </w:r>
      <w:r w:rsidRPr="00540B6B">
        <w:rPr>
          <w:rFonts w:eastAsia="Calibri"/>
          <w:sz w:val="22"/>
          <w:szCs w:val="22"/>
          <w:lang w:eastAsia="en-US"/>
        </w:rPr>
        <w:br/>
        <w:t xml:space="preserve">    </w:t>
      </w:r>
      <w:r w:rsidR="00C54D16">
        <w:rPr>
          <w:rFonts w:eastAsia="Calibri"/>
          <w:sz w:val="22"/>
          <w:szCs w:val="22"/>
          <w:lang w:eastAsia="en-US"/>
        </w:rPr>
        <w:t xml:space="preserve">   </w:t>
      </w:r>
      <w:r w:rsidR="00EB7475">
        <w:rPr>
          <w:rFonts w:eastAsia="Calibri"/>
          <w:sz w:val="22"/>
          <w:szCs w:val="22"/>
          <w:lang w:eastAsia="en-US"/>
        </w:rPr>
        <w:t>wyjaśnienia</w:t>
      </w:r>
      <w:r w:rsidRPr="00540B6B">
        <w:rPr>
          <w:rFonts w:eastAsia="Calibri"/>
          <w:sz w:val="22"/>
          <w:szCs w:val="22"/>
          <w:lang w:eastAsia="en-US"/>
        </w:rPr>
        <w:t xml:space="preserve">, o którym mowa w art.87 ust 2 pkt 3, co spowodowało brak możliwości wybrania </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oferty złożonej przez wykonawcę jako najkorzystniejszą</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12.  Zamawiający zatrzymuje wadium wraz z odsetkami, jeżeli Wykonawca, którego oferta została </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wybrana:</w:t>
      </w:r>
    </w:p>
    <w:p w:rsidR="005E247C" w:rsidRPr="00540B6B" w:rsidRDefault="005E247C" w:rsidP="005E247C">
      <w:pPr>
        <w:autoSpaceDE w:val="0"/>
        <w:autoSpaceDN w:val="0"/>
        <w:adjustRightInd w:val="0"/>
        <w:jc w:val="both"/>
        <w:rPr>
          <w:rFonts w:eastAsia="Calibri"/>
          <w:color w:val="000000"/>
          <w:sz w:val="22"/>
          <w:szCs w:val="22"/>
          <w:lang w:eastAsia="en-US"/>
        </w:rPr>
      </w:pPr>
      <w:r w:rsidRPr="00540B6B">
        <w:rPr>
          <w:rFonts w:eastAsia="Calibri"/>
          <w:color w:val="000000"/>
          <w:sz w:val="22"/>
          <w:szCs w:val="22"/>
          <w:lang w:eastAsia="en-US"/>
        </w:rPr>
        <w:t xml:space="preserve">     1) </w:t>
      </w:r>
      <w:r w:rsidR="00C54D16">
        <w:rPr>
          <w:rFonts w:eastAsia="Calibri"/>
          <w:color w:val="000000"/>
          <w:sz w:val="22"/>
          <w:szCs w:val="22"/>
          <w:lang w:eastAsia="en-US"/>
        </w:rPr>
        <w:t xml:space="preserve"> </w:t>
      </w:r>
      <w:r w:rsidRPr="00540B6B">
        <w:rPr>
          <w:rFonts w:eastAsia="Calibri"/>
          <w:color w:val="000000"/>
          <w:sz w:val="22"/>
          <w:szCs w:val="22"/>
          <w:lang w:eastAsia="en-US"/>
        </w:rPr>
        <w:t>odmówił podpisania umowy w sprawie zamówienia publicznego na warunkach określonych w</w:t>
      </w:r>
      <w:r w:rsidRPr="00540B6B">
        <w:rPr>
          <w:rFonts w:eastAsia="Calibri"/>
          <w:color w:val="000000"/>
          <w:sz w:val="22"/>
          <w:szCs w:val="22"/>
          <w:lang w:eastAsia="en-US"/>
        </w:rPr>
        <w:br/>
        <w:t xml:space="preserve">      </w:t>
      </w:r>
      <w:r w:rsidR="00C54D16">
        <w:rPr>
          <w:rFonts w:eastAsia="Calibri"/>
          <w:color w:val="000000"/>
          <w:sz w:val="22"/>
          <w:szCs w:val="22"/>
          <w:lang w:eastAsia="en-US"/>
        </w:rPr>
        <w:t xml:space="preserve">    </w:t>
      </w:r>
      <w:r w:rsidRPr="00540B6B">
        <w:rPr>
          <w:rFonts w:eastAsia="Calibri"/>
          <w:color w:val="000000"/>
          <w:sz w:val="22"/>
          <w:szCs w:val="22"/>
          <w:lang w:eastAsia="en-US"/>
        </w:rPr>
        <w:t xml:space="preserve">ofercie; </w:t>
      </w:r>
    </w:p>
    <w:p w:rsidR="005E247C" w:rsidRPr="00540B6B" w:rsidRDefault="005E247C" w:rsidP="005E247C">
      <w:pPr>
        <w:autoSpaceDE w:val="0"/>
        <w:autoSpaceDN w:val="0"/>
        <w:adjustRightInd w:val="0"/>
        <w:jc w:val="both"/>
        <w:rPr>
          <w:rFonts w:eastAsia="Calibri"/>
          <w:color w:val="000000"/>
          <w:sz w:val="22"/>
          <w:szCs w:val="22"/>
          <w:lang w:eastAsia="en-US"/>
        </w:rPr>
      </w:pPr>
      <w:r w:rsidRPr="00540B6B">
        <w:rPr>
          <w:rFonts w:eastAsia="Calibri"/>
          <w:color w:val="000000"/>
          <w:sz w:val="22"/>
          <w:szCs w:val="22"/>
          <w:lang w:eastAsia="en-US"/>
        </w:rPr>
        <w:t xml:space="preserve">     2) </w:t>
      </w:r>
      <w:r w:rsidR="00C54D16">
        <w:rPr>
          <w:rFonts w:eastAsia="Calibri"/>
          <w:color w:val="000000"/>
          <w:sz w:val="22"/>
          <w:szCs w:val="22"/>
          <w:lang w:eastAsia="en-US"/>
        </w:rPr>
        <w:t xml:space="preserve"> </w:t>
      </w:r>
      <w:r w:rsidRPr="00540B6B">
        <w:rPr>
          <w:rFonts w:eastAsia="Calibri"/>
          <w:color w:val="000000"/>
          <w:sz w:val="22"/>
          <w:szCs w:val="22"/>
          <w:lang w:eastAsia="en-US"/>
        </w:rPr>
        <w:t xml:space="preserve">nie wnosi wymaganego zabezpieczenia należytego wykonania umowy; </w:t>
      </w:r>
    </w:p>
    <w:p w:rsidR="005E247C" w:rsidRPr="00540B6B" w:rsidRDefault="005E247C" w:rsidP="005E247C">
      <w:pPr>
        <w:jc w:val="both"/>
        <w:rPr>
          <w:rFonts w:eastAsia="Calibri"/>
          <w:sz w:val="22"/>
          <w:szCs w:val="22"/>
          <w:lang w:eastAsia="en-US"/>
        </w:rPr>
      </w:pPr>
      <w:r w:rsidRPr="00540B6B">
        <w:rPr>
          <w:rFonts w:eastAsia="Calibri"/>
          <w:sz w:val="22"/>
          <w:szCs w:val="22"/>
          <w:lang w:eastAsia="en-US"/>
        </w:rPr>
        <w:t xml:space="preserve">     3)</w:t>
      </w:r>
      <w:r w:rsidR="00C54D16">
        <w:rPr>
          <w:rFonts w:eastAsia="Calibri"/>
          <w:sz w:val="22"/>
          <w:szCs w:val="22"/>
          <w:lang w:eastAsia="en-US"/>
        </w:rPr>
        <w:t xml:space="preserve"> </w:t>
      </w:r>
      <w:r w:rsidRPr="00540B6B">
        <w:rPr>
          <w:rFonts w:eastAsia="Calibri"/>
          <w:sz w:val="22"/>
          <w:szCs w:val="22"/>
          <w:lang w:eastAsia="en-US"/>
        </w:rPr>
        <w:t xml:space="preserve"> zawarcie umowy w sprawie zamówienia publicznego stało się niemożliwe z przyczyn leżących </w:t>
      </w:r>
      <w:r w:rsidRPr="00540B6B">
        <w:rPr>
          <w:rFonts w:eastAsia="Calibri"/>
          <w:sz w:val="22"/>
          <w:szCs w:val="22"/>
          <w:lang w:eastAsia="en-US"/>
        </w:rPr>
        <w:br/>
        <w:t xml:space="preserve">         </w:t>
      </w:r>
      <w:r w:rsidR="00C54D16">
        <w:rPr>
          <w:rFonts w:eastAsia="Calibri"/>
          <w:sz w:val="22"/>
          <w:szCs w:val="22"/>
          <w:lang w:eastAsia="en-US"/>
        </w:rPr>
        <w:t xml:space="preserve"> </w:t>
      </w:r>
      <w:r w:rsidRPr="00540B6B">
        <w:rPr>
          <w:rFonts w:eastAsia="Calibri"/>
          <w:sz w:val="22"/>
          <w:szCs w:val="22"/>
          <w:lang w:eastAsia="en-US"/>
        </w:rPr>
        <w:t>po   stronie Wykonawcy.</w:t>
      </w:r>
    </w:p>
    <w:p w:rsidR="005E247C" w:rsidRPr="00391AC8" w:rsidRDefault="005E247C" w:rsidP="005E247C">
      <w:pPr>
        <w:ind w:left="644" w:right="-288"/>
        <w:jc w:val="both"/>
        <w:rPr>
          <w:sz w:val="22"/>
          <w:szCs w:val="22"/>
        </w:rPr>
      </w:pPr>
    </w:p>
    <w:p w:rsidR="008E4D0A" w:rsidRPr="00A06828" w:rsidRDefault="008E4D0A" w:rsidP="008E4D0A">
      <w:pPr>
        <w:jc w:val="both"/>
        <w:rPr>
          <w:color w:val="FF0000"/>
          <w:sz w:val="22"/>
          <w:szCs w:val="22"/>
        </w:rPr>
      </w:pPr>
    </w:p>
    <w:p w:rsidR="008E4D0A" w:rsidRPr="008E4D0A" w:rsidRDefault="008E4D0A" w:rsidP="000423F6">
      <w:pPr>
        <w:pStyle w:val="Nagwek1"/>
        <w:jc w:val="left"/>
        <w:rPr>
          <w:sz w:val="22"/>
          <w:szCs w:val="22"/>
        </w:rPr>
      </w:pPr>
    </w:p>
    <w:p w:rsidR="002508A9" w:rsidRPr="00BE72AC" w:rsidRDefault="00890544" w:rsidP="00445265">
      <w:pPr>
        <w:pStyle w:val="Nagwek1"/>
        <w:jc w:val="left"/>
        <w:rPr>
          <w:sz w:val="22"/>
          <w:szCs w:val="22"/>
        </w:rPr>
      </w:pPr>
      <w:r>
        <w:rPr>
          <w:sz w:val="22"/>
          <w:szCs w:val="22"/>
        </w:rPr>
        <w:t>Rozdział 12</w:t>
      </w:r>
      <w:r w:rsidR="000423F6">
        <w:rPr>
          <w:sz w:val="22"/>
          <w:szCs w:val="22"/>
        </w:rPr>
        <w:t xml:space="preserve"> - </w:t>
      </w:r>
      <w:r w:rsidR="00445265">
        <w:rPr>
          <w:sz w:val="22"/>
          <w:szCs w:val="22"/>
        </w:rPr>
        <w:t xml:space="preserve"> </w:t>
      </w:r>
      <w:r w:rsidR="002508A9" w:rsidRPr="00BE72AC">
        <w:rPr>
          <w:sz w:val="22"/>
          <w:szCs w:val="22"/>
        </w:rPr>
        <w:t>TERMIN   ZWIĄZANIA  OFE</w:t>
      </w:r>
      <w:r w:rsidR="000A030B" w:rsidRPr="00BE72AC">
        <w:rPr>
          <w:sz w:val="22"/>
          <w:szCs w:val="22"/>
        </w:rPr>
        <w:t>R</w:t>
      </w:r>
      <w:r w:rsidR="002508A9" w:rsidRPr="00BE72AC">
        <w:rPr>
          <w:sz w:val="22"/>
          <w:szCs w:val="22"/>
        </w:rPr>
        <w:t>TĄ</w:t>
      </w:r>
    </w:p>
    <w:p w:rsidR="002508A9" w:rsidRPr="00BE72AC" w:rsidRDefault="002508A9" w:rsidP="00E609BE">
      <w:pPr>
        <w:jc w:val="both"/>
        <w:rPr>
          <w:sz w:val="22"/>
          <w:szCs w:val="22"/>
        </w:rPr>
      </w:pPr>
    </w:p>
    <w:p w:rsidR="00D014EB" w:rsidRPr="00D014EB" w:rsidRDefault="002508A9" w:rsidP="002B1F60">
      <w:pPr>
        <w:pStyle w:val="Akapitzlist"/>
        <w:numPr>
          <w:ilvl w:val="0"/>
          <w:numId w:val="40"/>
        </w:numPr>
        <w:jc w:val="both"/>
        <w:rPr>
          <w:sz w:val="22"/>
          <w:szCs w:val="22"/>
        </w:rPr>
      </w:pPr>
      <w:r w:rsidRPr="00D014EB">
        <w:rPr>
          <w:sz w:val="22"/>
          <w:szCs w:val="22"/>
        </w:rPr>
        <w:t>Wykonawca związany jest ofertą przez okres 30 dni, licząc od dnia, w którym upływa termin</w:t>
      </w:r>
    </w:p>
    <w:p w:rsidR="007F47BE" w:rsidRPr="00D014EB" w:rsidRDefault="00D014EB" w:rsidP="00D014EB">
      <w:pPr>
        <w:pStyle w:val="Akapitzlist"/>
        <w:ind w:left="720"/>
        <w:jc w:val="both"/>
        <w:rPr>
          <w:sz w:val="22"/>
          <w:szCs w:val="22"/>
        </w:rPr>
      </w:pPr>
      <w:r w:rsidRPr="00D014EB">
        <w:rPr>
          <w:sz w:val="22"/>
          <w:szCs w:val="22"/>
        </w:rPr>
        <w:t xml:space="preserve"> </w:t>
      </w:r>
      <w:r w:rsidR="002508A9" w:rsidRPr="00D014EB">
        <w:rPr>
          <w:sz w:val="22"/>
          <w:szCs w:val="22"/>
        </w:rPr>
        <w:t>składania ofert.</w:t>
      </w:r>
    </w:p>
    <w:p w:rsidR="007F47BE" w:rsidRPr="00BE72AC" w:rsidRDefault="008074AE" w:rsidP="00E609BE">
      <w:pPr>
        <w:jc w:val="both"/>
        <w:rPr>
          <w:sz w:val="22"/>
          <w:szCs w:val="22"/>
        </w:rPr>
      </w:pPr>
      <w:r w:rsidRPr="00BE72AC">
        <w:rPr>
          <w:sz w:val="22"/>
          <w:szCs w:val="22"/>
        </w:rPr>
        <w:lastRenderedPageBreak/>
        <w:t>2. Wykonawca samodzielnie lub na wniosek zamawiającego może przedłużyć termin związania</w:t>
      </w:r>
      <w:r w:rsidR="00054C10">
        <w:rPr>
          <w:sz w:val="22"/>
          <w:szCs w:val="22"/>
        </w:rPr>
        <w:br/>
        <w:t xml:space="preserve">    </w:t>
      </w:r>
      <w:r w:rsidRPr="00BE72AC">
        <w:rPr>
          <w:sz w:val="22"/>
          <w:szCs w:val="22"/>
        </w:rPr>
        <w:t xml:space="preserve"> ofertą, z tym że </w:t>
      </w:r>
      <w:r w:rsidR="000C55C6">
        <w:rPr>
          <w:sz w:val="22"/>
          <w:szCs w:val="22"/>
        </w:rPr>
        <w:t>Z</w:t>
      </w:r>
      <w:r w:rsidRPr="00BE72AC">
        <w:rPr>
          <w:sz w:val="22"/>
          <w:szCs w:val="22"/>
        </w:rPr>
        <w:t>amawiający może tylko raz, co najmniej na 3 dni przed upływem terminu</w:t>
      </w:r>
      <w:r w:rsidR="00054C10">
        <w:rPr>
          <w:sz w:val="22"/>
          <w:szCs w:val="22"/>
        </w:rPr>
        <w:br/>
        <w:t xml:space="preserve">    </w:t>
      </w:r>
      <w:r w:rsidRPr="00BE72AC">
        <w:rPr>
          <w:sz w:val="22"/>
          <w:szCs w:val="22"/>
        </w:rPr>
        <w:t xml:space="preserve"> związania ofertą zwrócić się do wykonawców o wyrażenie zgody na przedłużenie tego terminu </w:t>
      </w:r>
      <w:r w:rsidR="00054C10">
        <w:rPr>
          <w:sz w:val="22"/>
          <w:szCs w:val="22"/>
        </w:rPr>
        <w:br/>
        <w:t xml:space="preserve">    </w:t>
      </w:r>
      <w:r w:rsidRPr="00BE72AC">
        <w:rPr>
          <w:sz w:val="22"/>
          <w:szCs w:val="22"/>
        </w:rPr>
        <w:t>o oznaczony okres, nie dłuższy jednak niż 60 dni.</w:t>
      </w:r>
    </w:p>
    <w:p w:rsidR="00054C10" w:rsidRPr="00BE72AC" w:rsidRDefault="00EA1239" w:rsidP="00E609BE">
      <w:pPr>
        <w:jc w:val="both"/>
        <w:rPr>
          <w:sz w:val="22"/>
          <w:szCs w:val="22"/>
        </w:rPr>
      </w:pPr>
      <w:r w:rsidRPr="00BE72AC">
        <w:rPr>
          <w:sz w:val="22"/>
          <w:szCs w:val="22"/>
        </w:rPr>
        <w:t>3. Odmowa  wyrażenia zgody</w:t>
      </w:r>
      <w:r w:rsidR="00370625" w:rsidRPr="00BE72AC">
        <w:rPr>
          <w:sz w:val="22"/>
          <w:szCs w:val="22"/>
        </w:rPr>
        <w:t>,</w:t>
      </w:r>
      <w:r w:rsidRPr="00BE72AC">
        <w:rPr>
          <w:sz w:val="22"/>
          <w:szCs w:val="22"/>
        </w:rPr>
        <w:t xml:space="preserve">  o której mowa w pkt. 2</w:t>
      </w:r>
      <w:r w:rsidR="006931FC">
        <w:rPr>
          <w:sz w:val="22"/>
          <w:szCs w:val="22"/>
        </w:rPr>
        <w:t xml:space="preserve"> </w:t>
      </w:r>
      <w:r w:rsidRPr="00BE72AC">
        <w:rPr>
          <w:sz w:val="22"/>
          <w:szCs w:val="22"/>
        </w:rPr>
        <w:t xml:space="preserve"> nie powoduje utraty wadium.</w:t>
      </w:r>
    </w:p>
    <w:p w:rsidR="007F47BE" w:rsidRPr="00BE72AC" w:rsidRDefault="00EA1239" w:rsidP="00E609BE">
      <w:pPr>
        <w:jc w:val="both"/>
        <w:rPr>
          <w:sz w:val="22"/>
          <w:szCs w:val="22"/>
        </w:rPr>
      </w:pPr>
      <w:r w:rsidRPr="00BE72AC">
        <w:rPr>
          <w:sz w:val="22"/>
          <w:szCs w:val="22"/>
        </w:rPr>
        <w:t xml:space="preserve">4. </w:t>
      </w:r>
      <w:r w:rsidR="007F47BE" w:rsidRPr="00BE72AC">
        <w:rPr>
          <w:iCs/>
          <w:color w:val="000000"/>
          <w:sz w:val="22"/>
          <w:szCs w:val="22"/>
        </w:rPr>
        <w:t>Przedłużenie terminu związania ofertą jest dopuszczalne tylko z jednoczesnym przedłużeniem</w:t>
      </w:r>
      <w:r w:rsidR="00054C10">
        <w:rPr>
          <w:iCs/>
          <w:color w:val="000000"/>
          <w:sz w:val="22"/>
          <w:szCs w:val="22"/>
        </w:rPr>
        <w:br/>
        <w:t xml:space="preserve">   </w:t>
      </w:r>
      <w:r w:rsidR="007F47BE" w:rsidRPr="00BE72AC">
        <w:rPr>
          <w:iCs/>
          <w:color w:val="000000"/>
          <w:sz w:val="22"/>
          <w:szCs w:val="22"/>
        </w:rPr>
        <w:t xml:space="preserve"> okresu ważności wadium albo, jeżeli nie jest to możliwie, z wniesieniem nowego wadium na</w:t>
      </w:r>
      <w:r w:rsidR="00054C10">
        <w:rPr>
          <w:iCs/>
          <w:color w:val="000000"/>
          <w:sz w:val="22"/>
          <w:szCs w:val="22"/>
        </w:rPr>
        <w:br/>
        <w:t xml:space="preserve">   </w:t>
      </w:r>
      <w:r w:rsidR="007F47BE" w:rsidRPr="00BE72AC">
        <w:rPr>
          <w:iCs/>
          <w:color w:val="000000"/>
          <w:sz w:val="22"/>
          <w:szCs w:val="22"/>
        </w:rPr>
        <w:t xml:space="preserve"> przedłużony okres związania ofertą.</w:t>
      </w:r>
      <w:r w:rsidR="000C55C6">
        <w:rPr>
          <w:iCs/>
          <w:color w:val="000000"/>
          <w:sz w:val="22"/>
          <w:szCs w:val="22"/>
        </w:rPr>
        <w:t xml:space="preserve"> </w:t>
      </w:r>
      <w:r w:rsidR="007F47BE" w:rsidRPr="00BE72AC">
        <w:rPr>
          <w:iCs/>
          <w:color w:val="000000"/>
          <w:sz w:val="22"/>
          <w:szCs w:val="22"/>
        </w:rPr>
        <w:t xml:space="preserve"> Jeżeli przedłużenie terminu związania ofertą dokonywane jest</w:t>
      </w:r>
      <w:r w:rsidR="00054C10">
        <w:rPr>
          <w:iCs/>
          <w:color w:val="000000"/>
          <w:sz w:val="22"/>
          <w:szCs w:val="22"/>
        </w:rPr>
        <w:br/>
        <w:t xml:space="preserve">   </w:t>
      </w:r>
      <w:r w:rsidR="007F47BE" w:rsidRPr="00BE72AC">
        <w:rPr>
          <w:iCs/>
          <w:color w:val="000000"/>
          <w:sz w:val="22"/>
          <w:szCs w:val="22"/>
        </w:rPr>
        <w:t xml:space="preserve"> po wyborze oferty najkorzystniejszej, obowiązek wniesienia nowego wadium lub jego przedłużenia</w:t>
      </w:r>
      <w:r w:rsidR="00054C10">
        <w:rPr>
          <w:iCs/>
          <w:color w:val="000000"/>
          <w:sz w:val="22"/>
          <w:szCs w:val="22"/>
        </w:rPr>
        <w:br/>
        <w:t xml:space="preserve">  </w:t>
      </w:r>
      <w:r w:rsidR="007F47BE" w:rsidRPr="00BE72AC">
        <w:rPr>
          <w:iCs/>
          <w:color w:val="000000"/>
          <w:sz w:val="22"/>
          <w:szCs w:val="22"/>
        </w:rPr>
        <w:t xml:space="preserve"> </w:t>
      </w:r>
      <w:r w:rsidR="00D014EB">
        <w:rPr>
          <w:iCs/>
          <w:color w:val="000000"/>
          <w:sz w:val="22"/>
          <w:szCs w:val="22"/>
        </w:rPr>
        <w:t xml:space="preserve"> </w:t>
      </w:r>
      <w:r w:rsidR="007F47BE" w:rsidRPr="00BE72AC">
        <w:rPr>
          <w:iCs/>
          <w:color w:val="000000"/>
          <w:sz w:val="22"/>
          <w:szCs w:val="22"/>
        </w:rPr>
        <w:t>dotyczy jedynie wykonawcy, którego oferta została wybrana jako najkorzystniejsza.</w:t>
      </w:r>
    </w:p>
    <w:p w:rsidR="007F47BE" w:rsidRPr="00BE72AC" w:rsidRDefault="007F47BE" w:rsidP="00E609BE">
      <w:pPr>
        <w:jc w:val="both"/>
        <w:rPr>
          <w:sz w:val="22"/>
          <w:szCs w:val="22"/>
        </w:rPr>
      </w:pPr>
    </w:p>
    <w:p w:rsidR="008074AE" w:rsidRPr="00BE72AC" w:rsidRDefault="00385141" w:rsidP="00E609BE">
      <w:pPr>
        <w:jc w:val="both"/>
        <w:rPr>
          <w:sz w:val="22"/>
          <w:szCs w:val="22"/>
        </w:rPr>
      </w:pPr>
      <w:r w:rsidRPr="00BE72AC">
        <w:rPr>
          <w:sz w:val="22"/>
          <w:szCs w:val="22"/>
        </w:rPr>
        <w:t>5</w:t>
      </w:r>
      <w:r w:rsidR="008074AE" w:rsidRPr="00BE72AC">
        <w:rPr>
          <w:sz w:val="22"/>
          <w:szCs w:val="22"/>
        </w:rPr>
        <w:t>.</w:t>
      </w:r>
      <w:r w:rsidR="00D014EB">
        <w:rPr>
          <w:sz w:val="22"/>
          <w:szCs w:val="22"/>
        </w:rPr>
        <w:t xml:space="preserve"> </w:t>
      </w:r>
      <w:r w:rsidR="008074AE" w:rsidRPr="00BE72AC">
        <w:rPr>
          <w:sz w:val="22"/>
          <w:szCs w:val="22"/>
        </w:rPr>
        <w:t>Bieg terminu związania ofertą rozpoczyna się wraz z upływem terminu składania ofert.</w:t>
      </w:r>
    </w:p>
    <w:p w:rsidR="00537F95" w:rsidRDefault="00537F95" w:rsidP="00E609BE">
      <w:pPr>
        <w:jc w:val="both"/>
        <w:rPr>
          <w:sz w:val="22"/>
          <w:szCs w:val="22"/>
        </w:rPr>
      </w:pPr>
    </w:p>
    <w:p w:rsidR="008803F2" w:rsidRDefault="008803F2" w:rsidP="00E609BE">
      <w:pPr>
        <w:jc w:val="both"/>
        <w:rPr>
          <w:sz w:val="22"/>
          <w:szCs w:val="22"/>
        </w:rPr>
      </w:pPr>
    </w:p>
    <w:p w:rsidR="008803F2" w:rsidRDefault="008803F2" w:rsidP="00E609BE">
      <w:pPr>
        <w:jc w:val="both"/>
        <w:rPr>
          <w:sz w:val="22"/>
          <w:szCs w:val="22"/>
        </w:rPr>
      </w:pPr>
    </w:p>
    <w:p w:rsidR="002508A9" w:rsidRDefault="00890544" w:rsidP="00D5351E">
      <w:pPr>
        <w:pStyle w:val="Tekstpodstawowy"/>
        <w:jc w:val="left"/>
        <w:rPr>
          <w:sz w:val="22"/>
          <w:szCs w:val="22"/>
        </w:rPr>
      </w:pPr>
      <w:r>
        <w:rPr>
          <w:sz w:val="22"/>
          <w:szCs w:val="22"/>
        </w:rPr>
        <w:t>Rozdział 13</w:t>
      </w:r>
      <w:r w:rsidR="00D5351E">
        <w:rPr>
          <w:sz w:val="22"/>
          <w:szCs w:val="22"/>
        </w:rPr>
        <w:t xml:space="preserve"> - </w:t>
      </w:r>
      <w:r w:rsidR="002508A9" w:rsidRPr="00BE72AC">
        <w:rPr>
          <w:sz w:val="22"/>
          <w:szCs w:val="22"/>
        </w:rPr>
        <w:t xml:space="preserve">    OPIS    SPOSOBU   PRZYGOTOWANIA   OFERT</w:t>
      </w:r>
    </w:p>
    <w:p w:rsidR="00790D14" w:rsidRPr="00790D14" w:rsidRDefault="00790D14" w:rsidP="00D5351E">
      <w:pPr>
        <w:pStyle w:val="Tekstpodstawowy"/>
        <w:jc w:val="left"/>
        <w:rPr>
          <w:sz w:val="22"/>
          <w:szCs w:val="22"/>
        </w:rPr>
      </w:pPr>
    </w:p>
    <w:p w:rsidR="00AB5777" w:rsidRDefault="00790D14" w:rsidP="00AB5777">
      <w:pPr>
        <w:pStyle w:val="Tekstpodstawowy"/>
        <w:numPr>
          <w:ilvl w:val="0"/>
          <w:numId w:val="46"/>
        </w:numPr>
        <w:jc w:val="left"/>
        <w:rPr>
          <w:b w:val="0"/>
          <w:bCs w:val="0"/>
          <w:sz w:val="22"/>
          <w:szCs w:val="22"/>
        </w:rPr>
      </w:pPr>
      <w:r w:rsidRPr="001A706E">
        <w:rPr>
          <w:b w:val="0"/>
          <w:bCs w:val="0"/>
          <w:sz w:val="22"/>
          <w:szCs w:val="22"/>
        </w:rPr>
        <w:t>Wykonawca może złożyć jedną ofertę</w:t>
      </w:r>
      <w:r w:rsidR="00EB7475">
        <w:rPr>
          <w:b w:val="0"/>
          <w:bCs w:val="0"/>
          <w:sz w:val="22"/>
          <w:szCs w:val="22"/>
        </w:rPr>
        <w:t xml:space="preserve"> na każde zadanie</w:t>
      </w:r>
      <w:r w:rsidRPr="001A706E">
        <w:rPr>
          <w:b w:val="0"/>
          <w:bCs w:val="0"/>
          <w:sz w:val="22"/>
          <w:szCs w:val="22"/>
        </w:rPr>
        <w:t>. Złożenie więcej niż jednej ofe</w:t>
      </w:r>
      <w:r w:rsidR="00AB5777">
        <w:rPr>
          <w:b w:val="0"/>
          <w:bCs w:val="0"/>
          <w:sz w:val="22"/>
          <w:szCs w:val="22"/>
        </w:rPr>
        <w:t xml:space="preserve">rty  </w:t>
      </w:r>
    </w:p>
    <w:p w:rsidR="00790D14" w:rsidRPr="001A706E" w:rsidRDefault="00AB5777" w:rsidP="00AB5777">
      <w:pPr>
        <w:pStyle w:val="Tekstpodstawowy"/>
        <w:ind w:left="720"/>
        <w:jc w:val="left"/>
        <w:rPr>
          <w:b w:val="0"/>
          <w:bCs w:val="0"/>
          <w:sz w:val="22"/>
          <w:szCs w:val="22"/>
        </w:rPr>
      </w:pPr>
      <w:r>
        <w:rPr>
          <w:b w:val="0"/>
          <w:bCs w:val="0"/>
          <w:sz w:val="22"/>
          <w:szCs w:val="22"/>
        </w:rPr>
        <w:t xml:space="preserve">spowoduje odrzucenie </w:t>
      </w:r>
      <w:r w:rsidR="00790D14" w:rsidRPr="001A706E">
        <w:rPr>
          <w:b w:val="0"/>
          <w:bCs w:val="0"/>
          <w:sz w:val="22"/>
          <w:szCs w:val="22"/>
        </w:rPr>
        <w:t>wszystkich ofert złożonych przez wykonawcę</w:t>
      </w:r>
      <w:r w:rsidR="00790D14">
        <w:rPr>
          <w:b w:val="0"/>
          <w:bCs w:val="0"/>
          <w:sz w:val="22"/>
          <w:szCs w:val="22"/>
        </w:rPr>
        <w:t>.</w:t>
      </w:r>
      <w:r w:rsidR="00790D14" w:rsidRPr="001A706E">
        <w:rPr>
          <w:b w:val="0"/>
          <w:bCs w:val="0"/>
          <w:sz w:val="22"/>
          <w:szCs w:val="22"/>
        </w:rPr>
        <w:t xml:space="preserve"> </w:t>
      </w:r>
    </w:p>
    <w:p w:rsidR="00790D14" w:rsidRPr="001A706E" w:rsidRDefault="00790D14" w:rsidP="00790D14">
      <w:pPr>
        <w:pStyle w:val="Tekstpodstawowy"/>
        <w:jc w:val="left"/>
        <w:rPr>
          <w:b w:val="0"/>
          <w:bCs w:val="0"/>
          <w:sz w:val="22"/>
          <w:szCs w:val="22"/>
        </w:rPr>
      </w:pPr>
    </w:p>
    <w:p w:rsidR="00790D14" w:rsidRPr="001A706E" w:rsidRDefault="00790D14" w:rsidP="005240B1">
      <w:pPr>
        <w:pStyle w:val="Tekstpodstawowy"/>
        <w:jc w:val="left"/>
        <w:rPr>
          <w:b w:val="0"/>
          <w:bCs w:val="0"/>
          <w:sz w:val="22"/>
          <w:szCs w:val="22"/>
        </w:rPr>
      </w:pPr>
      <w:r w:rsidRPr="001A706E">
        <w:rPr>
          <w:b w:val="0"/>
          <w:color w:val="000000"/>
          <w:sz w:val="22"/>
          <w:szCs w:val="22"/>
        </w:rPr>
        <w:t>2.</w:t>
      </w:r>
      <w:r w:rsidR="006348F6">
        <w:rPr>
          <w:b w:val="0"/>
          <w:color w:val="000000"/>
          <w:sz w:val="22"/>
          <w:szCs w:val="22"/>
        </w:rPr>
        <w:t xml:space="preserve"> </w:t>
      </w:r>
      <w:r w:rsidRPr="001A706E">
        <w:rPr>
          <w:color w:val="000000"/>
          <w:sz w:val="22"/>
          <w:szCs w:val="22"/>
        </w:rPr>
        <w:t>Oferta musi być sporządzona z zachowaniem formy pisemnej, pod rygorem nieważności</w:t>
      </w:r>
      <w:r w:rsidR="005240B1">
        <w:rPr>
          <w:color w:val="000000"/>
          <w:sz w:val="22"/>
          <w:szCs w:val="22"/>
        </w:rPr>
        <w:t xml:space="preserve">.  </w:t>
      </w:r>
      <w:r w:rsidR="005240B1">
        <w:rPr>
          <w:color w:val="000000"/>
          <w:sz w:val="22"/>
          <w:szCs w:val="22"/>
        </w:rPr>
        <w:br/>
        <w:t xml:space="preserve">    </w:t>
      </w:r>
    </w:p>
    <w:p w:rsidR="00790D14" w:rsidRPr="001A706E" w:rsidRDefault="00790D14" w:rsidP="00790D14">
      <w:pPr>
        <w:pStyle w:val="Tekstpodstawowy"/>
        <w:jc w:val="left"/>
        <w:rPr>
          <w:b w:val="0"/>
          <w:bCs w:val="0"/>
          <w:sz w:val="22"/>
          <w:szCs w:val="22"/>
        </w:rPr>
      </w:pPr>
      <w:r w:rsidRPr="001A706E">
        <w:rPr>
          <w:b w:val="0"/>
          <w:bCs w:val="0"/>
          <w:sz w:val="22"/>
          <w:szCs w:val="22"/>
        </w:rPr>
        <w:t>3. Wykonawcy ponoszą wszelkie koszty związane z przygotowaniem i złożeniem oferty.</w:t>
      </w:r>
    </w:p>
    <w:p w:rsidR="00790D14" w:rsidRPr="001A706E" w:rsidRDefault="00790D14" w:rsidP="00790D14">
      <w:pPr>
        <w:pStyle w:val="Tekstpodstawowy"/>
        <w:rPr>
          <w:b w:val="0"/>
          <w:bCs w:val="0"/>
          <w:sz w:val="22"/>
          <w:szCs w:val="22"/>
        </w:rPr>
      </w:pPr>
    </w:p>
    <w:p w:rsidR="00790D14" w:rsidRPr="001A706E" w:rsidRDefault="00790D14" w:rsidP="00790D14">
      <w:pPr>
        <w:pStyle w:val="Tekstpodstawowy"/>
        <w:jc w:val="left"/>
        <w:rPr>
          <w:b w:val="0"/>
          <w:bCs w:val="0"/>
          <w:sz w:val="22"/>
          <w:szCs w:val="22"/>
        </w:rPr>
      </w:pPr>
      <w:r w:rsidRPr="001A706E">
        <w:rPr>
          <w:b w:val="0"/>
          <w:bCs w:val="0"/>
          <w:sz w:val="22"/>
          <w:szCs w:val="22"/>
        </w:rPr>
        <w:t xml:space="preserve">4. Wszystkie dokumenty lub oświadczenia sporządzone w językach obcych należy złożyć wraz  z </w:t>
      </w:r>
    </w:p>
    <w:p w:rsidR="00790D14" w:rsidRPr="001A706E" w:rsidRDefault="005240B1" w:rsidP="005240B1">
      <w:pPr>
        <w:pStyle w:val="Tekstpodstawowy"/>
        <w:jc w:val="left"/>
        <w:rPr>
          <w:b w:val="0"/>
          <w:bCs w:val="0"/>
          <w:sz w:val="22"/>
          <w:szCs w:val="22"/>
        </w:rPr>
      </w:pPr>
      <w:r>
        <w:rPr>
          <w:b w:val="0"/>
          <w:bCs w:val="0"/>
          <w:sz w:val="22"/>
          <w:szCs w:val="22"/>
        </w:rPr>
        <w:t xml:space="preserve">   </w:t>
      </w:r>
      <w:r w:rsidR="006348F6">
        <w:rPr>
          <w:b w:val="0"/>
          <w:bCs w:val="0"/>
          <w:sz w:val="22"/>
          <w:szCs w:val="22"/>
        </w:rPr>
        <w:t xml:space="preserve"> </w:t>
      </w:r>
      <w:r w:rsidR="00790D14" w:rsidRPr="001A706E">
        <w:rPr>
          <w:b w:val="0"/>
          <w:bCs w:val="0"/>
          <w:sz w:val="22"/>
          <w:szCs w:val="22"/>
        </w:rPr>
        <w:t>tłumaczeniami na język polski .</w:t>
      </w:r>
    </w:p>
    <w:p w:rsidR="00790D14" w:rsidRPr="001A706E" w:rsidRDefault="00790D14" w:rsidP="00790D14">
      <w:pPr>
        <w:pStyle w:val="Tekstpodstawowy"/>
        <w:rPr>
          <w:b w:val="0"/>
          <w:bCs w:val="0"/>
          <w:sz w:val="22"/>
          <w:szCs w:val="22"/>
        </w:rPr>
      </w:pPr>
    </w:p>
    <w:p w:rsidR="00790D14" w:rsidRDefault="00790D14" w:rsidP="00790D14">
      <w:pPr>
        <w:rPr>
          <w:bCs/>
          <w:color w:val="000000"/>
          <w:sz w:val="22"/>
          <w:szCs w:val="22"/>
        </w:rPr>
      </w:pPr>
      <w:r w:rsidRPr="00790D14">
        <w:rPr>
          <w:sz w:val="22"/>
          <w:szCs w:val="22"/>
        </w:rPr>
        <w:t>5. Oferta oraz wszystkie wymagane załączniki powinny być  podpisane przez umocowanego</w:t>
      </w:r>
      <w:r w:rsidRPr="00790D14">
        <w:rPr>
          <w:sz w:val="22"/>
          <w:szCs w:val="22"/>
        </w:rPr>
        <w:br/>
        <w:t xml:space="preserve">     przedstawiciela Wykonawcy. </w:t>
      </w:r>
      <w:r w:rsidRPr="00790D14">
        <w:rPr>
          <w:bCs/>
          <w:sz w:val="22"/>
          <w:szCs w:val="22"/>
        </w:rPr>
        <w:t>Zamawiający</w:t>
      </w:r>
      <w:r w:rsidRPr="00790D14">
        <w:rPr>
          <w:bCs/>
          <w:color w:val="000000"/>
          <w:sz w:val="22"/>
          <w:szCs w:val="22"/>
        </w:rPr>
        <w:t xml:space="preserve"> wymaga, aby ofertę wraz z załącznikami podpisano </w:t>
      </w:r>
      <w:r w:rsidRPr="00790D14">
        <w:rPr>
          <w:bCs/>
          <w:color w:val="000000"/>
          <w:sz w:val="22"/>
          <w:szCs w:val="22"/>
        </w:rPr>
        <w:br/>
        <w:t xml:space="preserve">     zgodnie z zasadami reprezentacji wskazanymi we właściwym rejestrze. Jeżeli osoba/osoby </w:t>
      </w:r>
      <w:r w:rsidRPr="00790D14">
        <w:rPr>
          <w:bCs/>
          <w:color w:val="000000"/>
          <w:sz w:val="22"/>
          <w:szCs w:val="22"/>
        </w:rPr>
        <w:br/>
        <w:t xml:space="preserve">     podpisująca(e) ofertę działa/działają na podstawie pełnomocnictwa, to pełnomocnictwo musi </w:t>
      </w:r>
      <w:r w:rsidRPr="00790D14">
        <w:rPr>
          <w:bCs/>
          <w:color w:val="000000"/>
          <w:sz w:val="22"/>
          <w:szCs w:val="22"/>
        </w:rPr>
        <w:br/>
        <w:t xml:space="preserve">     zostać załączone do oferty </w:t>
      </w:r>
      <w:r w:rsidRPr="00790D14">
        <w:rPr>
          <w:bCs/>
          <w:color w:val="000000"/>
          <w:sz w:val="22"/>
          <w:szCs w:val="22"/>
          <w:u w:val="single"/>
        </w:rPr>
        <w:t xml:space="preserve">w oryginale lub kopii poświadczonej „za zgodność z oryginałem” przez </w:t>
      </w:r>
      <w:r w:rsidRPr="00790D14">
        <w:rPr>
          <w:bCs/>
          <w:color w:val="000000"/>
          <w:sz w:val="22"/>
          <w:szCs w:val="22"/>
          <w:u w:val="single"/>
        </w:rPr>
        <w:br/>
      </w:r>
      <w:r w:rsidRPr="00790D14">
        <w:rPr>
          <w:bCs/>
          <w:color w:val="000000"/>
          <w:sz w:val="22"/>
          <w:szCs w:val="22"/>
        </w:rPr>
        <w:t xml:space="preserve">   </w:t>
      </w:r>
      <w:r w:rsidR="006348F6">
        <w:rPr>
          <w:bCs/>
          <w:color w:val="000000"/>
          <w:sz w:val="22"/>
          <w:szCs w:val="22"/>
        </w:rPr>
        <w:t xml:space="preserve"> </w:t>
      </w:r>
      <w:r w:rsidRPr="00790D14">
        <w:rPr>
          <w:bCs/>
          <w:color w:val="000000"/>
          <w:sz w:val="22"/>
          <w:szCs w:val="22"/>
        </w:rPr>
        <w:t xml:space="preserve"> </w:t>
      </w:r>
      <w:r w:rsidRPr="00790D14">
        <w:rPr>
          <w:bCs/>
          <w:color w:val="000000"/>
          <w:sz w:val="22"/>
          <w:szCs w:val="22"/>
          <w:u w:val="single"/>
        </w:rPr>
        <w:t>notariusza</w:t>
      </w:r>
      <w:r w:rsidRPr="00790D14">
        <w:rPr>
          <w:bCs/>
          <w:color w:val="000000"/>
          <w:sz w:val="22"/>
          <w:szCs w:val="22"/>
        </w:rPr>
        <w:t xml:space="preserve">. Zalecane jest, aby podpis osoby uprawnionej/upoważnionej umożliwiał identyfikację jej </w:t>
      </w:r>
      <w:r w:rsidRPr="00790D14">
        <w:rPr>
          <w:bCs/>
          <w:color w:val="000000"/>
          <w:sz w:val="22"/>
          <w:szCs w:val="22"/>
        </w:rPr>
        <w:br/>
        <w:t xml:space="preserve">   </w:t>
      </w:r>
      <w:r w:rsidR="006348F6">
        <w:rPr>
          <w:bCs/>
          <w:color w:val="000000"/>
          <w:sz w:val="22"/>
          <w:szCs w:val="22"/>
        </w:rPr>
        <w:t xml:space="preserve"> </w:t>
      </w:r>
      <w:r w:rsidRPr="00790D14">
        <w:rPr>
          <w:bCs/>
          <w:color w:val="000000"/>
          <w:sz w:val="22"/>
          <w:szCs w:val="22"/>
        </w:rPr>
        <w:t xml:space="preserve"> imienia i nazwiska (np. będzie uzupełniony pieczątką imienną). Z treści dokumentu </w:t>
      </w:r>
      <w:r w:rsidRPr="00790D14">
        <w:rPr>
          <w:bCs/>
          <w:color w:val="000000"/>
          <w:sz w:val="22"/>
          <w:szCs w:val="22"/>
        </w:rPr>
        <w:br/>
        <w:t xml:space="preserve">    </w:t>
      </w:r>
      <w:r w:rsidR="006348F6">
        <w:rPr>
          <w:bCs/>
          <w:color w:val="000000"/>
          <w:sz w:val="22"/>
          <w:szCs w:val="22"/>
        </w:rPr>
        <w:t xml:space="preserve"> </w:t>
      </w:r>
      <w:r w:rsidRPr="00790D14">
        <w:rPr>
          <w:bCs/>
          <w:color w:val="000000"/>
          <w:sz w:val="22"/>
          <w:szCs w:val="22"/>
        </w:rPr>
        <w:t>pełnomocnictwa winno wynikać uprawnienie do reprezentowania Wykonawcy.</w:t>
      </w:r>
    </w:p>
    <w:p w:rsidR="00D96E3B" w:rsidRPr="00790D14" w:rsidRDefault="00D96E3B" w:rsidP="00790D14">
      <w:pPr>
        <w:rPr>
          <w:color w:val="FF0000"/>
          <w:sz w:val="22"/>
          <w:szCs w:val="22"/>
        </w:rPr>
      </w:pPr>
    </w:p>
    <w:p w:rsidR="00790D14" w:rsidRDefault="00790D14" w:rsidP="00790D14">
      <w:pPr>
        <w:rPr>
          <w:bCs/>
          <w:color w:val="000000"/>
          <w:sz w:val="22"/>
          <w:szCs w:val="22"/>
        </w:rPr>
      </w:pPr>
      <w:r w:rsidRPr="00790D14">
        <w:rPr>
          <w:sz w:val="22"/>
          <w:szCs w:val="22"/>
        </w:rPr>
        <w:t>6</w:t>
      </w:r>
      <w:r w:rsidRPr="00790D14">
        <w:rPr>
          <w:color w:val="FF0000"/>
          <w:sz w:val="22"/>
          <w:szCs w:val="22"/>
        </w:rPr>
        <w:t xml:space="preserve">. </w:t>
      </w:r>
      <w:r w:rsidRPr="00790D14">
        <w:rPr>
          <w:bCs/>
          <w:color w:val="000000"/>
          <w:sz w:val="22"/>
          <w:szCs w:val="22"/>
        </w:rPr>
        <w:t xml:space="preserve">Potwierdzenie „za zgodność z oryginałem” kopii składanych wraz z ofertą oświadczeń/dokumentów </w:t>
      </w:r>
      <w:r w:rsidRPr="00790D14">
        <w:rPr>
          <w:bCs/>
          <w:color w:val="000000"/>
          <w:sz w:val="22"/>
          <w:szCs w:val="22"/>
        </w:rPr>
        <w:br/>
        <w:t xml:space="preserve">    (nie dotyczy pełnomocnictwa) </w:t>
      </w:r>
      <w:r w:rsidRPr="00790D14">
        <w:rPr>
          <w:bCs/>
          <w:color w:val="000000"/>
          <w:sz w:val="22"/>
          <w:szCs w:val="22"/>
          <w:u w:val="single"/>
        </w:rPr>
        <w:t>dotyczy każdej zapisanej strony kopii dokumentu lub oświadczenia</w:t>
      </w:r>
      <w:r w:rsidRPr="00790D14">
        <w:rPr>
          <w:bCs/>
          <w:color w:val="000000"/>
          <w:sz w:val="22"/>
          <w:szCs w:val="22"/>
        </w:rPr>
        <w:t>.</w:t>
      </w:r>
    </w:p>
    <w:p w:rsidR="00D96E3B" w:rsidRPr="00790D14" w:rsidRDefault="00D96E3B" w:rsidP="00790D14">
      <w:pPr>
        <w:rPr>
          <w:bCs/>
          <w:color w:val="000000"/>
          <w:sz w:val="22"/>
          <w:szCs w:val="22"/>
        </w:rPr>
      </w:pPr>
    </w:p>
    <w:p w:rsidR="00790D14" w:rsidRDefault="00790D14" w:rsidP="00790D14">
      <w:pPr>
        <w:pStyle w:val="Akapitzlist"/>
        <w:autoSpaceDE w:val="0"/>
        <w:autoSpaceDN w:val="0"/>
        <w:adjustRightInd w:val="0"/>
        <w:ind w:left="0"/>
        <w:contextualSpacing/>
        <w:rPr>
          <w:bCs/>
          <w:color w:val="000000"/>
          <w:sz w:val="22"/>
          <w:szCs w:val="22"/>
        </w:rPr>
      </w:pPr>
      <w:r w:rsidRPr="001A706E">
        <w:rPr>
          <w:bCs/>
          <w:color w:val="000000"/>
          <w:sz w:val="22"/>
          <w:szCs w:val="22"/>
        </w:rPr>
        <w:t xml:space="preserve">7. Postępowanie prowadzone jest w języku polskim. Oznacza to, że oferta, oświadczenia oraz każdy </w:t>
      </w:r>
      <w:r w:rsidRPr="001A706E">
        <w:rPr>
          <w:bCs/>
          <w:color w:val="000000"/>
          <w:sz w:val="22"/>
          <w:szCs w:val="22"/>
        </w:rPr>
        <w:br/>
        <w:t xml:space="preserve">     dokument złożony wraz z ofertą sporządzony w innym języku niż język polski winien być złożony </w:t>
      </w:r>
      <w:r w:rsidRPr="001A706E">
        <w:rPr>
          <w:bCs/>
          <w:color w:val="000000"/>
          <w:sz w:val="22"/>
          <w:szCs w:val="22"/>
        </w:rPr>
        <w:br/>
        <w:t xml:space="preserve">     wraz z tłumaczeniem na język polski (w razie wątpliwości uznaje się, iż wersja polskojęzyczna jest </w:t>
      </w:r>
      <w:r w:rsidRPr="001A706E">
        <w:rPr>
          <w:bCs/>
          <w:color w:val="000000"/>
          <w:sz w:val="22"/>
          <w:szCs w:val="22"/>
        </w:rPr>
        <w:br/>
        <w:t xml:space="preserve">     wersją wiążącą). Powyższe dotyczy także m.in. wszelkiej korespondencji związanej z niniejszym </w:t>
      </w:r>
      <w:r w:rsidRPr="001A706E">
        <w:rPr>
          <w:bCs/>
          <w:color w:val="000000"/>
          <w:sz w:val="22"/>
          <w:szCs w:val="22"/>
        </w:rPr>
        <w:br/>
        <w:t xml:space="preserve">     postępowaniem, prowadzonej pomiędzy Wykonawcami a Zamawiającym.</w:t>
      </w:r>
    </w:p>
    <w:p w:rsidR="00790D14" w:rsidRPr="001A706E" w:rsidRDefault="00790D14" w:rsidP="00790D14">
      <w:pPr>
        <w:pStyle w:val="Akapitzlist"/>
        <w:autoSpaceDE w:val="0"/>
        <w:autoSpaceDN w:val="0"/>
        <w:adjustRightInd w:val="0"/>
        <w:ind w:left="0"/>
        <w:contextualSpacing/>
        <w:rPr>
          <w:bCs/>
          <w:color w:val="000000"/>
          <w:sz w:val="22"/>
          <w:szCs w:val="22"/>
        </w:rPr>
      </w:pPr>
    </w:p>
    <w:p w:rsidR="00790D14" w:rsidRDefault="00790D14" w:rsidP="00790D14">
      <w:pPr>
        <w:pStyle w:val="Akapitzlist"/>
        <w:autoSpaceDE w:val="0"/>
        <w:autoSpaceDN w:val="0"/>
        <w:adjustRightInd w:val="0"/>
        <w:ind w:left="0"/>
        <w:contextualSpacing/>
        <w:jc w:val="both"/>
        <w:rPr>
          <w:bCs/>
          <w:color w:val="000000"/>
          <w:sz w:val="22"/>
          <w:szCs w:val="22"/>
        </w:rPr>
      </w:pPr>
      <w:r w:rsidRPr="001A706E">
        <w:rPr>
          <w:bCs/>
          <w:color w:val="000000"/>
          <w:sz w:val="22"/>
          <w:szCs w:val="22"/>
        </w:rPr>
        <w:t xml:space="preserve">8. </w:t>
      </w:r>
      <w:r w:rsidR="006348F6">
        <w:rPr>
          <w:bCs/>
          <w:color w:val="000000"/>
          <w:sz w:val="22"/>
          <w:szCs w:val="22"/>
        </w:rPr>
        <w:t xml:space="preserve"> </w:t>
      </w:r>
      <w:r w:rsidRPr="001A706E">
        <w:rPr>
          <w:bCs/>
          <w:color w:val="000000"/>
          <w:sz w:val="22"/>
          <w:szCs w:val="22"/>
        </w:rPr>
        <w:t>Zaleca się, aby strony oferty były trwale ze sobą połączone i kolejno ponumerowane.</w:t>
      </w:r>
    </w:p>
    <w:p w:rsidR="00D96E3B" w:rsidRPr="001A706E" w:rsidRDefault="00D96E3B" w:rsidP="00790D14">
      <w:pPr>
        <w:pStyle w:val="Akapitzlist"/>
        <w:autoSpaceDE w:val="0"/>
        <w:autoSpaceDN w:val="0"/>
        <w:adjustRightInd w:val="0"/>
        <w:ind w:left="0"/>
        <w:contextualSpacing/>
        <w:jc w:val="both"/>
        <w:rPr>
          <w:bCs/>
          <w:color w:val="000000"/>
          <w:sz w:val="22"/>
          <w:szCs w:val="22"/>
        </w:rPr>
      </w:pPr>
    </w:p>
    <w:p w:rsidR="00790D14" w:rsidRPr="001A706E" w:rsidRDefault="00790D14" w:rsidP="00790D14">
      <w:pPr>
        <w:pStyle w:val="Akapitzlist"/>
        <w:autoSpaceDE w:val="0"/>
        <w:autoSpaceDN w:val="0"/>
        <w:adjustRightInd w:val="0"/>
        <w:ind w:left="0"/>
        <w:contextualSpacing/>
        <w:rPr>
          <w:bCs/>
          <w:color w:val="000000"/>
          <w:sz w:val="22"/>
          <w:szCs w:val="22"/>
        </w:rPr>
      </w:pPr>
      <w:r w:rsidRPr="001A706E">
        <w:rPr>
          <w:bCs/>
          <w:color w:val="000000"/>
          <w:sz w:val="22"/>
          <w:szCs w:val="22"/>
        </w:rPr>
        <w:t xml:space="preserve">9. </w:t>
      </w:r>
      <w:r w:rsidR="006348F6">
        <w:rPr>
          <w:bCs/>
          <w:color w:val="000000"/>
          <w:sz w:val="22"/>
          <w:szCs w:val="22"/>
        </w:rPr>
        <w:t xml:space="preserve"> </w:t>
      </w:r>
      <w:r w:rsidRPr="001A706E">
        <w:rPr>
          <w:bCs/>
          <w:color w:val="000000"/>
          <w:sz w:val="22"/>
          <w:szCs w:val="22"/>
        </w:rPr>
        <w:t xml:space="preserve">Wszelkie poprawki w tekście oferty muszą być naniesione w czytelny sposób </w:t>
      </w:r>
      <w:r w:rsidRPr="001A706E">
        <w:rPr>
          <w:bCs/>
          <w:color w:val="000000"/>
          <w:sz w:val="22"/>
          <w:szCs w:val="22"/>
        </w:rPr>
        <w:br/>
        <w:t xml:space="preserve">   </w:t>
      </w:r>
      <w:r w:rsidR="006348F6">
        <w:rPr>
          <w:bCs/>
          <w:color w:val="000000"/>
          <w:sz w:val="22"/>
          <w:szCs w:val="22"/>
        </w:rPr>
        <w:t xml:space="preserve">  </w:t>
      </w:r>
      <w:r w:rsidRPr="001A706E">
        <w:rPr>
          <w:bCs/>
          <w:color w:val="000000"/>
          <w:sz w:val="22"/>
          <w:szCs w:val="22"/>
        </w:rPr>
        <w:t xml:space="preserve"> i parafowane przez osoby uprawnione.</w:t>
      </w:r>
    </w:p>
    <w:p w:rsidR="00790D14" w:rsidRDefault="00790D14" w:rsidP="00790D14"/>
    <w:p w:rsidR="00790D14" w:rsidRPr="00790D14" w:rsidRDefault="00790D14" w:rsidP="00790D14">
      <w:pPr>
        <w:rPr>
          <w:b/>
          <w:sz w:val="22"/>
          <w:szCs w:val="22"/>
        </w:rPr>
      </w:pPr>
      <w:r w:rsidRPr="001A706E">
        <w:t>10.</w:t>
      </w:r>
      <w:r w:rsidRPr="001A706E">
        <w:rPr>
          <w:b/>
          <w:bCs/>
        </w:rPr>
        <w:t xml:space="preserve"> </w:t>
      </w:r>
      <w:r w:rsidRPr="00790D14">
        <w:rPr>
          <w:b/>
          <w:bCs/>
          <w:sz w:val="22"/>
          <w:szCs w:val="22"/>
        </w:rPr>
        <w:t xml:space="preserve">Ofertę należy umieścić w zamkniętym opakowaniu uniemożliwiającym odczytanie </w:t>
      </w:r>
      <w:r w:rsidRPr="00790D14">
        <w:rPr>
          <w:b/>
          <w:bCs/>
          <w:sz w:val="22"/>
          <w:szCs w:val="22"/>
        </w:rPr>
        <w:br/>
        <w:t xml:space="preserve">       zawartości bez   uszkodzenia tego opakowania. Opakowanie winno być oznaczone nazwą </w:t>
      </w:r>
      <w:r w:rsidRPr="00790D14">
        <w:rPr>
          <w:b/>
          <w:bCs/>
          <w:sz w:val="22"/>
          <w:szCs w:val="22"/>
        </w:rPr>
        <w:br/>
        <w:t xml:space="preserve">     </w:t>
      </w:r>
      <w:r w:rsidR="006348F6">
        <w:rPr>
          <w:b/>
          <w:bCs/>
          <w:sz w:val="22"/>
          <w:szCs w:val="22"/>
        </w:rPr>
        <w:t xml:space="preserve"> </w:t>
      </w:r>
      <w:r w:rsidRPr="00790D14">
        <w:rPr>
          <w:b/>
          <w:bCs/>
          <w:sz w:val="22"/>
          <w:szCs w:val="22"/>
        </w:rPr>
        <w:t xml:space="preserve">(firmą) i adresem  Wykonawcy, zaadresowane :    </w:t>
      </w:r>
      <w:r w:rsidR="006E5A6B" w:rsidRPr="00185A17">
        <w:rPr>
          <w:b/>
          <w:sz w:val="22"/>
          <w:szCs w:val="22"/>
        </w:rPr>
        <w:t>Powiat Rawski</w:t>
      </w:r>
      <w:r w:rsidRPr="006E5A6B">
        <w:rPr>
          <w:b/>
          <w:color w:val="548DD4" w:themeColor="text2" w:themeTint="99"/>
          <w:sz w:val="22"/>
          <w:szCs w:val="22"/>
        </w:rPr>
        <w:br/>
      </w:r>
      <w:r w:rsidRPr="00790D14">
        <w:rPr>
          <w:b/>
          <w:sz w:val="22"/>
          <w:szCs w:val="22"/>
        </w:rPr>
        <w:t xml:space="preserve">     </w:t>
      </w:r>
      <w:r w:rsidR="006348F6">
        <w:rPr>
          <w:b/>
          <w:sz w:val="22"/>
          <w:szCs w:val="22"/>
        </w:rPr>
        <w:t xml:space="preserve"> </w:t>
      </w:r>
      <w:r w:rsidRPr="00790D14">
        <w:rPr>
          <w:b/>
          <w:sz w:val="22"/>
          <w:szCs w:val="22"/>
        </w:rPr>
        <w:t>96-200 Rawa Mazowiecka ,   plac Wolności 1 oraz opisane :</w:t>
      </w:r>
    </w:p>
    <w:p w:rsidR="00790D14" w:rsidRPr="00790D14" w:rsidRDefault="00790D14" w:rsidP="00790D14">
      <w:pPr>
        <w:pStyle w:val="Tekstpodstawowy"/>
        <w:rPr>
          <w:b w:val="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90D14" w:rsidRPr="001A706E" w:rsidTr="00552AEE">
        <w:trPr>
          <w:trHeight w:val="2352"/>
        </w:trPr>
        <w:tc>
          <w:tcPr>
            <w:tcW w:w="9039" w:type="dxa"/>
          </w:tcPr>
          <w:p w:rsidR="00790D14" w:rsidRPr="001A706E" w:rsidRDefault="00790D14" w:rsidP="00790D14">
            <w:pPr>
              <w:pStyle w:val="Tekstpodstawowy"/>
              <w:jc w:val="left"/>
              <w:rPr>
                <w:b w:val="0"/>
                <w:sz w:val="22"/>
                <w:szCs w:val="22"/>
              </w:rPr>
            </w:pPr>
            <w:r w:rsidRPr="001A706E">
              <w:rPr>
                <w:b w:val="0"/>
                <w:sz w:val="22"/>
                <w:szCs w:val="22"/>
              </w:rPr>
              <w:lastRenderedPageBreak/>
              <w:t>nazwa (firma) wykonawcy</w:t>
            </w:r>
          </w:p>
          <w:p w:rsidR="00790D14" w:rsidRPr="001A706E" w:rsidRDefault="00790D14" w:rsidP="00790D14">
            <w:pPr>
              <w:pStyle w:val="Tekstpodstawowy"/>
              <w:jc w:val="left"/>
              <w:rPr>
                <w:b w:val="0"/>
                <w:sz w:val="22"/>
                <w:szCs w:val="22"/>
              </w:rPr>
            </w:pPr>
            <w:r w:rsidRPr="001A706E">
              <w:rPr>
                <w:b w:val="0"/>
                <w:sz w:val="22"/>
                <w:szCs w:val="22"/>
              </w:rPr>
              <w:t>Adres wykonawcy</w:t>
            </w:r>
          </w:p>
          <w:p w:rsidR="00790D14" w:rsidRPr="006E5A6B" w:rsidRDefault="00790D14" w:rsidP="00552AEE">
            <w:pPr>
              <w:pStyle w:val="Tekstpodstawowy"/>
              <w:ind w:left="360"/>
              <w:rPr>
                <w:strike/>
                <w:color w:val="548DD4" w:themeColor="text2" w:themeTint="99"/>
                <w:sz w:val="22"/>
                <w:szCs w:val="22"/>
              </w:rPr>
            </w:pPr>
            <w:r w:rsidRPr="001A706E">
              <w:rPr>
                <w:sz w:val="22"/>
                <w:szCs w:val="22"/>
              </w:rPr>
              <w:t xml:space="preserve">                                                                    </w:t>
            </w:r>
            <w:r w:rsidR="006E5A6B" w:rsidRPr="00185A17">
              <w:rPr>
                <w:sz w:val="22"/>
                <w:szCs w:val="22"/>
              </w:rPr>
              <w:t>Powiat Rawski</w:t>
            </w:r>
          </w:p>
          <w:p w:rsidR="00790D14" w:rsidRPr="001A706E" w:rsidRDefault="00790D14" w:rsidP="00552AEE">
            <w:pPr>
              <w:pStyle w:val="Tekstpodstawowy"/>
              <w:ind w:left="360"/>
              <w:rPr>
                <w:sz w:val="22"/>
                <w:szCs w:val="22"/>
              </w:rPr>
            </w:pPr>
            <w:r w:rsidRPr="001A706E">
              <w:rPr>
                <w:sz w:val="22"/>
                <w:szCs w:val="22"/>
              </w:rPr>
              <w:t xml:space="preserve">                                                       </w:t>
            </w:r>
            <w:r w:rsidR="00796FF0">
              <w:rPr>
                <w:sz w:val="22"/>
                <w:szCs w:val="22"/>
              </w:rPr>
              <w:t xml:space="preserve">            </w:t>
            </w:r>
            <w:r w:rsidRPr="001A706E">
              <w:rPr>
                <w:sz w:val="22"/>
                <w:szCs w:val="22"/>
              </w:rPr>
              <w:t>96-200 Rawa Mazowiecka</w:t>
            </w:r>
          </w:p>
          <w:p w:rsidR="00790D14" w:rsidRPr="001A706E" w:rsidRDefault="00790D14" w:rsidP="00552AEE">
            <w:pPr>
              <w:pStyle w:val="Tekstpodstawowy"/>
              <w:ind w:left="360"/>
              <w:rPr>
                <w:sz w:val="22"/>
                <w:szCs w:val="22"/>
              </w:rPr>
            </w:pPr>
            <w:r w:rsidRPr="001A706E">
              <w:rPr>
                <w:sz w:val="22"/>
                <w:szCs w:val="22"/>
              </w:rPr>
              <w:t xml:space="preserve">                                               </w:t>
            </w:r>
            <w:r w:rsidR="00796FF0">
              <w:rPr>
                <w:sz w:val="22"/>
                <w:szCs w:val="22"/>
              </w:rPr>
              <w:t xml:space="preserve">                   </w:t>
            </w:r>
            <w:r w:rsidRPr="001A706E">
              <w:rPr>
                <w:sz w:val="22"/>
                <w:szCs w:val="22"/>
              </w:rPr>
              <w:t>Plac Wolności 1</w:t>
            </w:r>
          </w:p>
          <w:p w:rsidR="00790D14" w:rsidRPr="001A706E" w:rsidRDefault="00790D14" w:rsidP="00552AEE">
            <w:pPr>
              <w:pStyle w:val="Tekstpodstawowy"/>
              <w:rPr>
                <w:sz w:val="22"/>
                <w:szCs w:val="22"/>
              </w:rPr>
            </w:pPr>
          </w:p>
          <w:p w:rsidR="00563C01" w:rsidRPr="00563C01" w:rsidRDefault="00790D14" w:rsidP="00563C01">
            <w:pPr>
              <w:spacing w:line="276" w:lineRule="auto"/>
              <w:jc w:val="center"/>
              <w:rPr>
                <w:b/>
                <w:sz w:val="22"/>
                <w:szCs w:val="22"/>
              </w:rPr>
            </w:pPr>
            <w:r w:rsidRPr="002358A8">
              <w:rPr>
                <w:b/>
                <w:bCs/>
                <w:color w:val="000000"/>
                <w:sz w:val="22"/>
                <w:szCs w:val="22"/>
              </w:rPr>
              <w:t xml:space="preserve">Oferta </w:t>
            </w:r>
            <w:r w:rsidR="008803F2">
              <w:rPr>
                <w:b/>
                <w:bCs/>
                <w:color w:val="000000"/>
                <w:sz w:val="22"/>
                <w:szCs w:val="22"/>
              </w:rPr>
              <w:t xml:space="preserve">- </w:t>
            </w:r>
            <w:r w:rsidR="003F3F0E" w:rsidRPr="00E21998">
              <w:rPr>
                <w:b/>
              </w:rPr>
              <w:t>Roboty budowlane związane z termomodernizacją budynków ZPS w Rawie Mazowieckiej przy  ul. Przemysłowej 2 oraz dostosowanie do</w:t>
            </w:r>
            <w:r w:rsidR="003F3F0E">
              <w:rPr>
                <w:b/>
              </w:rPr>
              <w:t xml:space="preserve"> potrzeb osób niepełnosprawnych -etap 2.” </w:t>
            </w:r>
            <w:r w:rsidR="00563C01" w:rsidRPr="00563C01">
              <w:rPr>
                <w:rFonts w:ascii="Arial" w:hAnsi="Arial" w:cs="Arial"/>
                <w:b/>
                <w:bCs/>
                <w:sz w:val="22"/>
                <w:szCs w:val="22"/>
              </w:rPr>
              <w:t>Zadanie nr……..</w:t>
            </w:r>
          </w:p>
          <w:p w:rsidR="00563C01" w:rsidRDefault="00563C01" w:rsidP="008803F2">
            <w:pPr>
              <w:spacing w:line="276" w:lineRule="auto"/>
              <w:jc w:val="center"/>
              <w:rPr>
                <w:b/>
                <w:sz w:val="22"/>
                <w:szCs w:val="22"/>
              </w:rPr>
            </w:pPr>
          </w:p>
          <w:p w:rsidR="00A02851" w:rsidRDefault="00A02851" w:rsidP="002358A8">
            <w:pPr>
              <w:autoSpaceDE w:val="0"/>
              <w:autoSpaceDN w:val="0"/>
              <w:adjustRightInd w:val="0"/>
              <w:jc w:val="both"/>
              <w:rPr>
                <w:b/>
                <w:bCs/>
                <w:sz w:val="22"/>
                <w:szCs w:val="22"/>
              </w:rPr>
            </w:pPr>
          </w:p>
          <w:p w:rsidR="00A02851" w:rsidRPr="008803F2" w:rsidRDefault="008803F2" w:rsidP="003F3F0E">
            <w:pPr>
              <w:autoSpaceDE w:val="0"/>
              <w:autoSpaceDN w:val="0"/>
              <w:adjustRightInd w:val="0"/>
              <w:jc w:val="both"/>
              <w:rPr>
                <w:b/>
                <w:bCs/>
                <w:color w:val="FF0000"/>
                <w:sz w:val="22"/>
                <w:szCs w:val="22"/>
              </w:rPr>
            </w:pPr>
            <w:r w:rsidRPr="00BC43EB">
              <w:rPr>
                <w:b/>
                <w:bCs/>
                <w:sz w:val="22"/>
                <w:szCs w:val="22"/>
              </w:rPr>
              <w:t xml:space="preserve">Nie otwierać przed </w:t>
            </w:r>
            <w:r w:rsidR="003F3F0E">
              <w:rPr>
                <w:b/>
                <w:bCs/>
                <w:sz w:val="22"/>
                <w:szCs w:val="22"/>
              </w:rPr>
              <w:t>08.07</w:t>
            </w:r>
            <w:r w:rsidR="00BC43EB" w:rsidRPr="00BC43EB">
              <w:rPr>
                <w:b/>
                <w:bCs/>
                <w:sz w:val="22"/>
                <w:szCs w:val="22"/>
              </w:rPr>
              <w:t>.</w:t>
            </w:r>
            <w:r w:rsidRPr="00BC43EB">
              <w:rPr>
                <w:b/>
                <w:bCs/>
                <w:sz w:val="22"/>
                <w:szCs w:val="22"/>
              </w:rPr>
              <w:t>2019</w:t>
            </w:r>
            <w:r w:rsidR="00A02851" w:rsidRPr="00BC43EB">
              <w:rPr>
                <w:b/>
                <w:bCs/>
                <w:sz w:val="22"/>
                <w:szCs w:val="22"/>
              </w:rPr>
              <w:t xml:space="preserve"> godz 10:15</w:t>
            </w:r>
          </w:p>
        </w:tc>
      </w:tr>
    </w:tbl>
    <w:p w:rsidR="00790D14" w:rsidRPr="001A706E" w:rsidRDefault="00790D14" w:rsidP="00790D14">
      <w:pPr>
        <w:pStyle w:val="Tekstpodstawowy"/>
        <w:rPr>
          <w:sz w:val="22"/>
          <w:szCs w:val="22"/>
        </w:rPr>
      </w:pPr>
    </w:p>
    <w:p w:rsidR="00790D14" w:rsidRPr="001A706E" w:rsidRDefault="00790D14" w:rsidP="00790D14">
      <w:pPr>
        <w:pStyle w:val="Tekstpodstawowy"/>
        <w:jc w:val="left"/>
        <w:rPr>
          <w:b w:val="0"/>
          <w:bCs w:val="0"/>
          <w:sz w:val="22"/>
          <w:szCs w:val="22"/>
        </w:rPr>
      </w:pPr>
      <w:r w:rsidRPr="001A706E">
        <w:rPr>
          <w:b w:val="0"/>
          <w:bCs w:val="0"/>
          <w:sz w:val="22"/>
          <w:szCs w:val="22"/>
        </w:rPr>
        <w:t>11. Koperta winna posiadać nazwę i adres Wykonawcy, aby można było odesłać ofertę w</w:t>
      </w:r>
      <w:r>
        <w:rPr>
          <w:b w:val="0"/>
          <w:bCs w:val="0"/>
          <w:sz w:val="22"/>
          <w:szCs w:val="22"/>
        </w:rPr>
        <w:br/>
        <w:t xml:space="preserve">      </w:t>
      </w:r>
      <w:r w:rsidRPr="001A706E">
        <w:rPr>
          <w:b w:val="0"/>
          <w:bCs w:val="0"/>
          <w:sz w:val="22"/>
          <w:szCs w:val="22"/>
        </w:rPr>
        <w:t xml:space="preserve"> przypadku stwierdzenia jej nieważności.</w:t>
      </w:r>
    </w:p>
    <w:p w:rsidR="00790D14" w:rsidRPr="001A706E" w:rsidRDefault="00790D14" w:rsidP="00790D14">
      <w:pPr>
        <w:pStyle w:val="Tekstpodstawowy"/>
        <w:rPr>
          <w:b w:val="0"/>
          <w:bCs w:val="0"/>
          <w:sz w:val="22"/>
          <w:szCs w:val="22"/>
        </w:rPr>
      </w:pPr>
    </w:p>
    <w:p w:rsidR="00790D14" w:rsidRPr="001A706E" w:rsidRDefault="00790D14" w:rsidP="00790D14">
      <w:pPr>
        <w:pStyle w:val="Akapitzlist"/>
        <w:autoSpaceDE w:val="0"/>
        <w:autoSpaceDN w:val="0"/>
        <w:adjustRightInd w:val="0"/>
        <w:spacing w:line="276" w:lineRule="auto"/>
        <w:ind w:left="0"/>
        <w:contextualSpacing/>
        <w:jc w:val="both"/>
        <w:rPr>
          <w:bCs/>
          <w:color w:val="000000"/>
          <w:sz w:val="22"/>
          <w:szCs w:val="22"/>
        </w:rPr>
      </w:pPr>
      <w:r w:rsidRPr="001A706E">
        <w:rPr>
          <w:bCs/>
          <w:sz w:val="22"/>
          <w:szCs w:val="22"/>
        </w:rPr>
        <w:t>12.</w:t>
      </w:r>
      <w:r w:rsidRPr="001A706E">
        <w:rPr>
          <w:b/>
          <w:bCs/>
          <w:sz w:val="22"/>
          <w:szCs w:val="22"/>
        </w:rPr>
        <w:t xml:space="preserve"> </w:t>
      </w:r>
      <w:r w:rsidRPr="001A706E">
        <w:rPr>
          <w:bCs/>
          <w:color w:val="000000"/>
          <w:sz w:val="22"/>
          <w:szCs w:val="22"/>
        </w:rPr>
        <w:t>Na ofertę składa się:</w:t>
      </w:r>
    </w:p>
    <w:p w:rsidR="00790D14" w:rsidRPr="00D96E3B" w:rsidRDefault="00790D14" w:rsidP="002B1F60">
      <w:pPr>
        <w:pStyle w:val="Akapitzlist"/>
        <w:numPr>
          <w:ilvl w:val="0"/>
          <w:numId w:val="8"/>
        </w:numPr>
        <w:autoSpaceDE w:val="0"/>
        <w:autoSpaceDN w:val="0"/>
        <w:adjustRightInd w:val="0"/>
        <w:spacing w:line="276" w:lineRule="auto"/>
        <w:ind w:left="1276" w:hanging="283"/>
        <w:contextualSpacing/>
        <w:rPr>
          <w:sz w:val="22"/>
          <w:szCs w:val="22"/>
        </w:rPr>
      </w:pPr>
      <w:r w:rsidRPr="00D96E3B">
        <w:rPr>
          <w:b/>
          <w:bCs/>
          <w:sz w:val="22"/>
          <w:szCs w:val="22"/>
        </w:rPr>
        <w:t xml:space="preserve">Formularz ofertowy </w:t>
      </w:r>
      <w:r w:rsidR="00D96E3B" w:rsidRPr="00D96E3B">
        <w:rPr>
          <w:b/>
          <w:bCs/>
          <w:sz w:val="22"/>
          <w:szCs w:val="22"/>
        </w:rPr>
        <w:t xml:space="preserve"> </w:t>
      </w:r>
      <w:r w:rsidRPr="00D96E3B">
        <w:rPr>
          <w:b/>
          <w:bCs/>
          <w:sz w:val="22"/>
          <w:szCs w:val="22"/>
        </w:rPr>
        <w:t xml:space="preserve"> </w:t>
      </w:r>
      <w:r w:rsidRPr="00D96E3B">
        <w:rPr>
          <w:sz w:val="22"/>
          <w:szCs w:val="22"/>
        </w:rPr>
        <w:t xml:space="preserve">przygotowany zgodnie ze wzorem   </w:t>
      </w:r>
      <w:r w:rsidRPr="00D96E3B">
        <w:rPr>
          <w:b/>
          <w:bCs/>
          <w:sz w:val="22"/>
          <w:szCs w:val="22"/>
        </w:rPr>
        <w:t xml:space="preserve"> dołączonym   do  SIWZ .</w:t>
      </w:r>
      <w:r w:rsidRPr="00D96E3B">
        <w:rPr>
          <w:sz w:val="22"/>
          <w:szCs w:val="22"/>
        </w:rPr>
        <w:t xml:space="preserve"> </w:t>
      </w:r>
    </w:p>
    <w:p w:rsidR="00790D14" w:rsidRPr="001A706E" w:rsidRDefault="00D96E3B" w:rsidP="002B1F60">
      <w:pPr>
        <w:pStyle w:val="Akapitzlist"/>
        <w:numPr>
          <w:ilvl w:val="0"/>
          <w:numId w:val="8"/>
        </w:numPr>
        <w:autoSpaceDE w:val="0"/>
        <w:autoSpaceDN w:val="0"/>
        <w:adjustRightInd w:val="0"/>
        <w:spacing w:line="276" w:lineRule="auto"/>
        <w:ind w:left="1276" w:hanging="283"/>
        <w:contextualSpacing/>
        <w:jc w:val="both"/>
        <w:rPr>
          <w:color w:val="000000"/>
          <w:sz w:val="22"/>
          <w:szCs w:val="22"/>
        </w:rPr>
      </w:pPr>
      <w:r w:rsidRPr="00D96E3B">
        <w:rPr>
          <w:b/>
          <w:bCs/>
          <w:sz w:val="22"/>
          <w:szCs w:val="22"/>
        </w:rPr>
        <w:t>D</w:t>
      </w:r>
      <w:r w:rsidR="00790D14" w:rsidRPr="00D96E3B">
        <w:rPr>
          <w:b/>
          <w:bCs/>
          <w:sz w:val="22"/>
          <w:szCs w:val="22"/>
        </w:rPr>
        <w:t>okumenty</w:t>
      </w:r>
      <w:r>
        <w:rPr>
          <w:b/>
          <w:bCs/>
          <w:sz w:val="22"/>
          <w:szCs w:val="22"/>
        </w:rPr>
        <w:t xml:space="preserve"> i</w:t>
      </w:r>
      <w:r w:rsidR="00790D14" w:rsidRPr="00D96E3B">
        <w:rPr>
          <w:b/>
          <w:bCs/>
          <w:sz w:val="22"/>
          <w:szCs w:val="22"/>
        </w:rPr>
        <w:t xml:space="preserve"> </w:t>
      </w:r>
      <w:r>
        <w:rPr>
          <w:b/>
          <w:bCs/>
          <w:sz w:val="22"/>
          <w:szCs w:val="22"/>
        </w:rPr>
        <w:t xml:space="preserve">oświadczenia </w:t>
      </w:r>
      <w:r w:rsidR="00A218DC">
        <w:rPr>
          <w:sz w:val="22"/>
          <w:szCs w:val="22"/>
        </w:rPr>
        <w:t>określone w Rozdziale 9</w:t>
      </w:r>
      <w:r w:rsidR="00790D14" w:rsidRPr="00D96E3B">
        <w:rPr>
          <w:sz w:val="22"/>
          <w:szCs w:val="22"/>
        </w:rPr>
        <w:t>.</w:t>
      </w:r>
      <w:r w:rsidR="00A218DC">
        <w:rPr>
          <w:sz w:val="22"/>
          <w:szCs w:val="22"/>
        </w:rPr>
        <w:t xml:space="preserve"> </w:t>
      </w:r>
      <w:r w:rsidR="00790D14" w:rsidRPr="00D96E3B">
        <w:rPr>
          <w:sz w:val="22"/>
          <w:szCs w:val="22"/>
        </w:rPr>
        <w:t>SIWZ</w:t>
      </w:r>
      <w:r>
        <w:rPr>
          <w:sz w:val="22"/>
          <w:szCs w:val="22"/>
        </w:rPr>
        <w:t xml:space="preserve"> -według wzorów Załączników 1,2,3</w:t>
      </w:r>
      <w:r w:rsidR="00790D14" w:rsidRPr="004C4C64">
        <w:rPr>
          <w:sz w:val="22"/>
          <w:szCs w:val="22"/>
        </w:rPr>
        <w:t>.</w:t>
      </w:r>
      <w:r w:rsidR="00A218DC">
        <w:rPr>
          <w:sz w:val="22"/>
          <w:szCs w:val="22"/>
        </w:rPr>
        <w:t>4</w:t>
      </w:r>
      <w:r w:rsidR="005C55B0">
        <w:rPr>
          <w:sz w:val="22"/>
          <w:szCs w:val="22"/>
        </w:rPr>
        <w:t>,5.</w:t>
      </w:r>
    </w:p>
    <w:p w:rsidR="00790D14" w:rsidRPr="001A706E" w:rsidRDefault="00790D14" w:rsidP="00790D14">
      <w:pPr>
        <w:pStyle w:val="Akapitzlist"/>
        <w:autoSpaceDE w:val="0"/>
        <w:autoSpaceDN w:val="0"/>
        <w:adjustRightInd w:val="0"/>
        <w:spacing w:line="276" w:lineRule="auto"/>
        <w:ind w:left="0"/>
        <w:contextualSpacing/>
        <w:jc w:val="both"/>
        <w:rPr>
          <w:bCs/>
          <w:color w:val="000000"/>
          <w:sz w:val="22"/>
          <w:szCs w:val="22"/>
        </w:rPr>
      </w:pPr>
      <w:r w:rsidRPr="001A706E">
        <w:rPr>
          <w:bCs/>
          <w:color w:val="000000"/>
          <w:sz w:val="22"/>
          <w:szCs w:val="22"/>
        </w:rPr>
        <w:t>13.Do oferty należy dołączyć także (jeżeli dotyczy):</w:t>
      </w:r>
    </w:p>
    <w:p w:rsidR="00790D14" w:rsidRPr="00F345D6" w:rsidRDefault="00790D14" w:rsidP="002B1F60">
      <w:pPr>
        <w:pStyle w:val="Akapitzlist"/>
        <w:numPr>
          <w:ilvl w:val="0"/>
          <w:numId w:val="13"/>
        </w:numPr>
        <w:autoSpaceDE w:val="0"/>
        <w:autoSpaceDN w:val="0"/>
        <w:adjustRightInd w:val="0"/>
        <w:contextualSpacing/>
        <w:rPr>
          <w:sz w:val="22"/>
          <w:szCs w:val="22"/>
        </w:rPr>
      </w:pPr>
      <w:r w:rsidRPr="001A706E">
        <w:rPr>
          <w:color w:val="000000"/>
          <w:sz w:val="22"/>
          <w:szCs w:val="22"/>
        </w:rPr>
        <w:t xml:space="preserve">w przypadku składania oferty przez Wykonawców wspólnie ubiegających się </w:t>
      </w:r>
      <w:r w:rsidRPr="001A706E">
        <w:rPr>
          <w:color w:val="000000"/>
          <w:sz w:val="22"/>
          <w:szCs w:val="22"/>
        </w:rPr>
        <w:br/>
        <w:t xml:space="preserve">o udzielenie zamówienia - pełnomocnictwo do reprezentowania wszystkich Wykonawców wspólnie ubiegających się o udzielenie zamówienia do reprezentowania Wykonawców w postępowaniu albo reprezentowania w postępowaniu i zawarcia umowy. </w:t>
      </w:r>
      <w:r w:rsidRPr="00F345D6">
        <w:rPr>
          <w:sz w:val="22"/>
          <w:szCs w:val="22"/>
        </w:rPr>
        <w:t>W przypadku wspólników spółki cywilnej nie jest wymagane składanie ww. pełnomocnictwa, gdy z załączonych do oferty dokumentów wynika umocowanie wspólnika podpisującego ofertę do reprezentowania spółki cywilnej,</w:t>
      </w:r>
    </w:p>
    <w:p w:rsidR="005D5866" w:rsidRDefault="00790D14" w:rsidP="002B1F60">
      <w:pPr>
        <w:pStyle w:val="Akapitzlist"/>
        <w:numPr>
          <w:ilvl w:val="1"/>
          <w:numId w:val="9"/>
        </w:numPr>
        <w:autoSpaceDE w:val="0"/>
        <w:autoSpaceDN w:val="0"/>
        <w:adjustRightInd w:val="0"/>
        <w:contextualSpacing/>
        <w:jc w:val="both"/>
        <w:rPr>
          <w:color w:val="000000"/>
          <w:sz w:val="22"/>
          <w:szCs w:val="22"/>
        </w:rPr>
      </w:pPr>
      <w:r w:rsidRPr="001A706E">
        <w:rPr>
          <w:color w:val="000000"/>
          <w:sz w:val="22"/>
          <w:szCs w:val="22"/>
        </w:rPr>
        <w:t xml:space="preserve">w przypadku, gdy ofertę lub załączniki do oferty podpisuje osoba, która nie jest wskazana we właściwym rejestrze do reprezentacji podmiotu lub której samodzielne działanie w świetle zasad reprezentacji podmiotu wynikających </w:t>
      </w:r>
      <w:r w:rsidRPr="001A706E">
        <w:rPr>
          <w:color w:val="000000"/>
          <w:sz w:val="22"/>
          <w:szCs w:val="22"/>
        </w:rPr>
        <w:br/>
        <w:t>z właściwego rejestru jest niewystarcza</w:t>
      </w:r>
      <w:r w:rsidR="005D5866">
        <w:rPr>
          <w:color w:val="000000"/>
          <w:sz w:val="22"/>
          <w:szCs w:val="22"/>
        </w:rPr>
        <w:t xml:space="preserve">jące do reprezentacji podmiotu </w:t>
      </w:r>
    </w:p>
    <w:p w:rsidR="00790D14" w:rsidRPr="001A706E" w:rsidRDefault="00790D14" w:rsidP="002B1F60">
      <w:pPr>
        <w:pStyle w:val="Akapitzlist"/>
        <w:numPr>
          <w:ilvl w:val="1"/>
          <w:numId w:val="9"/>
        </w:numPr>
        <w:autoSpaceDE w:val="0"/>
        <w:autoSpaceDN w:val="0"/>
        <w:adjustRightInd w:val="0"/>
        <w:contextualSpacing/>
        <w:jc w:val="both"/>
        <w:rPr>
          <w:color w:val="000000"/>
          <w:sz w:val="22"/>
          <w:szCs w:val="22"/>
        </w:rPr>
      </w:pPr>
      <w:r w:rsidRPr="001A706E">
        <w:rPr>
          <w:color w:val="000000"/>
          <w:sz w:val="22"/>
          <w:szCs w:val="22"/>
        </w:rPr>
        <w:t xml:space="preserve"> pełnomocnictwo do reprezentacji podmiotu składającego ofertę wraz </w:t>
      </w:r>
      <w:r w:rsidRPr="001A706E">
        <w:rPr>
          <w:color w:val="000000"/>
          <w:sz w:val="22"/>
          <w:szCs w:val="22"/>
        </w:rPr>
        <w:br/>
        <w:t>z załącznikami, o ile prawo do reprezentacji tego podmiotu nie wynika z innych dokumentów złożonych wraz z ofertą.</w:t>
      </w:r>
    </w:p>
    <w:p w:rsidR="00E113DF" w:rsidRPr="001B1FB5" w:rsidRDefault="00AD195F" w:rsidP="001B1FB5">
      <w:pPr>
        <w:pStyle w:val="Tekstpodstawowy"/>
        <w:rPr>
          <w:b w:val="0"/>
          <w:bCs w:val="0"/>
          <w:sz w:val="22"/>
          <w:szCs w:val="22"/>
        </w:rPr>
      </w:pPr>
      <w:r>
        <w:rPr>
          <w:b w:val="0"/>
          <w:bCs w:val="0"/>
          <w:sz w:val="22"/>
          <w:szCs w:val="22"/>
        </w:rPr>
        <w:t xml:space="preserve"> </w:t>
      </w:r>
    </w:p>
    <w:p w:rsidR="00790D14" w:rsidRDefault="00790D14" w:rsidP="00790D14">
      <w:pPr>
        <w:pStyle w:val="Tekstpodstawowy"/>
        <w:rPr>
          <w:bCs w:val="0"/>
          <w:sz w:val="22"/>
          <w:szCs w:val="22"/>
        </w:rPr>
      </w:pPr>
      <w:r w:rsidRPr="001A706E">
        <w:rPr>
          <w:bCs w:val="0"/>
          <w:sz w:val="22"/>
          <w:szCs w:val="22"/>
        </w:rPr>
        <w:t>Uwaga:</w:t>
      </w:r>
    </w:p>
    <w:p w:rsidR="00790D14" w:rsidRPr="001A706E" w:rsidRDefault="00790D14" w:rsidP="00790D14">
      <w:pPr>
        <w:pStyle w:val="Tekstpodstawowy"/>
        <w:rPr>
          <w:bCs w:val="0"/>
          <w:sz w:val="22"/>
          <w:szCs w:val="22"/>
        </w:rPr>
      </w:pPr>
    </w:p>
    <w:p w:rsidR="00790D14" w:rsidRPr="00AD195F" w:rsidRDefault="00790D14" w:rsidP="00AD195F">
      <w:pPr>
        <w:pStyle w:val="Tekstpodstawowy"/>
        <w:jc w:val="left"/>
        <w:rPr>
          <w:bCs w:val="0"/>
          <w:i/>
          <w:sz w:val="22"/>
          <w:szCs w:val="22"/>
        </w:rPr>
      </w:pPr>
      <w:r w:rsidRPr="00AD195F">
        <w:rPr>
          <w:bCs w:val="0"/>
          <w:i/>
          <w:sz w:val="22"/>
          <w:szCs w:val="22"/>
        </w:rPr>
        <w:t xml:space="preserve"> </w:t>
      </w:r>
      <w:r w:rsidRPr="00AD195F">
        <w:rPr>
          <w:i/>
          <w:color w:val="000000"/>
          <w:sz w:val="22"/>
          <w:szCs w:val="22"/>
        </w:rPr>
        <w:t>Załączniki do niniejszej specyfikacji nie mają charakteru wymaganych formularzy a jedynie stanowią wzory. Przy posługiwaniu się nimi prosimy o zwrócenie szczególnej uwagi, aby ich treść odpowiadała faktycznej zawartości oferty.</w:t>
      </w:r>
    </w:p>
    <w:p w:rsidR="00790D14" w:rsidRPr="001A706E" w:rsidRDefault="00790D14" w:rsidP="00790D14">
      <w:pPr>
        <w:pStyle w:val="Tekstpodstawowy"/>
        <w:rPr>
          <w:b w:val="0"/>
          <w:bCs w:val="0"/>
          <w:sz w:val="22"/>
          <w:szCs w:val="22"/>
        </w:rPr>
      </w:pPr>
    </w:p>
    <w:p w:rsidR="00790D14" w:rsidRPr="001A706E" w:rsidRDefault="00790D14" w:rsidP="002B1F60">
      <w:pPr>
        <w:pStyle w:val="Akapitzlist"/>
        <w:numPr>
          <w:ilvl w:val="0"/>
          <w:numId w:val="10"/>
        </w:numPr>
        <w:tabs>
          <w:tab w:val="left" w:pos="993"/>
        </w:tabs>
        <w:autoSpaceDE w:val="0"/>
        <w:autoSpaceDN w:val="0"/>
        <w:adjustRightInd w:val="0"/>
        <w:ind w:left="714" w:hanging="357"/>
        <w:contextualSpacing/>
        <w:jc w:val="both"/>
        <w:rPr>
          <w:bCs/>
          <w:color w:val="000000"/>
          <w:sz w:val="22"/>
          <w:szCs w:val="22"/>
        </w:rPr>
      </w:pPr>
      <w:r w:rsidRPr="001A706E">
        <w:rPr>
          <w:bCs/>
          <w:color w:val="000000"/>
          <w:sz w:val="22"/>
          <w:szCs w:val="22"/>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790D14" w:rsidRPr="001A706E" w:rsidRDefault="00790D14" w:rsidP="002B1F60">
      <w:pPr>
        <w:pStyle w:val="Akapitzlist"/>
        <w:numPr>
          <w:ilvl w:val="0"/>
          <w:numId w:val="10"/>
        </w:numPr>
        <w:tabs>
          <w:tab w:val="left" w:pos="993"/>
        </w:tabs>
        <w:autoSpaceDE w:val="0"/>
        <w:autoSpaceDN w:val="0"/>
        <w:adjustRightInd w:val="0"/>
        <w:contextualSpacing/>
        <w:jc w:val="both"/>
        <w:rPr>
          <w:bCs/>
          <w:color w:val="000000"/>
          <w:sz w:val="22"/>
          <w:szCs w:val="22"/>
        </w:rPr>
      </w:pPr>
      <w:r w:rsidRPr="001A706E">
        <w:rPr>
          <w:bCs/>
          <w:color w:val="000000"/>
          <w:sz w:val="22"/>
          <w:szCs w:val="22"/>
        </w:rPr>
        <w:t>Wykonawca może wprowadzić zmiany w złożonej ofercie lub ją wycofać, pod warunkiem, że uczyni to przed upływem terminu składania ofert. Zarówno zmiana jak i wycofanie oferty wymagają zachowania formy pisemnej.</w:t>
      </w:r>
    </w:p>
    <w:p w:rsidR="00790D14" w:rsidRPr="001A706E" w:rsidRDefault="00790D14" w:rsidP="002B1F60">
      <w:pPr>
        <w:pStyle w:val="Akapitzlist"/>
        <w:numPr>
          <w:ilvl w:val="0"/>
          <w:numId w:val="10"/>
        </w:numPr>
        <w:tabs>
          <w:tab w:val="left" w:pos="993"/>
        </w:tabs>
        <w:autoSpaceDE w:val="0"/>
        <w:autoSpaceDN w:val="0"/>
        <w:adjustRightInd w:val="0"/>
        <w:contextualSpacing/>
        <w:jc w:val="both"/>
        <w:rPr>
          <w:bCs/>
          <w:color w:val="000000"/>
          <w:sz w:val="22"/>
          <w:szCs w:val="22"/>
        </w:rPr>
      </w:pPr>
      <w:r w:rsidRPr="001A706E">
        <w:rPr>
          <w:bCs/>
          <w:color w:val="000000"/>
          <w:sz w:val="22"/>
          <w:szCs w:val="22"/>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790D14" w:rsidRPr="001A706E" w:rsidRDefault="00790D14" w:rsidP="002B1F60">
      <w:pPr>
        <w:pStyle w:val="Akapitzlist"/>
        <w:numPr>
          <w:ilvl w:val="0"/>
          <w:numId w:val="10"/>
        </w:numPr>
        <w:tabs>
          <w:tab w:val="left" w:pos="993"/>
        </w:tabs>
        <w:autoSpaceDE w:val="0"/>
        <w:autoSpaceDN w:val="0"/>
        <w:adjustRightInd w:val="0"/>
        <w:contextualSpacing/>
        <w:jc w:val="both"/>
        <w:rPr>
          <w:bCs/>
          <w:color w:val="000000"/>
          <w:sz w:val="22"/>
          <w:szCs w:val="22"/>
        </w:rPr>
      </w:pPr>
      <w:r w:rsidRPr="001A706E">
        <w:rPr>
          <w:bCs/>
          <w:color w:val="000000"/>
          <w:sz w:val="22"/>
          <w:szCs w:val="22"/>
        </w:rPr>
        <w:t xml:space="preserve">Wycofanie złożonej oferty następuje poprzez złożenie pisemnego powiadomienia podpisanego przez umocowanego na piśmie przedstawiciela Wykonawcy. Wycofanie należy złożyć w </w:t>
      </w:r>
      <w:r w:rsidRPr="001A706E">
        <w:rPr>
          <w:bCs/>
          <w:color w:val="000000"/>
          <w:sz w:val="22"/>
          <w:szCs w:val="22"/>
        </w:rPr>
        <w:lastRenderedPageBreak/>
        <w:t>miejscu i według zasad obowiązujących przy składaniu oferty. Odpowiednio opisaną kopertę zawierającą powiadomienie należy dodatkowo opatrzyć dopiskiem "WYCOFANIE".</w:t>
      </w:r>
    </w:p>
    <w:p w:rsidR="00790D14" w:rsidRPr="001A706E" w:rsidRDefault="00790D14" w:rsidP="002B1F60">
      <w:pPr>
        <w:pStyle w:val="Akapitzlist"/>
        <w:numPr>
          <w:ilvl w:val="0"/>
          <w:numId w:val="10"/>
        </w:numPr>
        <w:tabs>
          <w:tab w:val="left" w:pos="993"/>
        </w:tabs>
        <w:autoSpaceDE w:val="0"/>
        <w:autoSpaceDN w:val="0"/>
        <w:adjustRightInd w:val="0"/>
        <w:contextualSpacing/>
        <w:jc w:val="both"/>
        <w:rPr>
          <w:bCs/>
          <w:color w:val="000000"/>
          <w:sz w:val="22"/>
          <w:szCs w:val="22"/>
        </w:rPr>
      </w:pPr>
      <w:r w:rsidRPr="001A706E">
        <w:rPr>
          <w:bCs/>
          <w:color w:val="000000"/>
          <w:sz w:val="22"/>
          <w:szCs w:val="22"/>
        </w:rPr>
        <w:t>Złożone wraz z ofertą informacje, które stanowią tajemnicę przedsiębiorstwa w rozumieniu przepisów ustawy z dnia 16 kwietnia 1993 roku o zwalczaniu nieuczciwej konkurencji (Dz. U. z</w:t>
      </w:r>
      <w:r w:rsidR="00A96B80">
        <w:rPr>
          <w:bCs/>
          <w:color w:val="000000"/>
          <w:sz w:val="22"/>
          <w:szCs w:val="22"/>
        </w:rPr>
        <w:t xml:space="preserve"> </w:t>
      </w:r>
      <w:r w:rsidR="00A96B80" w:rsidRPr="00F465F6">
        <w:rPr>
          <w:bCs/>
          <w:sz w:val="22"/>
          <w:szCs w:val="22"/>
        </w:rPr>
        <w:t>2018 r. poz, 419 t.j.</w:t>
      </w:r>
      <w:r w:rsidRPr="00F465F6">
        <w:rPr>
          <w:bCs/>
          <w:sz w:val="22"/>
          <w:szCs w:val="22"/>
        </w:rPr>
        <w:t xml:space="preserve">.) </w:t>
      </w:r>
      <w:r w:rsidRPr="001A706E">
        <w:rPr>
          <w:bCs/>
          <w:color w:val="000000"/>
          <w:sz w:val="22"/>
          <w:szCs w:val="22"/>
        </w:rPr>
        <w:t>muszą być oddzielone od pozostałej części oferty</w:t>
      </w:r>
      <w:r w:rsidRPr="001A706E">
        <w:rPr>
          <w:bCs/>
          <w:color w:val="000000"/>
          <w:sz w:val="22"/>
          <w:szCs w:val="22"/>
        </w:rPr>
        <w:br/>
        <w:t xml:space="preserve">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AB405E" w:rsidRPr="005240B1" w:rsidRDefault="005240B1" w:rsidP="00790D14">
      <w:pPr>
        <w:pStyle w:val="Tekstpodstawowy"/>
        <w:jc w:val="both"/>
        <w:rPr>
          <w:b w:val="0"/>
          <w:bCs w:val="0"/>
          <w:sz w:val="22"/>
          <w:szCs w:val="22"/>
        </w:rPr>
      </w:pPr>
      <w:r>
        <w:rPr>
          <w:b w:val="0"/>
          <w:i/>
          <w:color w:val="000000"/>
          <w:sz w:val="22"/>
          <w:szCs w:val="22"/>
        </w:rPr>
        <w:t xml:space="preserve">           </w:t>
      </w:r>
      <w:r w:rsidR="00790D14" w:rsidRPr="005240B1">
        <w:rPr>
          <w:b w:val="0"/>
          <w:i/>
          <w:color w:val="000000"/>
          <w:sz w:val="22"/>
          <w:szCs w:val="22"/>
        </w:rPr>
        <w:t>Zgodnie, z art. 8 ust. 3 ustawy Pzp, Zamawiający nie ujawnia informacji stanowiących</w:t>
      </w:r>
      <w:r>
        <w:rPr>
          <w:b w:val="0"/>
          <w:i/>
          <w:color w:val="000000"/>
          <w:sz w:val="22"/>
          <w:szCs w:val="22"/>
        </w:rPr>
        <w:br/>
        <w:t xml:space="preserve">       </w:t>
      </w:r>
      <w:r w:rsidR="00790D14" w:rsidRPr="005240B1">
        <w:rPr>
          <w:b w:val="0"/>
          <w:i/>
          <w:color w:val="000000"/>
          <w:sz w:val="22"/>
          <w:szCs w:val="22"/>
        </w:rPr>
        <w:t xml:space="preserve"> </w:t>
      </w:r>
      <w:r>
        <w:rPr>
          <w:b w:val="0"/>
          <w:i/>
          <w:color w:val="000000"/>
          <w:sz w:val="22"/>
          <w:szCs w:val="22"/>
        </w:rPr>
        <w:t xml:space="preserve">   </w:t>
      </w:r>
      <w:r w:rsidR="00790D14" w:rsidRPr="005240B1">
        <w:rPr>
          <w:b w:val="0"/>
          <w:i/>
          <w:color w:val="000000"/>
          <w:sz w:val="22"/>
          <w:szCs w:val="22"/>
        </w:rPr>
        <w:t>tajemnicę przedsiębiorstwa w rozumieniu przepisów o zwalczaniu nieuczciwej konkurencji,</w:t>
      </w:r>
      <w:r>
        <w:rPr>
          <w:b w:val="0"/>
          <w:i/>
          <w:color w:val="000000"/>
          <w:sz w:val="22"/>
          <w:szCs w:val="22"/>
        </w:rPr>
        <w:br/>
        <w:t xml:space="preserve">         </w:t>
      </w:r>
      <w:r w:rsidR="00790D14" w:rsidRPr="005240B1">
        <w:rPr>
          <w:b w:val="0"/>
          <w:i/>
          <w:color w:val="000000"/>
          <w:sz w:val="22"/>
          <w:szCs w:val="22"/>
        </w:rPr>
        <w:t xml:space="preserve"> </w:t>
      </w:r>
      <w:r w:rsidR="00790D14" w:rsidRPr="005240B1">
        <w:rPr>
          <w:b w:val="0"/>
          <w:i/>
          <w:color w:val="000000"/>
          <w:sz w:val="22"/>
          <w:szCs w:val="22"/>
          <w:u w:val="single"/>
        </w:rPr>
        <w:t>jeżeli Wykonawca nie później niż w terminie składania o</w:t>
      </w:r>
      <w:r>
        <w:rPr>
          <w:b w:val="0"/>
          <w:i/>
          <w:color w:val="000000"/>
          <w:sz w:val="22"/>
          <w:szCs w:val="22"/>
          <w:u w:val="single"/>
        </w:rPr>
        <w:t>fert zastrzegł, że nie mogą być one</w:t>
      </w:r>
      <w:r>
        <w:rPr>
          <w:b w:val="0"/>
          <w:i/>
          <w:color w:val="000000"/>
          <w:sz w:val="22"/>
          <w:szCs w:val="22"/>
          <w:u w:val="single"/>
        </w:rPr>
        <w:br/>
      </w:r>
      <w:r w:rsidRPr="005240B1">
        <w:rPr>
          <w:b w:val="0"/>
          <w:i/>
          <w:color w:val="000000"/>
          <w:sz w:val="22"/>
          <w:szCs w:val="22"/>
        </w:rPr>
        <w:t xml:space="preserve">         </w:t>
      </w:r>
      <w:r w:rsidR="00790D14" w:rsidRPr="005240B1">
        <w:rPr>
          <w:b w:val="0"/>
          <w:i/>
          <w:color w:val="000000"/>
          <w:sz w:val="22"/>
          <w:szCs w:val="22"/>
          <w:u w:val="single"/>
        </w:rPr>
        <w:t>udostępnione oraz wykazał, iż zastrzeżone informacje stanowią tajemnicę przedsiębiorstwa</w:t>
      </w:r>
      <w:r>
        <w:rPr>
          <w:b w:val="0"/>
          <w:i/>
          <w:color w:val="000000"/>
          <w:sz w:val="22"/>
          <w:szCs w:val="22"/>
          <w:u w:val="single"/>
        </w:rPr>
        <w:t>.</w:t>
      </w:r>
    </w:p>
    <w:p w:rsidR="0044535D" w:rsidRPr="005240B1" w:rsidRDefault="0044535D" w:rsidP="00E609BE">
      <w:pPr>
        <w:pStyle w:val="Tekstpodstawowy"/>
        <w:jc w:val="both"/>
        <w:rPr>
          <w:b w:val="0"/>
          <w:bCs w:val="0"/>
          <w:sz w:val="22"/>
          <w:szCs w:val="22"/>
        </w:rPr>
      </w:pPr>
    </w:p>
    <w:p w:rsidR="0044535D" w:rsidRDefault="0044535D" w:rsidP="00E609BE">
      <w:pPr>
        <w:pStyle w:val="Tekstpodstawowy"/>
        <w:jc w:val="both"/>
        <w:rPr>
          <w:b w:val="0"/>
          <w:bCs w:val="0"/>
          <w:sz w:val="22"/>
          <w:szCs w:val="22"/>
        </w:rPr>
      </w:pPr>
    </w:p>
    <w:p w:rsidR="002508A9" w:rsidRDefault="00890544" w:rsidP="00D5351E">
      <w:pPr>
        <w:pStyle w:val="Tekstpodstawowy"/>
        <w:jc w:val="left"/>
        <w:rPr>
          <w:sz w:val="22"/>
          <w:szCs w:val="22"/>
        </w:rPr>
      </w:pPr>
      <w:r>
        <w:rPr>
          <w:sz w:val="22"/>
          <w:szCs w:val="22"/>
        </w:rPr>
        <w:t>Rozdział 14</w:t>
      </w:r>
      <w:r w:rsidR="00D5351E">
        <w:rPr>
          <w:sz w:val="22"/>
          <w:szCs w:val="22"/>
        </w:rPr>
        <w:t xml:space="preserve"> - </w:t>
      </w:r>
      <w:r w:rsidR="002508A9" w:rsidRPr="00BE72AC">
        <w:rPr>
          <w:sz w:val="22"/>
          <w:szCs w:val="22"/>
        </w:rPr>
        <w:t xml:space="preserve">   MIEJSCE    ORAZ   TERMIN   SKŁADANIA   I  OTWARCIA  OFERT</w:t>
      </w:r>
    </w:p>
    <w:p w:rsidR="00E60B2D" w:rsidRPr="00BE72AC" w:rsidRDefault="00E60B2D" w:rsidP="00E609BE">
      <w:pPr>
        <w:pStyle w:val="Tekstpodstawowy"/>
        <w:jc w:val="both"/>
        <w:rPr>
          <w:sz w:val="22"/>
          <w:szCs w:val="22"/>
        </w:rPr>
      </w:pPr>
    </w:p>
    <w:p w:rsidR="002508A9" w:rsidRDefault="002508A9" w:rsidP="00E609BE">
      <w:pPr>
        <w:pStyle w:val="Tekstpodstawowy"/>
        <w:jc w:val="both"/>
        <w:rPr>
          <w:b w:val="0"/>
          <w:bCs w:val="0"/>
          <w:sz w:val="22"/>
          <w:szCs w:val="22"/>
        </w:rPr>
      </w:pPr>
      <w:r w:rsidRPr="00BE72AC">
        <w:rPr>
          <w:b w:val="0"/>
          <w:bCs w:val="0"/>
          <w:sz w:val="22"/>
          <w:szCs w:val="22"/>
        </w:rPr>
        <w:t xml:space="preserve">1. Składanie ofert będzie odbywać się w zamkniętych kopertach dostarczonych bezpośrednio do </w:t>
      </w:r>
      <w:r w:rsidR="00534503" w:rsidRPr="00BE72AC">
        <w:rPr>
          <w:b w:val="0"/>
          <w:bCs w:val="0"/>
          <w:sz w:val="22"/>
          <w:szCs w:val="22"/>
        </w:rPr>
        <w:t>ka</w:t>
      </w:r>
      <w:r w:rsidR="00FD7D80" w:rsidRPr="00BE72AC">
        <w:rPr>
          <w:b w:val="0"/>
          <w:bCs w:val="0"/>
          <w:sz w:val="22"/>
          <w:szCs w:val="22"/>
        </w:rPr>
        <w:t>n</w:t>
      </w:r>
      <w:r w:rsidR="00534503" w:rsidRPr="00BE72AC">
        <w:rPr>
          <w:b w:val="0"/>
          <w:bCs w:val="0"/>
          <w:sz w:val="22"/>
          <w:szCs w:val="22"/>
        </w:rPr>
        <w:t>celarii</w:t>
      </w:r>
      <w:r w:rsidRPr="00BE72AC">
        <w:rPr>
          <w:b w:val="0"/>
          <w:bCs w:val="0"/>
          <w:sz w:val="22"/>
          <w:szCs w:val="22"/>
        </w:rPr>
        <w:t xml:space="preserve"> lub pocztą na adres Zamawiającego nie później niż w terminie określonym w SIWZ.</w:t>
      </w:r>
    </w:p>
    <w:p w:rsidR="00EB2532" w:rsidRPr="00BE72AC" w:rsidRDefault="00EB2532" w:rsidP="00E609BE">
      <w:pPr>
        <w:pStyle w:val="Tekstpodstawowy"/>
        <w:jc w:val="both"/>
        <w:rPr>
          <w:b w:val="0"/>
          <w:bCs w:val="0"/>
          <w:sz w:val="22"/>
          <w:szCs w:val="22"/>
        </w:rPr>
      </w:pPr>
    </w:p>
    <w:p w:rsidR="002508A9" w:rsidRPr="00BE72AC" w:rsidRDefault="002508A9" w:rsidP="00E609BE">
      <w:pPr>
        <w:pStyle w:val="Tekstpodstawowy"/>
        <w:jc w:val="both"/>
        <w:rPr>
          <w:b w:val="0"/>
          <w:bCs w:val="0"/>
          <w:sz w:val="22"/>
          <w:szCs w:val="22"/>
        </w:rPr>
      </w:pPr>
    </w:p>
    <w:p w:rsidR="002508A9" w:rsidRPr="00A02851" w:rsidRDefault="002508A9" w:rsidP="00E609BE">
      <w:pPr>
        <w:pStyle w:val="Tekstpodstawowy"/>
        <w:jc w:val="both"/>
        <w:rPr>
          <w:b w:val="0"/>
          <w:sz w:val="22"/>
          <w:szCs w:val="22"/>
        </w:rPr>
      </w:pPr>
      <w:r w:rsidRPr="00BE72AC">
        <w:rPr>
          <w:b w:val="0"/>
          <w:bCs w:val="0"/>
          <w:sz w:val="22"/>
          <w:szCs w:val="22"/>
        </w:rPr>
        <w:t xml:space="preserve">2. </w:t>
      </w:r>
      <w:r w:rsidRPr="00A02851">
        <w:rPr>
          <w:b w:val="0"/>
          <w:sz w:val="22"/>
          <w:szCs w:val="22"/>
        </w:rPr>
        <w:t xml:space="preserve">Ofertę należy złożyć w siedzibie Zamawiającego, tj.: w Starostwie Powiatowym w    </w:t>
      </w:r>
    </w:p>
    <w:p w:rsidR="002508A9" w:rsidRPr="00A02851" w:rsidRDefault="002508A9" w:rsidP="00E609BE">
      <w:pPr>
        <w:pStyle w:val="Tekstpodstawowy"/>
        <w:jc w:val="both"/>
        <w:rPr>
          <w:b w:val="0"/>
          <w:sz w:val="22"/>
          <w:szCs w:val="22"/>
        </w:rPr>
      </w:pPr>
      <w:r w:rsidRPr="00A02851">
        <w:rPr>
          <w:b w:val="0"/>
          <w:sz w:val="22"/>
          <w:szCs w:val="22"/>
        </w:rPr>
        <w:t xml:space="preserve">     Rawie Mazowieckiej</w:t>
      </w:r>
      <w:r w:rsidR="005D5229" w:rsidRPr="00A02851">
        <w:rPr>
          <w:b w:val="0"/>
          <w:sz w:val="22"/>
          <w:szCs w:val="22"/>
        </w:rPr>
        <w:t xml:space="preserve">; </w:t>
      </w:r>
      <w:r w:rsidR="00684DBA" w:rsidRPr="00A02851">
        <w:rPr>
          <w:b w:val="0"/>
          <w:sz w:val="22"/>
          <w:szCs w:val="22"/>
        </w:rPr>
        <w:t xml:space="preserve">  p</w:t>
      </w:r>
      <w:r w:rsidR="00F71EB5" w:rsidRPr="00A02851">
        <w:rPr>
          <w:b w:val="0"/>
          <w:sz w:val="22"/>
          <w:szCs w:val="22"/>
        </w:rPr>
        <w:t>l.</w:t>
      </w:r>
      <w:r w:rsidRPr="00A02851">
        <w:rPr>
          <w:b w:val="0"/>
          <w:sz w:val="22"/>
          <w:szCs w:val="22"/>
        </w:rPr>
        <w:t xml:space="preserve"> Wolności 1</w:t>
      </w:r>
      <w:r w:rsidR="005D5229" w:rsidRPr="00A02851">
        <w:rPr>
          <w:b w:val="0"/>
          <w:sz w:val="22"/>
          <w:szCs w:val="22"/>
        </w:rPr>
        <w:t xml:space="preserve">; </w:t>
      </w:r>
      <w:r w:rsidRPr="00A02851">
        <w:rPr>
          <w:b w:val="0"/>
          <w:sz w:val="22"/>
          <w:szCs w:val="22"/>
        </w:rPr>
        <w:t xml:space="preserve">   pok. Nr 1</w:t>
      </w:r>
      <w:r w:rsidR="00775726" w:rsidRPr="00A02851">
        <w:rPr>
          <w:b w:val="0"/>
          <w:sz w:val="22"/>
          <w:szCs w:val="22"/>
        </w:rPr>
        <w:t xml:space="preserve"> </w:t>
      </w:r>
      <w:r w:rsidRPr="00A02851">
        <w:rPr>
          <w:b w:val="0"/>
          <w:sz w:val="22"/>
          <w:szCs w:val="22"/>
        </w:rPr>
        <w:t xml:space="preserve"> </w:t>
      </w:r>
      <w:r w:rsidR="00775726" w:rsidRPr="00A02851">
        <w:rPr>
          <w:b w:val="0"/>
          <w:sz w:val="22"/>
          <w:szCs w:val="22"/>
        </w:rPr>
        <w:t>Kancelaria</w:t>
      </w:r>
      <w:r w:rsidRPr="00A02851">
        <w:rPr>
          <w:b w:val="0"/>
          <w:sz w:val="22"/>
          <w:szCs w:val="22"/>
        </w:rPr>
        <w:t xml:space="preserve">.  </w:t>
      </w:r>
    </w:p>
    <w:p w:rsidR="00E60B2D" w:rsidRPr="008803F2" w:rsidRDefault="002508A9" w:rsidP="00E609BE">
      <w:pPr>
        <w:pStyle w:val="Tekstpodstawowy"/>
        <w:jc w:val="both"/>
        <w:rPr>
          <w:color w:val="FF0000"/>
          <w:sz w:val="22"/>
          <w:szCs w:val="22"/>
        </w:rPr>
      </w:pPr>
      <w:r w:rsidRPr="00A02851">
        <w:rPr>
          <w:b w:val="0"/>
          <w:sz w:val="22"/>
          <w:szCs w:val="22"/>
        </w:rPr>
        <w:t xml:space="preserve">     nie  później</w:t>
      </w:r>
      <w:r w:rsidRPr="00BE72AC">
        <w:rPr>
          <w:sz w:val="22"/>
          <w:szCs w:val="22"/>
        </w:rPr>
        <w:t xml:space="preserve"> </w:t>
      </w:r>
      <w:r w:rsidRPr="00BC43EB">
        <w:rPr>
          <w:sz w:val="22"/>
          <w:szCs w:val="22"/>
        </w:rPr>
        <w:t>niż do</w:t>
      </w:r>
      <w:r w:rsidR="00131887" w:rsidRPr="00BC43EB">
        <w:rPr>
          <w:sz w:val="22"/>
          <w:szCs w:val="22"/>
        </w:rPr>
        <w:t xml:space="preserve"> </w:t>
      </w:r>
      <w:r w:rsidR="003F3F0E">
        <w:rPr>
          <w:sz w:val="22"/>
          <w:szCs w:val="22"/>
        </w:rPr>
        <w:t>08.07</w:t>
      </w:r>
      <w:r w:rsidR="00BC43EB" w:rsidRPr="00BC43EB">
        <w:rPr>
          <w:sz w:val="22"/>
          <w:szCs w:val="22"/>
        </w:rPr>
        <w:t xml:space="preserve">. </w:t>
      </w:r>
      <w:r w:rsidR="008803F2" w:rsidRPr="00BC43EB">
        <w:rPr>
          <w:sz w:val="22"/>
          <w:szCs w:val="22"/>
        </w:rPr>
        <w:t>2019</w:t>
      </w:r>
      <w:r w:rsidR="00E113DF" w:rsidRPr="00BC43EB">
        <w:rPr>
          <w:sz w:val="22"/>
          <w:szCs w:val="22"/>
        </w:rPr>
        <w:t>r.</w:t>
      </w:r>
      <w:r w:rsidR="00A22C4A" w:rsidRPr="00BC43EB">
        <w:rPr>
          <w:sz w:val="22"/>
          <w:szCs w:val="22"/>
        </w:rPr>
        <w:t xml:space="preserve"> </w:t>
      </w:r>
      <w:r w:rsidR="00EB0765" w:rsidRPr="00BC43EB">
        <w:rPr>
          <w:sz w:val="22"/>
          <w:szCs w:val="22"/>
        </w:rPr>
        <w:t xml:space="preserve"> </w:t>
      </w:r>
      <w:r w:rsidRPr="00BC43EB">
        <w:rPr>
          <w:sz w:val="22"/>
          <w:szCs w:val="22"/>
        </w:rPr>
        <w:t xml:space="preserve"> godz</w:t>
      </w:r>
      <w:r w:rsidR="00534503" w:rsidRPr="00BC43EB">
        <w:rPr>
          <w:sz w:val="22"/>
          <w:szCs w:val="22"/>
        </w:rPr>
        <w:t xml:space="preserve">. </w:t>
      </w:r>
      <w:r w:rsidR="00E113DF" w:rsidRPr="00BC43EB">
        <w:rPr>
          <w:sz w:val="22"/>
          <w:szCs w:val="22"/>
        </w:rPr>
        <w:t>10</w:t>
      </w:r>
      <w:r w:rsidR="00E113DF" w:rsidRPr="00BC43EB">
        <w:rPr>
          <w:sz w:val="22"/>
          <w:szCs w:val="22"/>
          <w:vertAlign w:val="superscript"/>
        </w:rPr>
        <w:t>00</w:t>
      </w:r>
    </w:p>
    <w:p w:rsidR="00E113DF" w:rsidRPr="00E113DF" w:rsidRDefault="00E113DF" w:rsidP="00E609BE">
      <w:pPr>
        <w:pStyle w:val="Tekstpodstawowy"/>
        <w:jc w:val="both"/>
        <w:rPr>
          <w:b w:val="0"/>
          <w:bCs w:val="0"/>
          <w:color w:val="000000"/>
          <w:sz w:val="22"/>
          <w:szCs w:val="22"/>
        </w:rPr>
      </w:pPr>
    </w:p>
    <w:p w:rsidR="002508A9" w:rsidRPr="007A62C2" w:rsidRDefault="002508A9" w:rsidP="00E609BE">
      <w:pPr>
        <w:pStyle w:val="Tekstpodstawowy"/>
        <w:jc w:val="both"/>
        <w:rPr>
          <w:b w:val="0"/>
          <w:bCs w:val="0"/>
          <w:color w:val="000000"/>
          <w:sz w:val="22"/>
          <w:szCs w:val="22"/>
        </w:rPr>
      </w:pPr>
      <w:r w:rsidRPr="007A62C2">
        <w:rPr>
          <w:b w:val="0"/>
          <w:bCs w:val="0"/>
          <w:color w:val="000000"/>
          <w:sz w:val="22"/>
          <w:szCs w:val="22"/>
        </w:rPr>
        <w:t>Wszystkie oferty otrzymane przez Zamawiającego po terminie podanym powyżej w siedzibie Zamawiającego</w:t>
      </w:r>
      <w:r w:rsidR="00900D3A">
        <w:rPr>
          <w:b w:val="0"/>
          <w:bCs w:val="0"/>
          <w:color w:val="000000"/>
          <w:sz w:val="22"/>
          <w:szCs w:val="22"/>
        </w:rPr>
        <w:t>,</w:t>
      </w:r>
      <w:r w:rsidRPr="007A62C2">
        <w:rPr>
          <w:b w:val="0"/>
          <w:bCs w:val="0"/>
          <w:color w:val="000000"/>
          <w:sz w:val="22"/>
          <w:szCs w:val="22"/>
        </w:rPr>
        <w:t xml:space="preserve"> zostaną</w:t>
      </w:r>
      <w:r w:rsidR="00636E4D" w:rsidRPr="007A62C2">
        <w:rPr>
          <w:b w:val="0"/>
          <w:bCs w:val="0"/>
          <w:color w:val="000000"/>
          <w:sz w:val="22"/>
          <w:szCs w:val="22"/>
        </w:rPr>
        <w:t xml:space="preserve"> niezwłocznie </w:t>
      </w:r>
      <w:r w:rsidRPr="007A62C2">
        <w:rPr>
          <w:b w:val="0"/>
          <w:bCs w:val="0"/>
          <w:color w:val="000000"/>
          <w:sz w:val="22"/>
          <w:szCs w:val="22"/>
        </w:rPr>
        <w:t xml:space="preserve"> zwrócone Wykonawcom nie otwarte</w:t>
      </w:r>
      <w:r w:rsidR="00636E4D" w:rsidRPr="007A62C2">
        <w:rPr>
          <w:b w:val="0"/>
          <w:bCs w:val="0"/>
          <w:color w:val="000000"/>
          <w:sz w:val="22"/>
          <w:szCs w:val="22"/>
        </w:rPr>
        <w:t>.</w:t>
      </w:r>
    </w:p>
    <w:p w:rsidR="002508A9" w:rsidRPr="007A62C2" w:rsidRDefault="002508A9" w:rsidP="00E609BE">
      <w:pPr>
        <w:pStyle w:val="Tekstpodstawowy"/>
        <w:jc w:val="both"/>
        <w:rPr>
          <w:b w:val="0"/>
          <w:bCs w:val="0"/>
          <w:color w:val="000000"/>
          <w:sz w:val="22"/>
          <w:szCs w:val="22"/>
        </w:rPr>
      </w:pPr>
    </w:p>
    <w:p w:rsidR="002508A9" w:rsidRPr="00054C10" w:rsidRDefault="002508A9" w:rsidP="00E609BE">
      <w:pPr>
        <w:pStyle w:val="Tekstpodstawowy"/>
        <w:jc w:val="both"/>
        <w:rPr>
          <w:b w:val="0"/>
          <w:bCs w:val="0"/>
          <w:color w:val="000000"/>
          <w:sz w:val="22"/>
          <w:szCs w:val="22"/>
        </w:rPr>
      </w:pPr>
      <w:r w:rsidRPr="007A62C2">
        <w:rPr>
          <w:b w:val="0"/>
          <w:bCs w:val="0"/>
          <w:color w:val="000000"/>
          <w:sz w:val="22"/>
          <w:szCs w:val="22"/>
        </w:rPr>
        <w:t>3. Wykonawca może wprowadzić zmiany lub wycofać złożoną przez siebie ofertę pod warunkiem, że</w:t>
      </w:r>
      <w:r w:rsidR="00054C10">
        <w:rPr>
          <w:b w:val="0"/>
          <w:bCs w:val="0"/>
          <w:color w:val="000000"/>
          <w:sz w:val="22"/>
          <w:szCs w:val="22"/>
        </w:rPr>
        <w:br/>
        <w:t xml:space="preserve">   </w:t>
      </w:r>
      <w:r w:rsidRPr="007A62C2">
        <w:rPr>
          <w:b w:val="0"/>
          <w:bCs w:val="0"/>
          <w:color w:val="000000"/>
          <w:sz w:val="22"/>
          <w:szCs w:val="22"/>
        </w:rPr>
        <w:t xml:space="preserve"> Zamawiający otrzyma pisemne powiadomienie o wprowadzeniu zmian lub wycofaniu przed</w:t>
      </w:r>
      <w:r w:rsidR="00054C10">
        <w:rPr>
          <w:b w:val="0"/>
          <w:bCs w:val="0"/>
          <w:color w:val="000000"/>
          <w:sz w:val="22"/>
          <w:szCs w:val="22"/>
        </w:rPr>
        <w:br/>
        <w:t xml:space="preserve">   </w:t>
      </w:r>
      <w:r w:rsidRPr="007A62C2">
        <w:rPr>
          <w:b w:val="0"/>
          <w:bCs w:val="0"/>
          <w:color w:val="000000"/>
          <w:sz w:val="22"/>
          <w:szCs w:val="22"/>
        </w:rPr>
        <w:t xml:space="preserve"> terminem składania ofert określonych w pkt. 2.</w:t>
      </w:r>
    </w:p>
    <w:p w:rsidR="00B657BF" w:rsidRPr="007A62C2" w:rsidRDefault="00054C10" w:rsidP="00602C9D">
      <w:pPr>
        <w:pStyle w:val="Tekstpodstawowy"/>
        <w:jc w:val="left"/>
        <w:rPr>
          <w:b w:val="0"/>
          <w:bCs w:val="0"/>
          <w:color w:val="000000"/>
          <w:sz w:val="22"/>
          <w:szCs w:val="22"/>
        </w:rPr>
      </w:pPr>
      <w:r>
        <w:rPr>
          <w:b w:val="0"/>
          <w:bCs w:val="0"/>
          <w:color w:val="000000"/>
          <w:sz w:val="22"/>
          <w:szCs w:val="22"/>
        </w:rPr>
        <w:t xml:space="preserve">    </w:t>
      </w:r>
      <w:r w:rsidR="00B657BF" w:rsidRPr="007A62C2">
        <w:rPr>
          <w:b w:val="0"/>
          <w:bCs w:val="0"/>
          <w:color w:val="000000"/>
          <w:sz w:val="22"/>
          <w:szCs w:val="22"/>
        </w:rPr>
        <w:t xml:space="preserve">Pismo  należy złożyć zgodnie z opisem podanym w rozdziale </w:t>
      </w:r>
      <w:r w:rsidR="00602C9D">
        <w:rPr>
          <w:b w:val="0"/>
          <w:bCs w:val="0"/>
          <w:color w:val="000000"/>
          <w:sz w:val="22"/>
          <w:szCs w:val="22"/>
        </w:rPr>
        <w:t>12</w:t>
      </w:r>
      <w:r w:rsidR="00BE3441">
        <w:rPr>
          <w:b w:val="0"/>
          <w:bCs w:val="0"/>
          <w:color w:val="000000"/>
          <w:sz w:val="22"/>
          <w:szCs w:val="22"/>
        </w:rPr>
        <w:t xml:space="preserve"> pkt. </w:t>
      </w:r>
      <w:r w:rsidR="00602C9D">
        <w:rPr>
          <w:b w:val="0"/>
          <w:bCs w:val="0"/>
          <w:color w:val="000000"/>
          <w:sz w:val="22"/>
          <w:szCs w:val="22"/>
        </w:rPr>
        <w:t>10</w:t>
      </w:r>
      <w:r w:rsidR="00B657BF" w:rsidRPr="007A62C2">
        <w:rPr>
          <w:b w:val="0"/>
          <w:bCs w:val="0"/>
          <w:color w:val="000000"/>
          <w:sz w:val="22"/>
          <w:szCs w:val="22"/>
        </w:rPr>
        <w:t xml:space="preserve">  niniejszej SIWZ </w:t>
      </w:r>
      <w:r w:rsidR="00602C9D">
        <w:rPr>
          <w:b w:val="0"/>
          <w:bCs w:val="0"/>
          <w:color w:val="000000"/>
          <w:sz w:val="22"/>
          <w:szCs w:val="22"/>
        </w:rPr>
        <w:br/>
        <w:t xml:space="preserve">   </w:t>
      </w:r>
      <w:r w:rsidR="00B657BF" w:rsidRPr="007A62C2">
        <w:rPr>
          <w:b w:val="0"/>
          <w:bCs w:val="0"/>
          <w:color w:val="000000"/>
          <w:sz w:val="22"/>
          <w:szCs w:val="22"/>
        </w:rPr>
        <w:t xml:space="preserve">oznaczając </w:t>
      </w:r>
      <w:r>
        <w:rPr>
          <w:b w:val="0"/>
          <w:bCs w:val="0"/>
          <w:color w:val="000000"/>
          <w:sz w:val="22"/>
          <w:szCs w:val="22"/>
        </w:rPr>
        <w:t xml:space="preserve">  </w:t>
      </w:r>
      <w:r w:rsidR="00B657BF" w:rsidRPr="007A62C2">
        <w:rPr>
          <w:b w:val="0"/>
          <w:bCs w:val="0"/>
          <w:color w:val="000000"/>
          <w:sz w:val="22"/>
          <w:szCs w:val="22"/>
        </w:rPr>
        <w:t>odpowiednio</w:t>
      </w:r>
      <w:r w:rsidR="00294478" w:rsidRPr="007A62C2">
        <w:rPr>
          <w:b w:val="0"/>
          <w:bCs w:val="0"/>
          <w:color w:val="000000"/>
          <w:sz w:val="22"/>
          <w:szCs w:val="22"/>
        </w:rPr>
        <w:t xml:space="preserve"> ,,ZMIANA OFERT</w:t>
      </w:r>
      <w:r w:rsidR="00C8774F" w:rsidRPr="007A62C2">
        <w:rPr>
          <w:b w:val="0"/>
          <w:bCs w:val="0"/>
          <w:color w:val="000000"/>
          <w:sz w:val="22"/>
          <w:szCs w:val="22"/>
        </w:rPr>
        <w:t>Y</w:t>
      </w:r>
      <w:r w:rsidR="00294478" w:rsidRPr="007A62C2">
        <w:rPr>
          <w:b w:val="0"/>
          <w:bCs w:val="0"/>
          <w:color w:val="000000"/>
          <w:sz w:val="22"/>
          <w:szCs w:val="22"/>
        </w:rPr>
        <w:t>” /,,WYCOFANIE OFERTY”.</w:t>
      </w:r>
    </w:p>
    <w:p w:rsidR="00294478" w:rsidRPr="007A62C2" w:rsidRDefault="00294478" w:rsidP="00E609BE">
      <w:pPr>
        <w:pStyle w:val="Tekstpodstawowy"/>
        <w:jc w:val="both"/>
        <w:rPr>
          <w:b w:val="0"/>
          <w:bCs w:val="0"/>
          <w:color w:val="000000"/>
          <w:sz w:val="22"/>
          <w:szCs w:val="22"/>
        </w:rPr>
      </w:pPr>
    </w:p>
    <w:p w:rsidR="002508A9" w:rsidRPr="007A62C2" w:rsidRDefault="00602C9D" w:rsidP="00E609BE">
      <w:pPr>
        <w:pStyle w:val="Tekstpodstawowy"/>
        <w:jc w:val="both"/>
        <w:rPr>
          <w:b w:val="0"/>
          <w:bCs w:val="0"/>
          <w:color w:val="000000"/>
          <w:sz w:val="22"/>
          <w:szCs w:val="22"/>
        </w:rPr>
      </w:pPr>
      <w:r>
        <w:rPr>
          <w:b w:val="0"/>
          <w:bCs w:val="0"/>
          <w:color w:val="000000"/>
          <w:sz w:val="22"/>
          <w:szCs w:val="22"/>
        </w:rPr>
        <w:t xml:space="preserve">   </w:t>
      </w:r>
      <w:r w:rsidR="002508A9" w:rsidRPr="007A62C2">
        <w:rPr>
          <w:b w:val="0"/>
          <w:bCs w:val="0"/>
          <w:color w:val="000000"/>
          <w:sz w:val="22"/>
          <w:szCs w:val="22"/>
        </w:rPr>
        <w:t>Wykonawca nie może wycofać Oferty po upływie terminu składania ofert.</w:t>
      </w:r>
    </w:p>
    <w:p w:rsidR="00BA1D65" w:rsidRDefault="00BA1D65" w:rsidP="00E609BE">
      <w:pPr>
        <w:pStyle w:val="Tekstpodstawowy"/>
        <w:jc w:val="both"/>
        <w:rPr>
          <w:color w:val="000000"/>
          <w:sz w:val="22"/>
          <w:szCs w:val="22"/>
        </w:rPr>
      </w:pPr>
    </w:p>
    <w:p w:rsidR="00BE3441" w:rsidRDefault="008E3E34" w:rsidP="00E609BE">
      <w:pPr>
        <w:pStyle w:val="Tekstpodstawowy"/>
        <w:jc w:val="both"/>
        <w:rPr>
          <w:b w:val="0"/>
          <w:bCs w:val="0"/>
          <w:sz w:val="22"/>
          <w:szCs w:val="22"/>
        </w:rPr>
      </w:pPr>
      <w:r>
        <w:rPr>
          <w:b w:val="0"/>
          <w:color w:val="000000"/>
          <w:sz w:val="22"/>
          <w:szCs w:val="22"/>
        </w:rPr>
        <w:t>4</w:t>
      </w:r>
      <w:r w:rsidR="00BE3441" w:rsidRPr="00BE3441">
        <w:rPr>
          <w:b w:val="0"/>
          <w:color w:val="000000"/>
          <w:sz w:val="22"/>
          <w:szCs w:val="22"/>
        </w:rPr>
        <w:t>.</w:t>
      </w:r>
      <w:r w:rsidR="00BE3441" w:rsidRPr="00BE3441">
        <w:rPr>
          <w:b w:val="0"/>
          <w:bCs w:val="0"/>
          <w:sz w:val="22"/>
          <w:szCs w:val="22"/>
        </w:rPr>
        <w:t xml:space="preserve"> </w:t>
      </w:r>
      <w:r w:rsidR="00BE3441" w:rsidRPr="00BE72AC">
        <w:rPr>
          <w:b w:val="0"/>
          <w:bCs w:val="0"/>
          <w:sz w:val="22"/>
          <w:szCs w:val="22"/>
        </w:rPr>
        <w:t>Z zawartością ofert nie można zapoznać się przed upływem terminu otwarcia</w:t>
      </w:r>
      <w:r w:rsidR="00BE3441">
        <w:rPr>
          <w:b w:val="0"/>
          <w:bCs w:val="0"/>
          <w:sz w:val="22"/>
          <w:szCs w:val="22"/>
        </w:rPr>
        <w:t>.</w:t>
      </w:r>
    </w:p>
    <w:p w:rsidR="008E3E34" w:rsidRPr="008E3E34" w:rsidRDefault="008E3E34" w:rsidP="008E3E34">
      <w:pPr>
        <w:pStyle w:val="Tekstpodstawowy"/>
        <w:jc w:val="both"/>
        <w:rPr>
          <w:b w:val="0"/>
          <w:bCs w:val="0"/>
          <w:color w:val="000000"/>
          <w:sz w:val="22"/>
          <w:szCs w:val="22"/>
        </w:rPr>
      </w:pPr>
    </w:p>
    <w:p w:rsidR="008E3E34" w:rsidRPr="00A02851" w:rsidRDefault="008E3E34" w:rsidP="008E3E34">
      <w:pPr>
        <w:pStyle w:val="Tekstpodstawowy"/>
        <w:jc w:val="both"/>
        <w:rPr>
          <w:b w:val="0"/>
          <w:color w:val="000000"/>
          <w:sz w:val="22"/>
          <w:szCs w:val="22"/>
        </w:rPr>
      </w:pPr>
      <w:r>
        <w:rPr>
          <w:b w:val="0"/>
          <w:bCs w:val="0"/>
          <w:color w:val="000000"/>
          <w:sz w:val="22"/>
          <w:szCs w:val="22"/>
        </w:rPr>
        <w:t>5</w:t>
      </w:r>
      <w:r w:rsidRPr="007A62C2">
        <w:rPr>
          <w:b w:val="0"/>
          <w:bCs w:val="0"/>
          <w:color w:val="000000"/>
          <w:sz w:val="22"/>
          <w:szCs w:val="22"/>
        </w:rPr>
        <w:t xml:space="preserve">. </w:t>
      </w:r>
      <w:r w:rsidRPr="00A02851">
        <w:rPr>
          <w:b w:val="0"/>
          <w:color w:val="000000"/>
          <w:sz w:val="22"/>
          <w:szCs w:val="22"/>
        </w:rPr>
        <w:t>Otwarcie ofert jest jawne i następuje bezpośrednio po upływie terminu do ich  składania,</w:t>
      </w:r>
    </w:p>
    <w:p w:rsidR="008E3E34" w:rsidRPr="00A02851" w:rsidRDefault="008E3E34" w:rsidP="00602C9D">
      <w:pPr>
        <w:pStyle w:val="Tekstpodstawowy"/>
        <w:jc w:val="left"/>
        <w:rPr>
          <w:b w:val="0"/>
          <w:color w:val="000000"/>
          <w:sz w:val="22"/>
          <w:szCs w:val="22"/>
        </w:rPr>
      </w:pPr>
      <w:r w:rsidRPr="00A02851">
        <w:rPr>
          <w:b w:val="0"/>
          <w:color w:val="000000"/>
          <w:sz w:val="22"/>
          <w:szCs w:val="22"/>
        </w:rPr>
        <w:t xml:space="preserve">    tj.</w:t>
      </w:r>
      <w:r w:rsidRPr="007A62C2">
        <w:rPr>
          <w:color w:val="000000"/>
          <w:sz w:val="22"/>
          <w:szCs w:val="22"/>
        </w:rPr>
        <w:t xml:space="preserve"> </w:t>
      </w:r>
      <w:r w:rsidRPr="00BC43EB">
        <w:rPr>
          <w:sz w:val="22"/>
          <w:szCs w:val="22"/>
        </w:rPr>
        <w:t>w dniu</w:t>
      </w:r>
      <w:r w:rsidR="008803F2" w:rsidRPr="00BC43EB">
        <w:rPr>
          <w:sz w:val="22"/>
          <w:szCs w:val="22"/>
        </w:rPr>
        <w:t xml:space="preserve"> </w:t>
      </w:r>
      <w:r w:rsidR="003F3F0E">
        <w:rPr>
          <w:sz w:val="22"/>
          <w:szCs w:val="22"/>
        </w:rPr>
        <w:t>08.07</w:t>
      </w:r>
      <w:r w:rsidR="00BC43EB" w:rsidRPr="00BC43EB">
        <w:rPr>
          <w:sz w:val="22"/>
          <w:szCs w:val="22"/>
        </w:rPr>
        <w:t xml:space="preserve">. </w:t>
      </w:r>
      <w:r w:rsidR="008803F2" w:rsidRPr="00BC43EB">
        <w:rPr>
          <w:sz w:val="22"/>
          <w:szCs w:val="22"/>
        </w:rPr>
        <w:t>2019</w:t>
      </w:r>
      <w:r w:rsidR="00E113DF" w:rsidRPr="00BC43EB">
        <w:rPr>
          <w:sz w:val="22"/>
          <w:szCs w:val="22"/>
        </w:rPr>
        <w:t xml:space="preserve">r. </w:t>
      </w:r>
      <w:r w:rsidRPr="00BC43EB">
        <w:rPr>
          <w:sz w:val="22"/>
          <w:szCs w:val="22"/>
        </w:rPr>
        <w:t xml:space="preserve">o  godz. </w:t>
      </w:r>
      <w:r w:rsidR="00E113DF" w:rsidRPr="00BC43EB">
        <w:rPr>
          <w:sz w:val="22"/>
          <w:szCs w:val="22"/>
        </w:rPr>
        <w:t>10</w:t>
      </w:r>
      <w:r w:rsidR="00A02851" w:rsidRPr="00BC43EB">
        <w:rPr>
          <w:sz w:val="22"/>
          <w:szCs w:val="22"/>
          <w:vertAlign w:val="superscript"/>
        </w:rPr>
        <w:t>1</w:t>
      </w:r>
      <w:r w:rsidR="00E113DF" w:rsidRPr="00BC43EB">
        <w:rPr>
          <w:sz w:val="22"/>
          <w:szCs w:val="22"/>
          <w:vertAlign w:val="superscript"/>
        </w:rPr>
        <w:t>5</w:t>
      </w:r>
      <w:r w:rsidRPr="00BC43EB">
        <w:rPr>
          <w:sz w:val="22"/>
          <w:szCs w:val="22"/>
          <w:vertAlign w:val="superscript"/>
        </w:rPr>
        <w:t xml:space="preserve"> </w:t>
      </w:r>
      <w:r w:rsidRPr="00A02851">
        <w:rPr>
          <w:b w:val="0"/>
          <w:color w:val="000000"/>
          <w:sz w:val="22"/>
          <w:szCs w:val="22"/>
        </w:rPr>
        <w:t xml:space="preserve">w siedzibie  Zamawiającego   w   Starostwie </w:t>
      </w:r>
      <w:r w:rsidR="008803F2">
        <w:rPr>
          <w:b w:val="0"/>
          <w:color w:val="000000"/>
          <w:sz w:val="22"/>
          <w:szCs w:val="22"/>
        </w:rPr>
        <w:t xml:space="preserve"> </w:t>
      </w:r>
      <w:r w:rsidR="00602C9D" w:rsidRPr="00A02851">
        <w:rPr>
          <w:b w:val="0"/>
          <w:color w:val="000000"/>
          <w:sz w:val="22"/>
          <w:szCs w:val="22"/>
        </w:rPr>
        <w:t xml:space="preserve"> </w:t>
      </w:r>
      <w:r w:rsidRPr="00A02851">
        <w:rPr>
          <w:b w:val="0"/>
          <w:color w:val="000000"/>
          <w:sz w:val="22"/>
          <w:szCs w:val="22"/>
        </w:rPr>
        <w:t xml:space="preserve">Powiatowym w </w:t>
      </w:r>
      <w:r w:rsidR="00ED743A" w:rsidRPr="00A02851">
        <w:rPr>
          <w:b w:val="0"/>
          <w:color w:val="000000"/>
          <w:sz w:val="22"/>
          <w:szCs w:val="22"/>
        </w:rPr>
        <w:t xml:space="preserve">   </w:t>
      </w:r>
      <w:r w:rsidRPr="00A02851">
        <w:rPr>
          <w:b w:val="0"/>
          <w:color w:val="000000"/>
          <w:sz w:val="22"/>
          <w:szCs w:val="22"/>
        </w:rPr>
        <w:t>Rawie Mazowieckiej  Plac Wolności 1,    pokój nr 112,  Sala Narad  I piętro.</w:t>
      </w:r>
    </w:p>
    <w:p w:rsidR="00BE3441" w:rsidRPr="008E3E34" w:rsidRDefault="00BE3441" w:rsidP="00E609BE">
      <w:pPr>
        <w:pStyle w:val="Tekstpodstawowy"/>
        <w:jc w:val="both"/>
        <w:rPr>
          <w:b w:val="0"/>
          <w:color w:val="000000"/>
          <w:sz w:val="22"/>
          <w:szCs w:val="22"/>
        </w:rPr>
      </w:pPr>
    </w:p>
    <w:p w:rsidR="002508A9" w:rsidRPr="007A62C2" w:rsidRDefault="00BE3441" w:rsidP="00E609BE">
      <w:pPr>
        <w:pStyle w:val="Tekstpodstawowy"/>
        <w:jc w:val="both"/>
        <w:rPr>
          <w:b w:val="0"/>
          <w:bCs w:val="0"/>
          <w:color w:val="000000"/>
          <w:sz w:val="22"/>
          <w:szCs w:val="22"/>
        </w:rPr>
      </w:pPr>
      <w:r>
        <w:rPr>
          <w:b w:val="0"/>
          <w:bCs w:val="0"/>
          <w:color w:val="000000"/>
          <w:sz w:val="22"/>
          <w:szCs w:val="22"/>
        </w:rPr>
        <w:t>6</w:t>
      </w:r>
      <w:r w:rsidR="002508A9" w:rsidRPr="007A62C2">
        <w:rPr>
          <w:b w:val="0"/>
          <w:bCs w:val="0"/>
          <w:color w:val="000000"/>
          <w:sz w:val="22"/>
          <w:szCs w:val="22"/>
        </w:rPr>
        <w:t xml:space="preserve">. Bezpośrednio przed otwarciem ofert </w:t>
      </w:r>
      <w:r w:rsidR="0002754E">
        <w:rPr>
          <w:b w:val="0"/>
          <w:bCs w:val="0"/>
          <w:color w:val="000000"/>
          <w:sz w:val="22"/>
          <w:szCs w:val="22"/>
        </w:rPr>
        <w:t>Z</w:t>
      </w:r>
      <w:r w:rsidR="002508A9" w:rsidRPr="007A62C2">
        <w:rPr>
          <w:b w:val="0"/>
          <w:bCs w:val="0"/>
          <w:color w:val="000000"/>
          <w:sz w:val="22"/>
          <w:szCs w:val="22"/>
        </w:rPr>
        <w:t>amawiający poda kwotę, jaką zamierza przeznaczyć na sfinansowanie zamówienia.</w:t>
      </w:r>
    </w:p>
    <w:p w:rsidR="002508A9" w:rsidRPr="007A62C2" w:rsidRDefault="002508A9" w:rsidP="00E609BE">
      <w:pPr>
        <w:pStyle w:val="Tekstpodstawowy"/>
        <w:jc w:val="both"/>
        <w:rPr>
          <w:b w:val="0"/>
          <w:bCs w:val="0"/>
          <w:color w:val="000000"/>
          <w:sz w:val="22"/>
          <w:szCs w:val="22"/>
        </w:rPr>
      </w:pPr>
    </w:p>
    <w:p w:rsidR="002508A9" w:rsidRDefault="008E3E34" w:rsidP="00E609BE">
      <w:pPr>
        <w:pStyle w:val="Tekstpodstawowy"/>
        <w:jc w:val="both"/>
        <w:rPr>
          <w:b w:val="0"/>
          <w:bCs w:val="0"/>
          <w:sz w:val="22"/>
          <w:szCs w:val="22"/>
        </w:rPr>
      </w:pPr>
      <w:r>
        <w:rPr>
          <w:b w:val="0"/>
          <w:bCs w:val="0"/>
          <w:sz w:val="22"/>
          <w:szCs w:val="22"/>
        </w:rPr>
        <w:t>7</w:t>
      </w:r>
      <w:r w:rsidR="002508A9" w:rsidRPr="00BE72AC">
        <w:rPr>
          <w:b w:val="0"/>
          <w:bCs w:val="0"/>
          <w:sz w:val="22"/>
          <w:szCs w:val="22"/>
        </w:rPr>
        <w:t>. Podczas otwarcia ofert Zamawiający poda nazwy firm oraz adresy Wykonawców, a także informacje dotyczące ceny,</w:t>
      </w:r>
      <w:r w:rsidR="00CD3360" w:rsidRPr="00CD3360">
        <w:rPr>
          <w:b w:val="0"/>
          <w:bCs w:val="0"/>
          <w:color w:val="FF0000"/>
          <w:sz w:val="22"/>
          <w:szCs w:val="22"/>
        </w:rPr>
        <w:t xml:space="preserve"> </w:t>
      </w:r>
      <w:r w:rsidR="00CD3360" w:rsidRPr="00CD3360">
        <w:rPr>
          <w:b w:val="0"/>
          <w:bCs w:val="0"/>
          <w:sz w:val="22"/>
          <w:szCs w:val="22"/>
        </w:rPr>
        <w:t>terminu wykonania zamówienia</w:t>
      </w:r>
      <w:r w:rsidR="00CD3360">
        <w:rPr>
          <w:b w:val="0"/>
          <w:bCs w:val="0"/>
          <w:sz w:val="22"/>
          <w:szCs w:val="22"/>
        </w:rPr>
        <w:t>,</w:t>
      </w:r>
      <w:r w:rsidR="002508A9" w:rsidRPr="00BE72AC">
        <w:rPr>
          <w:b w:val="0"/>
          <w:bCs w:val="0"/>
          <w:sz w:val="22"/>
          <w:szCs w:val="22"/>
        </w:rPr>
        <w:t xml:space="preserve"> okresu gwarancji i warunków płatności zawartych w ofertach.</w:t>
      </w:r>
    </w:p>
    <w:p w:rsidR="00BE3441" w:rsidRDefault="00BE3441" w:rsidP="00E609BE">
      <w:pPr>
        <w:pStyle w:val="Tekstpodstawowy"/>
        <w:jc w:val="both"/>
        <w:rPr>
          <w:b w:val="0"/>
          <w:bCs w:val="0"/>
          <w:sz w:val="22"/>
          <w:szCs w:val="22"/>
        </w:rPr>
      </w:pPr>
    </w:p>
    <w:p w:rsidR="00BE3441" w:rsidRDefault="008E3E34" w:rsidP="008E3E34">
      <w:pPr>
        <w:pStyle w:val="Tekstpodstawowy"/>
        <w:jc w:val="both"/>
        <w:rPr>
          <w:b w:val="0"/>
          <w:bCs w:val="0"/>
          <w:sz w:val="22"/>
          <w:szCs w:val="22"/>
        </w:rPr>
      </w:pPr>
      <w:r>
        <w:rPr>
          <w:b w:val="0"/>
          <w:bCs w:val="0"/>
          <w:sz w:val="22"/>
          <w:szCs w:val="22"/>
        </w:rPr>
        <w:t>8.Niezwłocznie po otwarciu ofert Zamawiający zamieszcza na stronie internetowej informacje</w:t>
      </w:r>
      <w:r>
        <w:rPr>
          <w:b w:val="0"/>
          <w:bCs w:val="0"/>
          <w:sz w:val="22"/>
          <w:szCs w:val="22"/>
        </w:rPr>
        <w:br/>
        <w:t xml:space="preserve">   dotyczące:</w:t>
      </w:r>
    </w:p>
    <w:p w:rsidR="008E3E34" w:rsidRDefault="008E3E34" w:rsidP="008E3E34">
      <w:pPr>
        <w:pStyle w:val="Tekstpodstawowy"/>
        <w:jc w:val="both"/>
        <w:rPr>
          <w:b w:val="0"/>
          <w:bCs w:val="0"/>
          <w:sz w:val="22"/>
          <w:szCs w:val="22"/>
        </w:rPr>
      </w:pPr>
      <w:r>
        <w:rPr>
          <w:b w:val="0"/>
          <w:bCs w:val="0"/>
          <w:sz w:val="22"/>
          <w:szCs w:val="22"/>
        </w:rPr>
        <w:t xml:space="preserve">    1) kwoty, jaką zamierza przeznaczyć na sfinansowanie zamówienia,</w:t>
      </w:r>
    </w:p>
    <w:p w:rsidR="008E3E34" w:rsidRDefault="008E3E34" w:rsidP="008E3E34">
      <w:pPr>
        <w:pStyle w:val="Tekstpodstawowy"/>
        <w:jc w:val="both"/>
        <w:rPr>
          <w:b w:val="0"/>
          <w:bCs w:val="0"/>
          <w:sz w:val="22"/>
          <w:szCs w:val="22"/>
        </w:rPr>
      </w:pPr>
      <w:r>
        <w:rPr>
          <w:b w:val="0"/>
          <w:bCs w:val="0"/>
          <w:sz w:val="22"/>
          <w:szCs w:val="22"/>
        </w:rPr>
        <w:t xml:space="preserve">    2) firm oraz adresów Wykonawców, którzy złożyli oferty w terminie,</w:t>
      </w:r>
    </w:p>
    <w:p w:rsidR="008E3E34" w:rsidRPr="00BE3441" w:rsidRDefault="008E3E34" w:rsidP="008E3E34">
      <w:pPr>
        <w:pStyle w:val="Tekstpodstawowy"/>
        <w:jc w:val="both"/>
        <w:rPr>
          <w:b w:val="0"/>
          <w:bCs w:val="0"/>
          <w:sz w:val="22"/>
          <w:szCs w:val="22"/>
        </w:rPr>
      </w:pPr>
      <w:r>
        <w:rPr>
          <w:b w:val="0"/>
          <w:bCs w:val="0"/>
          <w:sz w:val="22"/>
          <w:szCs w:val="22"/>
        </w:rPr>
        <w:t xml:space="preserve">    3) ceny, terminu wykonania zamówienia, okresu gwarancji i warunków płatności zawartych w </w:t>
      </w:r>
      <w:r>
        <w:rPr>
          <w:b w:val="0"/>
          <w:bCs w:val="0"/>
          <w:sz w:val="22"/>
          <w:szCs w:val="22"/>
        </w:rPr>
        <w:br/>
        <w:t xml:space="preserve">        ofertach. </w:t>
      </w:r>
    </w:p>
    <w:p w:rsidR="00A72791" w:rsidRPr="00BE72AC" w:rsidRDefault="00A72791" w:rsidP="00E609BE">
      <w:pPr>
        <w:pStyle w:val="Tekstpodstawowy"/>
        <w:jc w:val="both"/>
        <w:rPr>
          <w:b w:val="0"/>
          <w:bCs w:val="0"/>
          <w:sz w:val="22"/>
          <w:szCs w:val="22"/>
        </w:rPr>
      </w:pPr>
    </w:p>
    <w:p w:rsidR="00EF72CA" w:rsidRPr="00054C10" w:rsidRDefault="008E3E34" w:rsidP="00E609BE">
      <w:pPr>
        <w:pStyle w:val="Tekstpodstawowy"/>
        <w:jc w:val="both"/>
        <w:rPr>
          <w:b w:val="0"/>
          <w:bCs w:val="0"/>
          <w:sz w:val="22"/>
          <w:szCs w:val="22"/>
        </w:rPr>
      </w:pPr>
      <w:r w:rsidRPr="008E3E34">
        <w:rPr>
          <w:b w:val="0"/>
          <w:bCs w:val="0"/>
          <w:sz w:val="22"/>
          <w:szCs w:val="22"/>
        </w:rPr>
        <w:lastRenderedPageBreak/>
        <w:t>9</w:t>
      </w:r>
      <w:r w:rsidR="002508A9" w:rsidRPr="008E3E34">
        <w:rPr>
          <w:b w:val="0"/>
          <w:bCs w:val="0"/>
          <w:sz w:val="22"/>
          <w:szCs w:val="22"/>
        </w:rPr>
        <w:t>. W toku badania</w:t>
      </w:r>
      <w:r w:rsidR="002508A9" w:rsidRPr="00BE72AC">
        <w:rPr>
          <w:b w:val="0"/>
          <w:bCs w:val="0"/>
          <w:sz w:val="22"/>
          <w:szCs w:val="22"/>
        </w:rPr>
        <w:t xml:space="preserve"> i dokonywania oceny złożonych ofert Zamawiający może żądać </w:t>
      </w:r>
      <w:r w:rsidR="00CF59DC" w:rsidRPr="00BE72AC">
        <w:rPr>
          <w:b w:val="0"/>
          <w:bCs w:val="0"/>
          <w:sz w:val="22"/>
          <w:szCs w:val="22"/>
        </w:rPr>
        <w:t>od Wykonawców</w:t>
      </w:r>
      <w:r w:rsidR="00054C10">
        <w:rPr>
          <w:b w:val="0"/>
          <w:bCs w:val="0"/>
          <w:sz w:val="22"/>
          <w:szCs w:val="22"/>
        </w:rPr>
        <w:br/>
        <w:t xml:space="preserve">  </w:t>
      </w:r>
      <w:r w:rsidR="00CF59DC" w:rsidRPr="00BE72AC">
        <w:rPr>
          <w:b w:val="0"/>
          <w:bCs w:val="0"/>
          <w:sz w:val="22"/>
          <w:szCs w:val="22"/>
        </w:rPr>
        <w:t xml:space="preserve">  wyjaśnień dotyczących treści zło</w:t>
      </w:r>
      <w:r w:rsidR="00EF72CA" w:rsidRPr="00BE72AC">
        <w:rPr>
          <w:b w:val="0"/>
          <w:bCs w:val="0"/>
          <w:sz w:val="22"/>
          <w:szCs w:val="22"/>
        </w:rPr>
        <w:t>ż</w:t>
      </w:r>
      <w:r w:rsidR="00CF59DC" w:rsidRPr="00BE72AC">
        <w:rPr>
          <w:b w:val="0"/>
          <w:bCs w:val="0"/>
          <w:sz w:val="22"/>
          <w:szCs w:val="22"/>
        </w:rPr>
        <w:t xml:space="preserve">onych ofert. Niedopuszczalne jest prowadzenie między </w:t>
      </w:r>
      <w:r w:rsidR="00054C10">
        <w:rPr>
          <w:b w:val="0"/>
          <w:bCs w:val="0"/>
          <w:sz w:val="22"/>
          <w:szCs w:val="22"/>
        </w:rPr>
        <w:br/>
        <w:t xml:space="preserve">    </w:t>
      </w:r>
      <w:r w:rsidR="00CF59DC" w:rsidRPr="00BE72AC">
        <w:rPr>
          <w:b w:val="0"/>
          <w:bCs w:val="0"/>
          <w:sz w:val="22"/>
          <w:szCs w:val="22"/>
        </w:rPr>
        <w:t>Za</w:t>
      </w:r>
      <w:r>
        <w:rPr>
          <w:b w:val="0"/>
          <w:bCs w:val="0"/>
          <w:sz w:val="22"/>
          <w:szCs w:val="22"/>
        </w:rPr>
        <w:t xml:space="preserve">mawiającym </w:t>
      </w:r>
      <w:r w:rsidR="00CF59DC" w:rsidRPr="00BE72AC">
        <w:rPr>
          <w:b w:val="0"/>
          <w:bCs w:val="0"/>
          <w:sz w:val="22"/>
          <w:szCs w:val="22"/>
        </w:rPr>
        <w:t xml:space="preserve"> a Wykonawc</w:t>
      </w:r>
      <w:r w:rsidR="00EF72CA" w:rsidRPr="00BE72AC">
        <w:rPr>
          <w:b w:val="0"/>
          <w:bCs w:val="0"/>
          <w:sz w:val="22"/>
          <w:szCs w:val="22"/>
        </w:rPr>
        <w:t>ą  negocjacji dotyczących złożonej oferty</w:t>
      </w:r>
      <w:r w:rsidR="00083C2B" w:rsidRPr="00BE72AC">
        <w:rPr>
          <w:b w:val="0"/>
          <w:bCs w:val="0"/>
          <w:sz w:val="22"/>
          <w:szCs w:val="22"/>
        </w:rPr>
        <w:t>.</w:t>
      </w:r>
    </w:p>
    <w:p w:rsidR="002508A9" w:rsidRPr="00BE72AC" w:rsidRDefault="00054C10" w:rsidP="00E609BE">
      <w:pPr>
        <w:pStyle w:val="Tekstpodstawowy"/>
        <w:jc w:val="both"/>
        <w:rPr>
          <w:b w:val="0"/>
          <w:bCs w:val="0"/>
          <w:sz w:val="22"/>
          <w:szCs w:val="22"/>
        </w:rPr>
      </w:pPr>
      <w:r>
        <w:rPr>
          <w:b w:val="0"/>
          <w:bCs w:val="0"/>
          <w:sz w:val="22"/>
          <w:szCs w:val="22"/>
        </w:rPr>
        <w:t xml:space="preserve">    </w:t>
      </w:r>
      <w:r w:rsidR="002508A9" w:rsidRPr="00BE72AC">
        <w:rPr>
          <w:b w:val="0"/>
          <w:bCs w:val="0"/>
          <w:sz w:val="22"/>
          <w:szCs w:val="22"/>
        </w:rPr>
        <w:t xml:space="preserve">Zamawiający poprawi w </w:t>
      </w:r>
      <w:r w:rsidR="00576B83" w:rsidRPr="00BE72AC">
        <w:rPr>
          <w:b w:val="0"/>
          <w:bCs w:val="0"/>
          <w:sz w:val="22"/>
          <w:szCs w:val="22"/>
        </w:rPr>
        <w:t xml:space="preserve">ofercie </w:t>
      </w:r>
      <w:r w:rsidR="002508A9" w:rsidRPr="00BE72AC">
        <w:rPr>
          <w:b w:val="0"/>
          <w:bCs w:val="0"/>
          <w:sz w:val="22"/>
          <w:szCs w:val="22"/>
        </w:rPr>
        <w:t xml:space="preserve"> oczywiste omyłki pisarskie,</w:t>
      </w:r>
      <w:r w:rsidR="00594EB1" w:rsidRPr="00BE72AC">
        <w:rPr>
          <w:b w:val="0"/>
          <w:bCs w:val="0"/>
          <w:sz w:val="22"/>
          <w:szCs w:val="22"/>
        </w:rPr>
        <w:t xml:space="preserve">  </w:t>
      </w:r>
      <w:r w:rsidR="00576B83" w:rsidRPr="00BE72AC">
        <w:rPr>
          <w:b w:val="0"/>
          <w:bCs w:val="0"/>
          <w:sz w:val="22"/>
          <w:szCs w:val="22"/>
        </w:rPr>
        <w:t xml:space="preserve">oczywiste </w:t>
      </w:r>
      <w:r w:rsidR="00594EB1" w:rsidRPr="00BE72AC">
        <w:rPr>
          <w:b w:val="0"/>
          <w:bCs w:val="0"/>
          <w:sz w:val="22"/>
          <w:szCs w:val="22"/>
        </w:rPr>
        <w:t>omyłki rachunkowe</w:t>
      </w:r>
      <w:r w:rsidR="00576B83" w:rsidRPr="00BE72AC">
        <w:rPr>
          <w:b w:val="0"/>
          <w:bCs w:val="0"/>
          <w:sz w:val="22"/>
          <w:szCs w:val="22"/>
        </w:rPr>
        <w:t xml:space="preserve"> z</w:t>
      </w:r>
      <w:r>
        <w:rPr>
          <w:b w:val="0"/>
          <w:bCs w:val="0"/>
          <w:sz w:val="22"/>
          <w:szCs w:val="22"/>
        </w:rPr>
        <w:br/>
        <w:t xml:space="preserve">   </w:t>
      </w:r>
      <w:r w:rsidR="00576B83" w:rsidRPr="00BE72AC">
        <w:rPr>
          <w:b w:val="0"/>
          <w:bCs w:val="0"/>
          <w:sz w:val="22"/>
          <w:szCs w:val="22"/>
        </w:rPr>
        <w:t xml:space="preserve"> uwzględnieniem konsekwencji rachunkowych dokonanych poprawek </w:t>
      </w:r>
      <w:r w:rsidR="001934DE" w:rsidRPr="00BE72AC">
        <w:rPr>
          <w:b w:val="0"/>
          <w:bCs w:val="0"/>
          <w:sz w:val="22"/>
          <w:szCs w:val="22"/>
        </w:rPr>
        <w:t>oraz inne omyłki polegaj</w:t>
      </w:r>
      <w:r w:rsidR="00F75077" w:rsidRPr="00BE72AC">
        <w:rPr>
          <w:b w:val="0"/>
          <w:bCs w:val="0"/>
          <w:sz w:val="22"/>
          <w:szCs w:val="22"/>
        </w:rPr>
        <w:t>ą</w:t>
      </w:r>
      <w:r w:rsidR="001934DE" w:rsidRPr="00BE72AC">
        <w:rPr>
          <w:b w:val="0"/>
          <w:bCs w:val="0"/>
          <w:sz w:val="22"/>
          <w:szCs w:val="22"/>
        </w:rPr>
        <w:t>ce</w:t>
      </w:r>
      <w:r>
        <w:rPr>
          <w:b w:val="0"/>
          <w:bCs w:val="0"/>
          <w:sz w:val="22"/>
          <w:szCs w:val="22"/>
        </w:rPr>
        <w:br/>
        <w:t xml:space="preserve">   </w:t>
      </w:r>
      <w:r w:rsidR="001934DE" w:rsidRPr="00BE72AC">
        <w:rPr>
          <w:b w:val="0"/>
          <w:bCs w:val="0"/>
          <w:sz w:val="22"/>
          <w:szCs w:val="22"/>
        </w:rPr>
        <w:t xml:space="preserve"> na niezgodno</w:t>
      </w:r>
      <w:r w:rsidR="00F75077" w:rsidRPr="00BE72AC">
        <w:rPr>
          <w:b w:val="0"/>
          <w:bCs w:val="0"/>
          <w:sz w:val="22"/>
          <w:szCs w:val="22"/>
        </w:rPr>
        <w:t>ś</w:t>
      </w:r>
      <w:r w:rsidR="001934DE" w:rsidRPr="00BE72AC">
        <w:rPr>
          <w:b w:val="0"/>
          <w:bCs w:val="0"/>
          <w:sz w:val="22"/>
          <w:szCs w:val="22"/>
        </w:rPr>
        <w:t>ci oferty  ze specyfikacją istotnych</w:t>
      </w:r>
      <w:r w:rsidR="008B38FD" w:rsidRPr="00BE72AC">
        <w:rPr>
          <w:b w:val="0"/>
          <w:bCs w:val="0"/>
          <w:sz w:val="22"/>
          <w:szCs w:val="22"/>
        </w:rPr>
        <w:t xml:space="preserve"> warunków zamówienia, niepowodujące istotnych</w:t>
      </w:r>
      <w:r>
        <w:rPr>
          <w:b w:val="0"/>
          <w:bCs w:val="0"/>
          <w:sz w:val="22"/>
          <w:szCs w:val="22"/>
        </w:rPr>
        <w:br/>
        <w:t xml:space="preserve">   </w:t>
      </w:r>
      <w:r w:rsidR="008B38FD" w:rsidRPr="00BE72AC">
        <w:rPr>
          <w:b w:val="0"/>
          <w:bCs w:val="0"/>
          <w:sz w:val="22"/>
          <w:szCs w:val="22"/>
        </w:rPr>
        <w:t xml:space="preserve"> zmian</w:t>
      </w:r>
      <w:r w:rsidR="00AE57B5">
        <w:rPr>
          <w:b w:val="0"/>
          <w:bCs w:val="0"/>
          <w:sz w:val="22"/>
          <w:szCs w:val="22"/>
        </w:rPr>
        <w:t xml:space="preserve"> w treści oferty,</w:t>
      </w:r>
      <w:r w:rsidR="00386474">
        <w:rPr>
          <w:b w:val="0"/>
          <w:bCs w:val="0"/>
          <w:sz w:val="22"/>
          <w:szCs w:val="22"/>
        </w:rPr>
        <w:t xml:space="preserve"> </w:t>
      </w:r>
      <w:r w:rsidR="00AE57B5">
        <w:rPr>
          <w:b w:val="0"/>
          <w:bCs w:val="0"/>
          <w:sz w:val="22"/>
          <w:szCs w:val="22"/>
        </w:rPr>
        <w:t>n</w:t>
      </w:r>
      <w:r w:rsidR="002508A9" w:rsidRPr="00BE72AC">
        <w:rPr>
          <w:b w:val="0"/>
          <w:bCs w:val="0"/>
          <w:sz w:val="22"/>
          <w:szCs w:val="22"/>
        </w:rPr>
        <w:t xml:space="preserve">iezwłocznie zawiadamiając o tym  </w:t>
      </w:r>
      <w:r w:rsidR="009D7096" w:rsidRPr="00BE72AC">
        <w:rPr>
          <w:b w:val="0"/>
          <w:bCs w:val="0"/>
          <w:sz w:val="22"/>
          <w:szCs w:val="22"/>
        </w:rPr>
        <w:t>w</w:t>
      </w:r>
      <w:r w:rsidR="002508A9" w:rsidRPr="00BE72AC">
        <w:rPr>
          <w:b w:val="0"/>
          <w:bCs w:val="0"/>
          <w:sz w:val="22"/>
          <w:szCs w:val="22"/>
        </w:rPr>
        <w:t>ykonawc</w:t>
      </w:r>
      <w:r w:rsidR="009D7096" w:rsidRPr="00BE72AC">
        <w:rPr>
          <w:b w:val="0"/>
          <w:bCs w:val="0"/>
          <w:sz w:val="22"/>
          <w:szCs w:val="22"/>
        </w:rPr>
        <w:t>ę</w:t>
      </w:r>
      <w:r w:rsidR="00AE57B5">
        <w:rPr>
          <w:b w:val="0"/>
          <w:bCs w:val="0"/>
          <w:sz w:val="22"/>
          <w:szCs w:val="22"/>
        </w:rPr>
        <w:t>,</w:t>
      </w:r>
      <w:r w:rsidR="009D7096" w:rsidRPr="00BE72AC">
        <w:rPr>
          <w:b w:val="0"/>
          <w:bCs w:val="0"/>
          <w:sz w:val="22"/>
          <w:szCs w:val="22"/>
        </w:rPr>
        <w:t xml:space="preserve"> którego oferta została </w:t>
      </w:r>
      <w:r>
        <w:rPr>
          <w:b w:val="0"/>
          <w:bCs w:val="0"/>
          <w:sz w:val="22"/>
          <w:szCs w:val="22"/>
        </w:rPr>
        <w:br/>
        <w:t xml:space="preserve">    </w:t>
      </w:r>
      <w:r w:rsidR="009D7096" w:rsidRPr="00BE72AC">
        <w:rPr>
          <w:b w:val="0"/>
          <w:bCs w:val="0"/>
          <w:sz w:val="22"/>
          <w:szCs w:val="22"/>
        </w:rPr>
        <w:t>poprawiona.</w:t>
      </w:r>
    </w:p>
    <w:p w:rsidR="00174ED1" w:rsidRDefault="00174ED1" w:rsidP="00E609BE">
      <w:pPr>
        <w:pStyle w:val="Tekstpodstawowy"/>
        <w:jc w:val="both"/>
        <w:rPr>
          <w:b w:val="0"/>
          <w:bCs w:val="0"/>
          <w:sz w:val="22"/>
          <w:szCs w:val="22"/>
        </w:rPr>
      </w:pPr>
    </w:p>
    <w:p w:rsidR="002358A8" w:rsidRPr="00BE72AC" w:rsidRDefault="002358A8" w:rsidP="00E609BE">
      <w:pPr>
        <w:pStyle w:val="Tekstpodstawowy"/>
        <w:jc w:val="both"/>
        <w:rPr>
          <w:b w:val="0"/>
          <w:bCs w:val="0"/>
          <w:sz w:val="22"/>
          <w:szCs w:val="22"/>
        </w:rPr>
      </w:pPr>
    </w:p>
    <w:p w:rsidR="002508A9" w:rsidRPr="00BE72AC" w:rsidRDefault="00890544" w:rsidP="00D5351E">
      <w:pPr>
        <w:pStyle w:val="Tekstpodstawowy"/>
        <w:jc w:val="left"/>
        <w:rPr>
          <w:sz w:val="22"/>
          <w:szCs w:val="22"/>
        </w:rPr>
      </w:pPr>
      <w:r>
        <w:rPr>
          <w:sz w:val="22"/>
          <w:szCs w:val="22"/>
        </w:rPr>
        <w:t>Rozdział 15</w:t>
      </w:r>
      <w:r w:rsidR="00D5351E">
        <w:rPr>
          <w:sz w:val="22"/>
          <w:szCs w:val="22"/>
        </w:rPr>
        <w:t xml:space="preserve"> - </w:t>
      </w:r>
      <w:r w:rsidR="002508A9" w:rsidRPr="00BE72AC">
        <w:rPr>
          <w:sz w:val="22"/>
          <w:szCs w:val="22"/>
        </w:rPr>
        <w:t xml:space="preserve">    OPIS    SPOSOBU    OBLICZANIA    CENY</w:t>
      </w:r>
    </w:p>
    <w:p w:rsidR="002508A9" w:rsidRPr="00BE72AC" w:rsidRDefault="002508A9" w:rsidP="00E609BE">
      <w:pPr>
        <w:pStyle w:val="Tekstpodstawowy"/>
        <w:jc w:val="both"/>
        <w:rPr>
          <w:sz w:val="22"/>
          <w:szCs w:val="22"/>
        </w:rPr>
      </w:pPr>
    </w:p>
    <w:p w:rsidR="002508A9" w:rsidRPr="00BE72AC" w:rsidRDefault="002508A9" w:rsidP="00E609BE">
      <w:pPr>
        <w:pStyle w:val="Tekstpodstawowy"/>
        <w:jc w:val="both"/>
        <w:rPr>
          <w:b w:val="0"/>
          <w:bCs w:val="0"/>
          <w:sz w:val="22"/>
          <w:szCs w:val="22"/>
        </w:rPr>
      </w:pPr>
      <w:r w:rsidRPr="00BE72AC">
        <w:rPr>
          <w:b w:val="0"/>
          <w:bCs w:val="0"/>
          <w:sz w:val="22"/>
          <w:szCs w:val="22"/>
        </w:rPr>
        <w:t>1. Wykonawca wypełni Formularz</w:t>
      </w:r>
      <w:r w:rsidR="00477B8F">
        <w:rPr>
          <w:b w:val="0"/>
          <w:bCs w:val="0"/>
          <w:sz w:val="22"/>
          <w:szCs w:val="22"/>
        </w:rPr>
        <w:t>e</w:t>
      </w:r>
      <w:r w:rsidRPr="00BE72AC">
        <w:rPr>
          <w:b w:val="0"/>
          <w:bCs w:val="0"/>
          <w:sz w:val="22"/>
          <w:szCs w:val="22"/>
        </w:rPr>
        <w:t xml:space="preserve">  kosztorys</w:t>
      </w:r>
      <w:r w:rsidR="00477B8F">
        <w:rPr>
          <w:b w:val="0"/>
          <w:bCs w:val="0"/>
          <w:sz w:val="22"/>
          <w:szCs w:val="22"/>
        </w:rPr>
        <w:t>ów</w:t>
      </w:r>
      <w:r w:rsidRPr="00BE72AC">
        <w:rPr>
          <w:b w:val="0"/>
          <w:bCs w:val="0"/>
          <w:sz w:val="22"/>
          <w:szCs w:val="22"/>
        </w:rPr>
        <w:t xml:space="preserve"> ofertow</w:t>
      </w:r>
      <w:r w:rsidR="00477B8F">
        <w:rPr>
          <w:b w:val="0"/>
          <w:bCs w:val="0"/>
          <w:sz w:val="22"/>
          <w:szCs w:val="22"/>
        </w:rPr>
        <w:t>ych</w:t>
      </w:r>
      <w:r w:rsidRPr="00BE72AC">
        <w:rPr>
          <w:b w:val="0"/>
          <w:bCs w:val="0"/>
          <w:sz w:val="22"/>
          <w:szCs w:val="22"/>
        </w:rPr>
        <w:t xml:space="preserve"> </w:t>
      </w:r>
      <w:r w:rsidRPr="00BE72AC">
        <w:rPr>
          <w:b w:val="0"/>
          <w:sz w:val="22"/>
          <w:szCs w:val="22"/>
        </w:rPr>
        <w:t xml:space="preserve"> </w:t>
      </w:r>
      <w:r w:rsidRPr="00BE72AC">
        <w:rPr>
          <w:b w:val="0"/>
          <w:bCs w:val="0"/>
          <w:sz w:val="22"/>
          <w:szCs w:val="22"/>
        </w:rPr>
        <w:t>na formularz</w:t>
      </w:r>
      <w:r w:rsidR="00477B8F">
        <w:rPr>
          <w:b w:val="0"/>
          <w:bCs w:val="0"/>
          <w:sz w:val="22"/>
          <w:szCs w:val="22"/>
        </w:rPr>
        <w:t>ach</w:t>
      </w:r>
      <w:r w:rsidRPr="00BE72AC">
        <w:rPr>
          <w:b w:val="0"/>
          <w:bCs w:val="0"/>
          <w:sz w:val="22"/>
          <w:szCs w:val="22"/>
        </w:rPr>
        <w:t xml:space="preserve"> lub kserokopii formularz</w:t>
      </w:r>
      <w:r w:rsidR="00477B8F">
        <w:rPr>
          <w:b w:val="0"/>
          <w:bCs w:val="0"/>
          <w:sz w:val="22"/>
          <w:szCs w:val="22"/>
        </w:rPr>
        <w:t>y</w:t>
      </w:r>
      <w:r w:rsidRPr="00BE72AC">
        <w:rPr>
          <w:b w:val="0"/>
          <w:bCs w:val="0"/>
          <w:sz w:val="22"/>
          <w:szCs w:val="22"/>
        </w:rPr>
        <w:t xml:space="preserve"> znajdując</w:t>
      </w:r>
      <w:r w:rsidR="00477B8F">
        <w:rPr>
          <w:b w:val="0"/>
          <w:bCs w:val="0"/>
          <w:sz w:val="22"/>
          <w:szCs w:val="22"/>
        </w:rPr>
        <w:t>ych</w:t>
      </w:r>
      <w:r w:rsidRPr="00BE72AC">
        <w:rPr>
          <w:b w:val="0"/>
          <w:bCs w:val="0"/>
          <w:sz w:val="22"/>
          <w:szCs w:val="22"/>
        </w:rPr>
        <w:t xml:space="preserve"> się w SIWZ bez  wprowadzania jakichkolwiek zmian pod rygorem odrzucenia.</w:t>
      </w:r>
    </w:p>
    <w:p w:rsidR="00CD47A9" w:rsidRPr="00BE72AC" w:rsidRDefault="00CD47A9" w:rsidP="00E609BE">
      <w:pPr>
        <w:pStyle w:val="Tekstpodstawowy"/>
        <w:jc w:val="both"/>
        <w:rPr>
          <w:b w:val="0"/>
          <w:bCs w:val="0"/>
          <w:sz w:val="22"/>
          <w:szCs w:val="22"/>
        </w:rPr>
      </w:pPr>
    </w:p>
    <w:p w:rsidR="002508A9" w:rsidRDefault="002508A9" w:rsidP="00E609BE">
      <w:pPr>
        <w:pStyle w:val="Tekstpodstawowy"/>
        <w:jc w:val="both"/>
        <w:rPr>
          <w:b w:val="0"/>
          <w:bCs w:val="0"/>
          <w:sz w:val="22"/>
          <w:szCs w:val="22"/>
        </w:rPr>
      </w:pPr>
      <w:r w:rsidRPr="00BE72AC">
        <w:rPr>
          <w:b w:val="0"/>
          <w:bCs w:val="0"/>
          <w:sz w:val="22"/>
          <w:szCs w:val="22"/>
        </w:rPr>
        <w:t>2. Wykonawca określi ceny jednostkowe na wszelkie roboty wymienione w  formularz</w:t>
      </w:r>
      <w:r w:rsidR="00B248E1">
        <w:rPr>
          <w:b w:val="0"/>
          <w:bCs w:val="0"/>
          <w:sz w:val="22"/>
          <w:szCs w:val="22"/>
        </w:rPr>
        <w:t xml:space="preserve">ach </w:t>
      </w:r>
      <w:r w:rsidRPr="00BE72AC">
        <w:rPr>
          <w:b w:val="0"/>
          <w:bCs w:val="0"/>
          <w:sz w:val="22"/>
          <w:szCs w:val="22"/>
        </w:rPr>
        <w:t xml:space="preserve"> kosztorys</w:t>
      </w:r>
      <w:r w:rsidR="00B248E1">
        <w:rPr>
          <w:b w:val="0"/>
          <w:bCs w:val="0"/>
          <w:sz w:val="22"/>
          <w:szCs w:val="22"/>
        </w:rPr>
        <w:t xml:space="preserve">ów </w:t>
      </w:r>
      <w:r w:rsidRPr="00BE72AC">
        <w:rPr>
          <w:b w:val="0"/>
          <w:bCs w:val="0"/>
          <w:sz w:val="22"/>
          <w:szCs w:val="22"/>
        </w:rPr>
        <w:t xml:space="preserve"> ofertow</w:t>
      </w:r>
      <w:r w:rsidR="00B248E1">
        <w:rPr>
          <w:b w:val="0"/>
          <w:bCs w:val="0"/>
          <w:sz w:val="22"/>
          <w:szCs w:val="22"/>
        </w:rPr>
        <w:t>ych</w:t>
      </w:r>
      <w:r w:rsidRPr="00BE72AC">
        <w:rPr>
          <w:b w:val="0"/>
          <w:bCs w:val="0"/>
          <w:sz w:val="22"/>
          <w:szCs w:val="22"/>
        </w:rPr>
        <w:t xml:space="preserve"> .</w:t>
      </w:r>
    </w:p>
    <w:p w:rsidR="00436996" w:rsidRDefault="00436996" w:rsidP="00E609BE">
      <w:pPr>
        <w:pStyle w:val="Tekstpodstawowy"/>
        <w:jc w:val="both"/>
        <w:rPr>
          <w:b w:val="0"/>
          <w:bCs w:val="0"/>
          <w:sz w:val="22"/>
          <w:szCs w:val="22"/>
        </w:rPr>
      </w:pPr>
    </w:p>
    <w:p w:rsidR="00065918" w:rsidRDefault="00435E00" w:rsidP="00E609BE">
      <w:pPr>
        <w:pStyle w:val="Tekstpodstawowy"/>
        <w:jc w:val="both"/>
        <w:rPr>
          <w:b w:val="0"/>
          <w:bCs w:val="0"/>
          <w:sz w:val="22"/>
          <w:szCs w:val="22"/>
        </w:rPr>
      </w:pPr>
      <w:r>
        <w:rPr>
          <w:b w:val="0"/>
          <w:bCs w:val="0"/>
          <w:sz w:val="22"/>
          <w:szCs w:val="22"/>
        </w:rPr>
        <w:t xml:space="preserve">3. </w:t>
      </w:r>
      <w:r w:rsidR="00065918">
        <w:rPr>
          <w:b w:val="0"/>
          <w:bCs w:val="0"/>
          <w:sz w:val="22"/>
          <w:szCs w:val="22"/>
        </w:rPr>
        <w:t xml:space="preserve">Cena oferty powinna obejmować całkowity koszt wykonania zamówienia, w tym również wszelkie </w:t>
      </w:r>
      <w:r w:rsidR="00C75489">
        <w:rPr>
          <w:b w:val="0"/>
          <w:bCs w:val="0"/>
          <w:sz w:val="22"/>
          <w:szCs w:val="22"/>
        </w:rPr>
        <w:br/>
        <w:t xml:space="preserve">    </w:t>
      </w:r>
      <w:r w:rsidR="00065918">
        <w:rPr>
          <w:b w:val="0"/>
          <w:bCs w:val="0"/>
          <w:sz w:val="22"/>
          <w:szCs w:val="22"/>
        </w:rPr>
        <w:t>koszty towarzyszące  wykonaniu zamówienia, z uwzględnieniem należnego podatku VAT</w:t>
      </w:r>
      <w:r w:rsidR="00C75489">
        <w:rPr>
          <w:b w:val="0"/>
          <w:bCs w:val="0"/>
          <w:sz w:val="22"/>
          <w:szCs w:val="22"/>
        </w:rPr>
        <w:br/>
        <w:t xml:space="preserve">   </w:t>
      </w:r>
      <w:r w:rsidR="00065918">
        <w:rPr>
          <w:b w:val="0"/>
          <w:bCs w:val="0"/>
          <w:sz w:val="22"/>
          <w:szCs w:val="22"/>
        </w:rPr>
        <w:t xml:space="preserve"> obowiązującego na dzień składania ofert.</w:t>
      </w:r>
    </w:p>
    <w:p w:rsidR="00065918" w:rsidRPr="00BE72AC" w:rsidRDefault="00065918" w:rsidP="00E609BE">
      <w:pPr>
        <w:pStyle w:val="Tekstpodstawowy"/>
        <w:jc w:val="both"/>
        <w:rPr>
          <w:b w:val="0"/>
          <w:bCs w:val="0"/>
          <w:sz w:val="22"/>
          <w:szCs w:val="22"/>
        </w:rPr>
      </w:pPr>
    </w:p>
    <w:p w:rsidR="002508A9" w:rsidRPr="00C75489" w:rsidRDefault="00435E00" w:rsidP="00E609BE">
      <w:pPr>
        <w:pStyle w:val="Tekstpodstawowy"/>
        <w:jc w:val="both"/>
        <w:rPr>
          <w:b w:val="0"/>
          <w:bCs w:val="0"/>
          <w:sz w:val="22"/>
          <w:szCs w:val="22"/>
        </w:rPr>
      </w:pPr>
      <w:r>
        <w:rPr>
          <w:b w:val="0"/>
          <w:bCs w:val="0"/>
          <w:sz w:val="22"/>
          <w:szCs w:val="22"/>
        </w:rPr>
        <w:t>4</w:t>
      </w:r>
      <w:r w:rsidR="002508A9" w:rsidRPr="00BE72AC">
        <w:rPr>
          <w:b w:val="0"/>
          <w:bCs w:val="0"/>
          <w:sz w:val="22"/>
          <w:szCs w:val="22"/>
        </w:rPr>
        <w:t xml:space="preserve">. Cenę należy podać zgodnie z postanowieniami art. 3 ust. 1 pkt 1 </w:t>
      </w:r>
      <w:r w:rsidR="004771B9">
        <w:rPr>
          <w:b w:val="0"/>
          <w:bCs w:val="0"/>
          <w:sz w:val="22"/>
          <w:szCs w:val="22"/>
        </w:rPr>
        <w:t xml:space="preserve">i ust.2 </w:t>
      </w:r>
      <w:r w:rsidR="002508A9" w:rsidRPr="00BE72AC">
        <w:rPr>
          <w:b w:val="0"/>
          <w:bCs w:val="0"/>
          <w:sz w:val="22"/>
          <w:szCs w:val="22"/>
        </w:rPr>
        <w:t xml:space="preserve">ustawy z </w:t>
      </w:r>
      <w:r w:rsidR="002508A9" w:rsidRPr="00C75489">
        <w:rPr>
          <w:b w:val="0"/>
          <w:bCs w:val="0"/>
          <w:sz w:val="22"/>
          <w:szCs w:val="22"/>
        </w:rPr>
        <w:t xml:space="preserve">dnia </w:t>
      </w:r>
      <w:r w:rsidR="00AC0414" w:rsidRPr="00C75489">
        <w:rPr>
          <w:b w:val="0"/>
          <w:bCs w:val="0"/>
          <w:sz w:val="22"/>
          <w:szCs w:val="22"/>
        </w:rPr>
        <w:t>9 maja</w:t>
      </w:r>
      <w:r w:rsidR="002508A9" w:rsidRPr="00C75489">
        <w:rPr>
          <w:b w:val="0"/>
          <w:bCs w:val="0"/>
          <w:sz w:val="22"/>
          <w:szCs w:val="22"/>
        </w:rPr>
        <w:t xml:space="preserve"> 20</w:t>
      </w:r>
      <w:r w:rsidR="00AC0414" w:rsidRPr="00C75489">
        <w:rPr>
          <w:b w:val="0"/>
          <w:bCs w:val="0"/>
          <w:sz w:val="22"/>
          <w:szCs w:val="22"/>
        </w:rPr>
        <w:t>14</w:t>
      </w:r>
      <w:r w:rsidR="002508A9" w:rsidRPr="00C75489">
        <w:rPr>
          <w:b w:val="0"/>
          <w:bCs w:val="0"/>
          <w:sz w:val="22"/>
          <w:szCs w:val="22"/>
        </w:rPr>
        <w:t>r.</w:t>
      </w:r>
      <w:r w:rsidR="00C75489">
        <w:rPr>
          <w:b w:val="0"/>
          <w:bCs w:val="0"/>
          <w:sz w:val="22"/>
          <w:szCs w:val="22"/>
        </w:rPr>
        <w:br/>
        <w:t xml:space="preserve">   </w:t>
      </w:r>
      <w:r w:rsidR="002508A9" w:rsidRPr="00C75489">
        <w:rPr>
          <w:b w:val="0"/>
          <w:bCs w:val="0"/>
          <w:sz w:val="22"/>
          <w:szCs w:val="22"/>
        </w:rPr>
        <w:t xml:space="preserve"> o</w:t>
      </w:r>
      <w:r w:rsidR="005A7025" w:rsidRPr="00C75489">
        <w:rPr>
          <w:b w:val="0"/>
          <w:bCs w:val="0"/>
          <w:sz w:val="22"/>
          <w:szCs w:val="22"/>
        </w:rPr>
        <w:t xml:space="preserve"> informowaniu o</w:t>
      </w:r>
      <w:r w:rsidR="002508A9" w:rsidRPr="00C75489">
        <w:rPr>
          <w:b w:val="0"/>
          <w:bCs w:val="0"/>
          <w:sz w:val="22"/>
          <w:szCs w:val="22"/>
        </w:rPr>
        <w:t xml:space="preserve"> cenach</w:t>
      </w:r>
      <w:r w:rsidR="005A7025" w:rsidRPr="00C75489">
        <w:rPr>
          <w:b w:val="0"/>
          <w:bCs w:val="0"/>
          <w:sz w:val="22"/>
          <w:szCs w:val="22"/>
        </w:rPr>
        <w:t xml:space="preserve"> towarów i usług</w:t>
      </w:r>
      <w:r w:rsidR="002508A9" w:rsidRPr="00C75489">
        <w:rPr>
          <w:b w:val="0"/>
          <w:bCs w:val="0"/>
          <w:sz w:val="22"/>
          <w:szCs w:val="22"/>
        </w:rPr>
        <w:t xml:space="preserve"> (Dz. U.</w:t>
      </w:r>
      <w:r w:rsidR="00796FF0" w:rsidRPr="00185A17">
        <w:rPr>
          <w:b w:val="0"/>
          <w:bCs w:val="0"/>
          <w:sz w:val="22"/>
          <w:szCs w:val="22"/>
        </w:rPr>
        <w:t xml:space="preserve"> z</w:t>
      </w:r>
      <w:r w:rsidR="00796FF0" w:rsidRPr="00A96B80">
        <w:rPr>
          <w:b w:val="0"/>
          <w:bCs w:val="0"/>
          <w:strike/>
          <w:sz w:val="22"/>
          <w:szCs w:val="22"/>
        </w:rPr>
        <w:t xml:space="preserve"> </w:t>
      </w:r>
      <w:r w:rsidR="00A96B80" w:rsidRPr="00185A17">
        <w:rPr>
          <w:b w:val="0"/>
          <w:bCs w:val="0"/>
          <w:sz w:val="22"/>
          <w:szCs w:val="22"/>
        </w:rPr>
        <w:t>2019 r., poz. 178</w:t>
      </w:r>
      <w:r w:rsidR="00185A17">
        <w:rPr>
          <w:b w:val="0"/>
          <w:bCs w:val="0"/>
          <w:sz w:val="22"/>
          <w:szCs w:val="22"/>
        </w:rPr>
        <w:t xml:space="preserve">, </w:t>
      </w:r>
      <w:r w:rsidR="00796FF0" w:rsidRPr="00185A17">
        <w:rPr>
          <w:b w:val="0"/>
          <w:bCs w:val="0"/>
          <w:sz w:val="22"/>
          <w:szCs w:val="22"/>
        </w:rPr>
        <w:t xml:space="preserve">tekst </w:t>
      </w:r>
      <w:r w:rsidR="00796FF0">
        <w:rPr>
          <w:b w:val="0"/>
          <w:bCs w:val="0"/>
          <w:sz w:val="22"/>
          <w:szCs w:val="22"/>
        </w:rPr>
        <w:t>jednolity</w:t>
      </w:r>
      <w:r w:rsidR="002508A9" w:rsidRPr="00C75489">
        <w:rPr>
          <w:b w:val="0"/>
          <w:bCs w:val="0"/>
          <w:sz w:val="22"/>
          <w:szCs w:val="22"/>
        </w:rPr>
        <w:t>).</w:t>
      </w:r>
    </w:p>
    <w:p w:rsidR="002508A9" w:rsidRPr="00C75489" w:rsidRDefault="00C75489" w:rsidP="00E609BE">
      <w:pPr>
        <w:pStyle w:val="Tekstpodstawowy"/>
        <w:jc w:val="both"/>
        <w:rPr>
          <w:b w:val="0"/>
          <w:bCs w:val="0"/>
          <w:sz w:val="22"/>
          <w:szCs w:val="22"/>
        </w:rPr>
      </w:pPr>
      <w:r>
        <w:rPr>
          <w:b w:val="0"/>
          <w:bCs w:val="0"/>
          <w:sz w:val="22"/>
          <w:szCs w:val="22"/>
        </w:rPr>
        <w:t xml:space="preserve">    </w:t>
      </w:r>
      <w:r w:rsidR="002508A9" w:rsidRPr="00BE72AC">
        <w:rPr>
          <w:b w:val="0"/>
          <w:bCs w:val="0"/>
          <w:sz w:val="22"/>
          <w:szCs w:val="22"/>
        </w:rPr>
        <w:t>Ceny jednostkowe określone przez oferenta zostaną ustalone na okres ważności umowy i nie będą</w:t>
      </w:r>
      <w:r>
        <w:rPr>
          <w:b w:val="0"/>
          <w:bCs w:val="0"/>
          <w:sz w:val="22"/>
          <w:szCs w:val="22"/>
        </w:rPr>
        <w:br/>
        <w:t xml:space="preserve">    </w:t>
      </w:r>
      <w:r w:rsidR="002508A9" w:rsidRPr="00BE72AC">
        <w:rPr>
          <w:b w:val="0"/>
          <w:bCs w:val="0"/>
          <w:sz w:val="22"/>
          <w:szCs w:val="22"/>
        </w:rPr>
        <w:t>podlegały zmianom z wyjątkiem odpowiednich zapisów  warunków umowy.</w:t>
      </w:r>
    </w:p>
    <w:p w:rsidR="00865B8D" w:rsidRPr="00BE72AC" w:rsidRDefault="00C75489" w:rsidP="00E609BE">
      <w:pPr>
        <w:pStyle w:val="Tekstpodstawowy"/>
        <w:jc w:val="both"/>
        <w:rPr>
          <w:b w:val="0"/>
          <w:bCs w:val="0"/>
          <w:sz w:val="22"/>
          <w:szCs w:val="22"/>
        </w:rPr>
      </w:pPr>
      <w:r>
        <w:rPr>
          <w:b w:val="0"/>
          <w:bCs w:val="0"/>
          <w:sz w:val="22"/>
          <w:szCs w:val="22"/>
        </w:rPr>
        <w:t xml:space="preserve">    </w:t>
      </w:r>
      <w:r w:rsidR="002508A9" w:rsidRPr="00BE72AC">
        <w:rPr>
          <w:b w:val="0"/>
          <w:bCs w:val="0"/>
          <w:sz w:val="22"/>
          <w:szCs w:val="22"/>
        </w:rPr>
        <w:t>Cenę należy podać w złotych polskich z dokładnością do jednego grosza</w:t>
      </w:r>
      <w:r w:rsidR="00865B8D" w:rsidRPr="00BE72AC">
        <w:rPr>
          <w:b w:val="0"/>
          <w:bCs w:val="0"/>
          <w:sz w:val="22"/>
          <w:szCs w:val="22"/>
        </w:rPr>
        <w:t>, przy czym końcówkę</w:t>
      </w:r>
      <w:r>
        <w:rPr>
          <w:b w:val="0"/>
          <w:bCs w:val="0"/>
          <w:sz w:val="22"/>
          <w:szCs w:val="22"/>
        </w:rPr>
        <w:br/>
        <w:t xml:space="preserve"> </w:t>
      </w:r>
      <w:r w:rsidR="00865B8D" w:rsidRPr="00BE72AC">
        <w:rPr>
          <w:b w:val="0"/>
          <w:bCs w:val="0"/>
          <w:sz w:val="22"/>
          <w:szCs w:val="22"/>
        </w:rPr>
        <w:t xml:space="preserve"> </w:t>
      </w:r>
      <w:r>
        <w:rPr>
          <w:b w:val="0"/>
          <w:bCs w:val="0"/>
          <w:sz w:val="22"/>
          <w:szCs w:val="22"/>
        </w:rPr>
        <w:t xml:space="preserve">  </w:t>
      </w:r>
      <w:r w:rsidR="00865B8D" w:rsidRPr="00BE72AC">
        <w:rPr>
          <w:b w:val="0"/>
          <w:bCs w:val="0"/>
          <w:sz w:val="22"/>
          <w:szCs w:val="22"/>
        </w:rPr>
        <w:t>mniejszą od 0,5 pomija się, a końcówkę równą lub wyższą od 0,5 zaokrągla do</w:t>
      </w:r>
      <w:r w:rsidR="00EF616D">
        <w:rPr>
          <w:b w:val="0"/>
          <w:bCs w:val="0"/>
          <w:sz w:val="22"/>
          <w:szCs w:val="22"/>
        </w:rPr>
        <w:t xml:space="preserve"> </w:t>
      </w:r>
      <w:r w:rsidR="00865B8D" w:rsidRPr="00BE72AC">
        <w:rPr>
          <w:b w:val="0"/>
          <w:bCs w:val="0"/>
          <w:sz w:val="22"/>
          <w:szCs w:val="22"/>
        </w:rPr>
        <w:t>1 grosza.</w:t>
      </w:r>
    </w:p>
    <w:p w:rsidR="00D62046" w:rsidRDefault="00D62046" w:rsidP="00E609BE">
      <w:pPr>
        <w:pStyle w:val="Tekstpodstawowy"/>
        <w:jc w:val="both"/>
        <w:rPr>
          <w:b w:val="0"/>
          <w:bCs w:val="0"/>
          <w:sz w:val="22"/>
          <w:szCs w:val="22"/>
        </w:rPr>
      </w:pPr>
    </w:p>
    <w:p w:rsidR="00E113DF" w:rsidRPr="00E577AC" w:rsidRDefault="00435E00" w:rsidP="00E609BE">
      <w:pPr>
        <w:pStyle w:val="Tekstpodstawowy"/>
        <w:jc w:val="both"/>
        <w:rPr>
          <w:b w:val="0"/>
          <w:bCs w:val="0"/>
          <w:sz w:val="22"/>
          <w:szCs w:val="22"/>
        </w:rPr>
      </w:pPr>
      <w:r>
        <w:rPr>
          <w:b w:val="0"/>
          <w:bCs w:val="0"/>
          <w:sz w:val="22"/>
          <w:szCs w:val="22"/>
        </w:rPr>
        <w:t xml:space="preserve">5. </w:t>
      </w:r>
      <w:r w:rsidR="00D62046">
        <w:rPr>
          <w:b w:val="0"/>
          <w:bCs w:val="0"/>
          <w:sz w:val="22"/>
          <w:szCs w:val="22"/>
        </w:rPr>
        <w:t xml:space="preserve">Jeżeli złożona zostanie </w:t>
      </w:r>
      <w:r w:rsidR="00436996">
        <w:rPr>
          <w:b w:val="0"/>
          <w:bCs w:val="0"/>
          <w:sz w:val="22"/>
          <w:szCs w:val="22"/>
        </w:rPr>
        <w:t>o</w:t>
      </w:r>
      <w:r w:rsidR="00D62046">
        <w:rPr>
          <w:b w:val="0"/>
          <w:bCs w:val="0"/>
          <w:sz w:val="22"/>
          <w:szCs w:val="22"/>
        </w:rPr>
        <w:t xml:space="preserve">ferta , której </w:t>
      </w:r>
      <w:r w:rsidR="000E72E4">
        <w:rPr>
          <w:b w:val="0"/>
          <w:bCs w:val="0"/>
          <w:sz w:val="22"/>
          <w:szCs w:val="22"/>
        </w:rPr>
        <w:t xml:space="preserve"> wybór  prowadzi</w:t>
      </w:r>
      <w:r w:rsidR="002D0085">
        <w:rPr>
          <w:b w:val="0"/>
          <w:bCs w:val="0"/>
          <w:sz w:val="22"/>
          <w:szCs w:val="22"/>
        </w:rPr>
        <w:t>ć</w:t>
      </w:r>
      <w:r w:rsidR="000E72E4">
        <w:rPr>
          <w:b w:val="0"/>
          <w:bCs w:val="0"/>
          <w:sz w:val="22"/>
          <w:szCs w:val="22"/>
        </w:rPr>
        <w:t xml:space="preserve"> będzie do powstania obowiązku</w:t>
      </w:r>
      <w:r w:rsidR="00C75489">
        <w:rPr>
          <w:b w:val="0"/>
          <w:bCs w:val="0"/>
          <w:sz w:val="22"/>
          <w:szCs w:val="22"/>
        </w:rPr>
        <w:br/>
        <w:t xml:space="preserve">   </w:t>
      </w:r>
      <w:r w:rsidR="000E72E4">
        <w:rPr>
          <w:b w:val="0"/>
          <w:bCs w:val="0"/>
          <w:sz w:val="22"/>
          <w:szCs w:val="22"/>
        </w:rPr>
        <w:t xml:space="preserve"> podatkowego Zamawiającego zgodnie z przepisami o podatku od towarów i usług w zakresie</w:t>
      </w:r>
      <w:r w:rsidR="00C75489">
        <w:rPr>
          <w:b w:val="0"/>
          <w:bCs w:val="0"/>
          <w:sz w:val="22"/>
          <w:szCs w:val="22"/>
        </w:rPr>
        <w:br/>
        <w:t xml:space="preserve">  </w:t>
      </w:r>
      <w:r w:rsidR="000E72E4">
        <w:rPr>
          <w:b w:val="0"/>
          <w:bCs w:val="0"/>
          <w:sz w:val="22"/>
          <w:szCs w:val="22"/>
        </w:rPr>
        <w:t xml:space="preserve"> dotyczącym </w:t>
      </w:r>
      <w:r w:rsidR="002D0085">
        <w:rPr>
          <w:b w:val="0"/>
          <w:bCs w:val="0"/>
          <w:sz w:val="22"/>
          <w:szCs w:val="22"/>
        </w:rPr>
        <w:t xml:space="preserve"> wewnątrz-wspólnotowego </w:t>
      </w:r>
      <w:r w:rsidR="00872333">
        <w:rPr>
          <w:b w:val="0"/>
          <w:bCs w:val="0"/>
          <w:sz w:val="22"/>
          <w:szCs w:val="22"/>
        </w:rPr>
        <w:t>nabycia towarów, Zamawiający w celu oceny takiej oferty</w:t>
      </w:r>
      <w:r w:rsidR="00C75489">
        <w:rPr>
          <w:b w:val="0"/>
          <w:bCs w:val="0"/>
          <w:sz w:val="22"/>
          <w:szCs w:val="22"/>
        </w:rPr>
        <w:br/>
        <w:t xml:space="preserve">  </w:t>
      </w:r>
      <w:r w:rsidR="00872333">
        <w:rPr>
          <w:b w:val="0"/>
          <w:bCs w:val="0"/>
          <w:sz w:val="22"/>
          <w:szCs w:val="22"/>
        </w:rPr>
        <w:t xml:space="preserve"> doliczy do przedstawionej w niej ceny podatek od towarów i usług,  który miałby obowiązek </w:t>
      </w:r>
      <w:r w:rsidR="00C75489">
        <w:rPr>
          <w:b w:val="0"/>
          <w:bCs w:val="0"/>
          <w:sz w:val="22"/>
          <w:szCs w:val="22"/>
        </w:rPr>
        <w:br/>
        <w:t xml:space="preserve">   </w:t>
      </w:r>
      <w:r w:rsidR="00872333">
        <w:rPr>
          <w:b w:val="0"/>
          <w:bCs w:val="0"/>
          <w:sz w:val="22"/>
          <w:szCs w:val="22"/>
        </w:rPr>
        <w:t>wpłacić zgodnie z o</w:t>
      </w:r>
      <w:r w:rsidR="00A00358">
        <w:rPr>
          <w:b w:val="0"/>
          <w:bCs w:val="0"/>
          <w:sz w:val="22"/>
          <w:szCs w:val="22"/>
        </w:rPr>
        <w:t>bowiązującymi przepisami.</w:t>
      </w:r>
    </w:p>
    <w:p w:rsidR="00E113DF" w:rsidRPr="00E113DF" w:rsidRDefault="00E113DF" w:rsidP="00E609BE">
      <w:pPr>
        <w:pStyle w:val="Tekstpodstawowy"/>
        <w:jc w:val="both"/>
        <w:rPr>
          <w:b w:val="0"/>
          <w:bCs w:val="0"/>
          <w:sz w:val="22"/>
          <w:szCs w:val="22"/>
        </w:rPr>
      </w:pPr>
    </w:p>
    <w:p w:rsidR="00BD6041" w:rsidRPr="00BE72AC" w:rsidRDefault="00435E00" w:rsidP="00E609BE">
      <w:pPr>
        <w:pStyle w:val="Tekstpodstawowy"/>
        <w:jc w:val="both"/>
        <w:rPr>
          <w:b w:val="0"/>
          <w:bCs w:val="0"/>
          <w:sz w:val="22"/>
          <w:szCs w:val="22"/>
        </w:rPr>
      </w:pPr>
      <w:r w:rsidRPr="003B0D2A">
        <w:rPr>
          <w:b w:val="0"/>
          <w:bCs w:val="0"/>
          <w:sz w:val="22"/>
          <w:szCs w:val="22"/>
        </w:rPr>
        <w:t>6</w:t>
      </w:r>
      <w:r w:rsidR="00E93256" w:rsidRPr="003B0D2A">
        <w:rPr>
          <w:b w:val="0"/>
          <w:bCs w:val="0"/>
          <w:sz w:val="22"/>
          <w:szCs w:val="22"/>
        </w:rPr>
        <w:t>. Zamawiający</w:t>
      </w:r>
      <w:r w:rsidR="00E93256" w:rsidRPr="00BE72AC">
        <w:rPr>
          <w:b w:val="0"/>
          <w:bCs w:val="0"/>
          <w:sz w:val="22"/>
          <w:szCs w:val="22"/>
        </w:rPr>
        <w:t xml:space="preserve"> poprawi w ofercie</w:t>
      </w:r>
      <w:r w:rsidR="00BD6041" w:rsidRPr="00BE72AC">
        <w:rPr>
          <w:b w:val="0"/>
          <w:bCs w:val="0"/>
          <w:sz w:val="22"/>
          <w:szCs w:val="22"/>
        </w:rPr>
        <w:t>:</w:t>
      </w:r>
    </w:p>
    <w:p w:rsidR="0045026F" w:rsidRPr="00BE72AC" w:rsidRDefault="0045026F" w:rsidP="00E609BE">
      <w:pPr>
        <w:pStyle w:val="Tekstpodstawowy"/>
        <w:jc w:val="both"/>
        <w:rPr>
          <w:b w:val="0"/>
          <w:bCs w:val="0"/>
          <w:sz w:val="22"/>
          <w:szCs w:val="22"/>
        </w:rPr>
      </w:pPr>
      <w:r w:rsidRPr="00BE72AC">
        <w:rPr>
          <w:b w:val="0"/>
          <w:bCs w:val="0"/>
          <w:sz w:val="22"/>
          <w:szCs w:val="22"/>
        </w:rPr>
        <w:t>1)</w:t>
      </w:r>
      <w:r w:rsidR="00E93256" w:rsidRPr="00BE72AC">
        <w:rPr>
          <w:b w:val="0"/>
          <w:bCs w:val="0"/>
          <w:sz w:val="22"/>
          <w:szCs w:val="22"/>
        </w:rPr>
        <w:t xml:space="preserve">  oczywiste omyłki pisarskie</w:t>
      </w:r>
      <w:r w:rsidR="006F4ED9">
        <w:rPr>
          <w:b w:val="0"/>
          <w:bCs w:val="0"/>
          <w:sz w:val="22"/>
          <w:szCs w:val="22"/>
        </w:rPr>
        <w:t>;</w:t>
      </w:r>
    </w:p>
    <w:p w:rsidR="0045026F" w:rsidRPr="00BE72AC" w:rsidRDefault="0045026F" w:rsidP="00E609BE">
      <w:pPr>
        <w:pStyle w:val="Tekstpodstawowy"/>
        <w:jc w:val="both"/>
        <w:rPr>
          <w:b w:val="0"/>
          <w:bCs w:val="0"/>
          <w:sz w:val="22"/>
          <w:szCs w:val="22"/>
        </w:rPr>
      </w:pPr>
      <w:r w:rsidRPr="00BE72AC">
        <w:rPr>
          <w:b w:val="0"/>
          <w:bCs w:val="0"/>
          <w:sz w:val="22"/>
          <w:szCs w:val="22"/>
        </w:rPr>
        <w:t>2)</w:t>
      </w:r>
      <w:r w:rsidR="00E93256" w:rsidRPr="00BE72AC">
        <w:rPr>
          <w:b w:val="0"/>
          <w:bCs w:val="0"/>
          <w:sz w:val="22"/>
          <w:szCs w:val="22"/>
        </w:rPr>
        <w:t xml:space="preserve"> oczywiste omyłki rachunkowe z uwzględnieniem konsekwencji rachunkowych dokonanych</w:t>
      </w:r>
      <w:r w:rsidR="00A67577">
        <w:rPr>
          <w:b w:val="0"/>
          <w:bCs w:val="0"/>
          <w:sz w:val="22"/>
          <w:szCs w:val="22"/>
        </w:rPr>
        <w:br/>
        <w:t xml:space="preserve">    </w:t>
      </w:r>
      <w:r w:rsidR="00E93256" w:rsidRPr="00BE72AC">
        <w:rPr>
          <w:b w:val="0"/>
          <w:bCs w:val="0"/>
          <w:sz w:val="22"/>
          <w:szCs w:val="22"/>
        </w:rPr>
        <w:t xml:space="preserve"> poprawek</w:t>
      </w:r>
      <w:r w:rsidR="006F4ED9">
        <w:rPr>
          <w:b w:val="0"/>
          <w:bCs w:val="0"/>
          <w:sz w:val="22"/>
          <w:szCs w:val="22"/>
        </w:rPr>
        <w:t>;</w:t>
      </w:r>
      <w:r w:rsidR="00E93256" w:rsidRPr="00BE72AC">
        <w:rPr>
          <w:b w:val="0"/>
          <w:bCs w:val="0"/>
          <w:sz w:val="22"/>
          <w:szCs w:val="22"/>
        </w:rPr>
        <w:t xml:space="preserve"> </w:t>
      </w:r>
    </w:p>
    <w:p w:rsidR="00982D61" w:rsidRPr="00C75489" w:rsidRDefault="0045026F" w:rsidP="00E609BE">
      <w:pPr>
        <w:pStyle w:val="Tekstpodstawowy"/>
        <w:jc w:val="both"/>
        <w:rPr>
          <w:b w:val="0"/>
          <w:bCs w:val="0"/>
          <w:sz w:val="22"/>
          <w:szCs w:val="22"/>
        </w:rPr>
      </w:pPr>
      <w:r w:rsidRPr="00BE72AC">
        <w:rPr>
          <w:b w:val="0"/>
          <w:bCs w:val="0"/>
          <w:sz w:val="22"/>
          <w:szCs w:val="22"/>
        </w:rPr>
        <w:t>3)</w:t>
      </w:r>
      <w:r w:rsidR="00E93256" w:rsidRPr="00BE72AC">
        <w:rPr>
          <w:b w:val="0"/>
          <w:bCs w:val="0"/>
          <w:sz w:val="22"/>
          <w:szCs w:val="22"/>
        </w:rPr>
        <w:t xml:space="preserve"> inne omyłki polegające na niezgodności oferty  ze specyfikacją istotnych  </w:t>
      </w:r>
      <w:r w:rsidR="00982D61" w:rsidRPr="00BE72AC">
        <w:rPr>
          <w:b w:val="0"/>
          <w:bCs w:val="0"/>
          <w:sz w:val="22"/>
          <w:szCs w:val="22"/>
        </w:rPr>
        <w:t xml:space="preserve">warunków </w:t>
      </w:r>
    </w:p>
    <w:p w:rsidR="002508A9" w:rsidRPr="00BE72AC" w:rsidRDefault="00C75489" w:rsidP="00E609BE">
      <w:pPr>
        <w:pStyle w:val="Tekstpodstawowy"/>
        <w:jc w:val="both"/>
        <w:rPr>
          <w:b w:val="0"/>
          <w:bCs w:val="0"/>
          <w:sz w:val="22"/>
          <w:szCs w:val="22"/>
        </w:rPr>
      </w:pPr>
      <w:r>
        <w:rPr>
          <w:b w:val="0"/>
          <w:bCs w:val="0"/>
          <w:sz w:val="22"/>
          <w:szCs w:val="22"/>
        </w:rPr>
        <w:t xml:space="preserve">    </w:t>
      </w:r>
      <w:r w:rsidR="00982D61" w:rsidRPr="00BE72AC">
        <w:rPr>
          <w:b w:val="0"/>
          <w:bCs w:val="0"/>
          <w:sz w:val="22"/>
          <w:szCs w:val="22"/>
        </w:rPr>
        <w:t>Zamówienia, niepowodujące istotnych zmian w treści oferty</w:t>
      </w:r>
      <w:r w:rsidR="00CF6570">
        <w:rPr>
          <w:b w:val="0"/>
          <w:bCs w:val="0"/>
          <w:sz w:val="22"/>
          <w:szCs w:val="22"/>
        </w:rPr>
        <w:t>- n</w:t>
      </w:r>
      <w:r w:rsidR="00E93256" w:rsidRPr="00BE72AC">
        <w:rPr>
          <w:b w:val="0"/>
          <w:bCs w:val="0"/>
          <w:sz w:val="22"/>
          <w:szCs w:val="22"/>
        </w:rPr>
        <w:t xml:space="preserve">iezwłocznie zawiadamiając o tym </w:t>
      </w:r>
      <w:r>
        <w:rPr>
          <w:b w:val="0"/>
          <w:bCs w:val="0"/>
          <w:sz w:val="22"/>
          <w:szCs w:val="22"/>
        </w:rPr>
        <w:br/>
        <w:t xml:space="preserve"> </w:t>
      </w:r>
      <w:r w:rsidR="00E93256" w:rsidRPr="00BE72AC">
        <w:rPr>
          <w:b w:val="0"/>
          <w:bCs w:val="0"/>
          <w:sz w:val="22"/>
          <w:szCs w:val="22"/>
        </w:rPr>
        <w:t xml:space="preserve"> </w:t>
      </w:r>
      <w:r>
        <w:rPr>
          <w:b w:val="0"/>
          <w:bCs w:val="0"/>
          <w:sz w:val="22"/>
          <w:szCs w:val="22"/>
        </w:rPr>
        <w:t xml:space="preserve">  </w:t>
      </w:r>
      <w:r w:rsidR="00EA6A96">
        <w:rPr>
          <w:b w:val="0"/>
          <w:bCs w:val="0"/>
          <w:sz w:val="22"/>
          <w:szCs w:val="22"/>
        </w:rPr>
        <w:t>W</w:t>
      </w:r>
      <w:r w:rsidR="00E93256" w:rsidRPr="00BE72AC">
        <w:rPr>
          <w:b w:val="0"/>
          <w:bCs w:val="0"/>
          <w:sz w:val="22"/>
          <w:szCs w:val="22"/>
        </w:rPr>
        <w:t>ykonawcę</w:t>
      </w:r>
      <w:r w:rsidR="007F71F5" w:rsidRPr="00BE72AC">
        <w:rPr>
          <w:b w:val="0"/>
          <w:bCs w:val="0"/>
          <w:sz w:val="22"/>
          <w:szCs w:val="22"/>
        </w:rPr>
        <w:t xml:space="preserve">, </w:t>
      </w:r>
      <w:r w:rsidR="00E93256" w:rsidRPr="00BE72AC">
        <w:rPr>
          <w:b w:val="0"/>
          <w:bCs w:val="0"/>
          <w:sz w:val="22"/>
          <w:szCs w:val="22"/>
        </w:rPr>
        <w:t xml:space="preserve"> którego oferta została poprawiona</w:t>
      </w:r>
      <w:r w:rsidR="00CF6570">
        <w:rPr>
          <w:b w:val="0"/>
          <w:bCs w:val="0"/>
          <w:sz w:val="22"/>
          <w:szCs w:val="22"/>
        </w:rPr>
        <w:t>.</w:t>
      </w:r>
    </w:p>
    <w:p w:rsidR="00E93256" w:rsidRPr="00BE72AC" w:rsidRDefault="00E93256" w:rsidP="00E609BE">
      <w:pPr>
        <w:pStyle w:val="Tekstpodstawowy"/>
        <w:jc w:val="both"/>
        <w:rPr>
          <w:b w:val="0"/>
          <w:bCs w:val="0"/>
          <w:sz w:val="22"/>
          <w:szCs w:val="22"/>
        </w:rPr>
      </w:pPr>
    </w:p>
    <w:p w:rsidR="00E0198E" w:rsidRPr="00E0198E" w:rsidRDefault="00435E00" w:rsidP="00E0198E">
      <w:pPr>
        <w:jc w:val="both"/>
        <w:rPr>
          <w:sz w:val="22"/>
          <w:szCs w:val="22"/>
        </w:rPr>
      </w:pPr>
      <w:r w:rsidRPr="00E0198E">
        <w:rPr>
          <w:b/>
          <w:bCs/>
          <w:sz w:val="22"/>
          <w:szCs w:val="22"/>
        </w:rPr>
        <w:t>7</w:t>
      </w:r>
      <w:r w:rsidR="002508A9" w:rsidRPr="00E0198E">
        <w:rPr>
          <w:bCs/>
          <w:sz w:val="22"/>
          <w:szCs w:val="22"/>
        </w:rPr>
        <w:t>.</w:t>
      </w:r>
      <w:r w:rsidR="002508A9" w:rsidRPr="00E0198E">
        <w:rPr>
          <w:bCs/>
          <w:color w:val="FF0000"/>
          <w:sz w:val="22"/>
          <w:szCs w:val="22"/>
        </w:rPr>
        <w:t xml:space="preserve"> </w:t>
      </w:r>
      <w:r w:rsidR="00E0198E" w:rsidRPr="00E0198E">
        <w:rPr>
          <w:sz w:val="22"/>
          <w:szCs w:val="22"/>
        </w:rPr>
        <w:t>Jeżeli zaoferowana  cena oferty lub koszt , lub ich istotne części składowe , wydają się rażąco niska</w:t>
      </w:r>
      <w:r w:rsidR="00E0198E">
        <w:rPr>
          <w:sz w:val="22"/>
          <w:szCs w:val="22"/>
        </w:rPr>
        <w:br/>
        <w:t xml:space="preserve">   </w:t>
      </w:r>
      <w:r w:rsidR="00E0198E" w:rsidRPr="00E0198E">
        <w:rPr>
          <w:sz w:val="22"/>
          <w:szCs w:val="22"/>
        </w:rPr>
        <w:t xml:space="preserve"> w stosunku do przedmiotu zamówienia i budzą wątpliwości zamawiającego co do możliwości</w:t>
      </w:r>
      <w:r w:rsidR="00E0198E">
        <w:rPr>
          <w:sz w:val="22"/>
          <w:szCs w:val="22"/>
        </w:rPr>
        <w:br/>
        <w:t xml:space="preserve">   </w:t>
      </w:r>
      <w:r w:rsidR="00E0198E" w:rsidRPr="00E0198E">
        <w:rPr>
          <w:sz w:val="22"/>
          <w:szCs w:val="22"/>
        </w:rPr>
        <w:t xml:space="preserve"> wykonania przedmiotu zamówienia zgodnie z wymaganiami określonymi przez zamawiającego lub</w:t>
      </w:r>
      <w:r w:rsidR="00E0198E">
        <w:rPr>
          <w:sz w:val="22"/>
          <w:szCs w:val="22"/>
        </w:rPr>
        <w:br/>
        <w:t xml:space="preserve">   </w:t>
      </w:r>
      <w:r w:rsidR="00E0198E" w:rsidRPr="00E0198E">
        <w:rPr>
          <w:sz w:val="22"/>
          <w:szCs w:val="22"/>
        </w:rPr>
        <w:t xml:space="preserve"> wynikaj</w:t>
      </w:r>
      <w:r w:rsidR="006A1E77">
        <w:rPr>
          <w:sz w:val="22"/>
          <w:szCs w:val="22"/>
        </w:rPr>
        <w:t>ącymi z odrębnych przepisów,   Z</w:t>
      </w:r>
      <w:r w:rsidR="00E0198E" w:rsidRPr="00E0198E">
        <w:rPr>
          <w:sz w:val="22"/>
          <w:szCs w:val="22"/>
        </w:rPr>
        <w:t>amawiający zwraca się  o udzielenie wyjaśnień, w tym</w:t>
      </w:r>
      <w:r w:rsidR="00E0198E">
        <w:rPr>
          <w:sz w:val="22"/>
          <w:szCs w:val="22"/>
        </w:rPr>
        <w:br/>
        <w:t xml:space="preserve">   </w:t>
      </w:r>
      <w:r w:rsidR="00E0198E" w:rsidRPr="00E0198E">
        <w:rPr>
          <w:sz w:val="22"/>
          <w:szCs w:val="22"/>
        </w:rPr>
        <w:t xml:space="preserve"> złożenie dowodów, dotyczących wyliczenia ceny lub kosztu, w szczególności w zakresie :</w:t>
      </w:r>
    </w:p>
    <w:p w:rsidR="00185A17" w:rsidRDefault="00E0198E" w:rsidP="001F0B03">
      <w:pPr>
        <w:rPr>
          <w:sz w:val="22"/>
          <w:szCs w:val="22"/>
        </w:rPr>
      </w:pPr>
      <w:r>
        <w:rPr>
          <w:sz w:val="22"/>
          <w:szCs w:val="22"/>
        </w:rPr>
        <w:t xml:space="preserve">   </w:t>
      </w:r>
      <w:r w:rsidRPr="00E0198E">
        <w:rPr>
          <w:sz w:val="22"/>
          <w:szCs w:val="22"/>
        </w:rPr>
        <w:t xml:space="preserve">1) oszczędności metody wykonania zamówienia, wybranych rozwiązań technicznych, wyjątkowo </w:t>
      </w:r>
      <w:r>
        <w:rPr>
          <w:sz w:val="22"/>
          <w:szCs w:val="22"/>
        </w:rPr>
        <w:br/>
        <w:t xml:space="preserve">        </w:t>
      </w:r>
      <w:r w:rsidRPr="00E0198E">
        <w:rPr>
          <w:sz w:val="22"/>
          <w:szCs w:val="22"/>
        </w:rPr>
        <w:t>sprzyjających warunków wykonywania zamówienia dostępnych dla wykonawcy, oryginalnośc</w:t>
      </w:r>
      <w:r>
        <w:rPr>
          <w:sz w:val="22"/>
          <w:szCs w:val="22"/>
        </w:rPr>
        <w:t>i</w:t>
      </w:r>
      <w:r>
        <w:rPr>
          <w:sz w:val="22"/>
          <w:szCs w:val="22"/>
        </w:rPr>
        <w:br/>
        <w:t xml:space="preserve">        </w:t>
      </w:r>
      <w:r w:rsidRPr="00E0198E">
        <w:rPr>
          <w:sz w:val="22"/>
          <w:szCs w:val="22"/>
        </w:rPr>
        <w:t xml:space="preserve">projektu wykonawcy, kosztów pracy, których wartość przyjęta do ustalenia ceny nie może być </w:t>
      </w:r>
      <w:r>
        <w:rPr>
          <w:sz w:val="22"/>
          <w:szCs w:val="22"/>
        </w:rPr>
        <w:br/>
        <w:t xml:space="preserve">        </w:t>
      </w:r>
      <w:r w:rsidRPr="00E0198E">
        <w:rPr>
          <w:sz w:val="22"/>
          <w:szCs w:val="22"/>
        </w:rPr>
        <w:t>niższa od minimalnego wynagrodzenia za pracę ustalonego na podstawie art. 2 ust. 3 – 5 ustawy</w:t>
      </w:r>
      <w:r>
        <w:rPr>
          <w:sz w:val="22"/>
          <w:szCs w:val="22"/>
        </w:rPr>
        <w:br/>
        <w:t xml:space="preserve">       </w:t>
      </w:r>
      <w:r w:rsidRPr="00E0198E">
        <w:rPr>
          <w:sz w:val="22"/>
          <w:szCs w:val="22"/>
        </w:rPr>
        <w:t xml:space="preserve"> </w:t>
      </w:r>
      <w:r>
        <w:rPr>
          <w:sz w:val="22"/>
          <w:szCs w:val="22"/>
        </w:rPr>
        <w:t xml:space="preserve"> </w:t>
      </w:r>
      <w:r w:rsidRPr="00E0198E">
        <w:rPr>
          <w:sz w:val="22"/>
          <w:szCs w:val="22"/>
        </w:rPr>
        <w:t>z dnia 10 października 2002 r. o minimalnym wynagrodzeniu za pracę ( Dz.</w:t>
      </w:r>
      <w:r w:rsidR="00F71EB5">
        <w:rPr>
          <w:sz w:val="22"/>
          <w:szCs w:val="22"/>
        </w:rPr>
        <w:t xml:space="preserve"> </w:t>
      </w:r>
      <w:r w:rsidRPr="00E0198E">
        <w:rPr>
          <w:sz w:val="22"/>
          <w:szCs w:val="22"/>
        </w:rPr>
        <w:t>U.</w:t>
      </w:r>
      <w:r w:rsidR="00F71EB5">
        <w:rPr>
          <w:sz w:val="22"/>
          <w:szCs w:val="22"/>
        </w:rPr>
        <w:t xml:space="preserve"> </w:t>
      </w:r>
      <w:r w:rsidR="00185A17" w:rsidRPr="00185A17">
        <w:rPr>
          <w:sz w:val="22"/>
          <w:szCs w:val="22"/>
        </w:rPr>
        <w:t xml:space="preserve">z </w:t>
      </w:r>
      <w:r w:rsidR="00A96B80" w:rsidRPr="00185A17">
        <w:rPr>
          <w:sz w:val="22"/>
          <w:szCs w:val="22"/>
        </w:rPr>
        <w:t>2018 r. poz,</w:t>
      </w:r>
    </w:p>
    <w:p w:rsidR="00E0198E" w:rsidRPr="00E0198E" w:rsidRDefault="00185A17" w:rsidP="001F0B03">
      <w:pPr>
        <w:rPr>
          <w:sz w:val="22"/>
          <w:szCs w:val="22"/>
        </w:rPr>
      </w:pPr>
      <w:r>
        <w:rPr>
          <w:sz w:val="22"/>
          <w:szCs w:val="22"/>
        </w:rPr>
        <w:t xml:space="preserve">      </w:t>
      </w:r>
      <w:r w:rsidR="00A96B80" w:rsidRPr="00185A17">
        <w:rPr>
          <w:sz w:val="22"/>
          <w:szCs w:val="22"/>
        </w:rPr>
        <w:t xml:space="preserve"> </w:t>
      </w:r>
      <w:r>
        <w:rPr>
          <w:sz w:val="22"/>
          <w:szCs w:val="22"/>
        </w:rPr>
        <w:t xml:space="preserve"> </w:t>
      </w:r>
      <w:r w:rsidR="00A96B80" w:rsidRPr="00185A17">
        <w:rPr>
          <w:sz w:val="22"/>
          <w:szCs w:val="22"/>
        </w:rPr>
        <w:t xml:space="preserve">2177 tekst jednolity </w:t>
      </w:r>
      <w:r w:rsidR="00E0198E" w:rsidRPr="00185A17">
        <w:rPr>
          <w:sz w:val="22"/>
          <w:szCs w:val="22"/>
        </w:rPr>
        <w:t>),</w:t>
      </w:r>
      <w:r w:rsidR="00E0198E">
        <w:rPr>
          <w:sz w:val="22"/>
          <w:szCs w:val="22"/>
        </w:rPr>
        <w:br/>
        <w:t xml:space="preserve">    </w:t>
      </w:r>
      <w:r w:rsidR="00E0198E" w:rsidRPr="00E0198E">
        <w:rPr>
          <w:sz w:val="22"/>
          <w:szCs w:val="22"/>
        </w:rPr>
        <w:t xml:space="preserve">2) </w:t>
      </w:r>
      <w:r w:rsidR="00E0198E">
        <w:rPr>
          <w:sz w:val="22"/>
          <w:szCs w:val="22"/>
        </w:rPr>
        <w:t xml:space="preserve"> </w:t>
      </w:r>
      <w:r w:rsidR="00E0198E" w:rsidRPr="00E0198E">
        <w:rPr>
          <w:sz w:val="22"/>
          <w:szCs w:val="22"/>
        </w:rPr>
        <w:t>pomocy publicznej udzielonej na podstawie odrębnych przepisów,</w:t>
      </w:r>
    </w:p>
    <w:p w:rsidR="00E0198E" w:rsidRPr="00E0198E" w:rsidRDefault="00D039B6" w:rsidP="00D039B6">
      <w:pPr>
        <w:rPr>
          <w:sz w:val="22"/>
          <w:szCs w:val="22"/>
        </w:rPr>
      </w:pPr>
      <w:r>
        <w:rPr>
          <w:sz w:val="22"/>
          <w:szCs w:val="22"/>
        </w:rPr>
        <w:t xml:space="preserve">    </w:t>
      </w:r>
      <w:r w:rsidR="00E0198E" w:rsidRPr="00E0198E">
        <w:rPr>
          <w:sz w:val="22"/>
          <w:szCs w:val="22"/>
        </w:rPr>
        <w:t xml:space="preserve">3) wynikającym z przepisów prawa pracy i przepisów o zabezpieczeniu społecznym, </w:t>
      </w:r>
      <w:r>
        <w:rPr>
          <w:sz w:val="22"/>
          <w:szCs w:val="22"/>
        </w:rPr>
        <w:br/>
        <w:t xml:space="preserve">        </w:t>
      </w:r>
      <w:r w:rsidR="00E0198E" w:rsidRPr="00E0198E">
        <w:rPr>
          <w:sz w:val="22"/>
          <w:szCs w:val="22"/>
        </w:rPr>
        <w:t>obowiązujących w miejscu, w którym realizowane jest zamówienie,</w:t>
      </w:r>
    </w:p>
    <w:p w:rsidR="00E0198E" w:rsidRPr="00E0198E" w:rsidRDefault="00D039B6" w:rsidP="00E0198E">
      <w:pPr>
        <w:jc w:val="both"/>
        <w:rPr>
          <w:sz w:val="22"/>
          <w:szCs w:val="22"/>
        </w:rPr>
      </w:pPr>
      <w:r>
        <w:rPr>
          <w:sz w:val="22"/>
          <w:szCs w:val="22"/>
        </w:rPr>
        <w:t xml:space="preserve">   </w:t>
      </w:r>
      <w:r w:rsidR="00E0198E" w:rsidRPr="00E0198E">
        <w:rPr>
          <w:sz w:val="22"/>
          <w:szCs w:val="22"/>
        </w:rPr>
        <w:t xml:space="preserve">4) </w:t>
      </w:r>
      <w:r w:rsidR="00F465F6">
        <w:rPr>
          <w:sz w:val="22"/>
          <w:szCs w:val="22"/>
        </w:rPr>
        <w:t xml:space="preserve"> </w:t>
      </w:r>
      <w:r w:rsidR="00E0198E" w:rsidRPr="00E0198E">
        <w:rPr>
          <w:sz w:val="22"/>
          <w:szCs w:val="22"/>
        </w:rPr>
        <w:t>wnikającym z przepisów prawa ochrony środowiska,</w:t>
      </w:r>
    </w:p>
    <w:p w:rsidR="00E0198E" w:rsidRDefault="00D039B6" w:rsidP="00E0198E">
      <w:pPr>
        <w:jc w:val="both"/>
        <w:rPr>
          <w:sz w:val="22"/>
          <w:szCs w:val="22"/>
        </w:rPr>
      </w:pPr>
      <w:r>
        <w:rPr>
          <w:sz w:val="22"/>
          <w:szCs w:val="22"/>
        </w:rPr>
        <w:lastRenderedPageBreak/>
        <w:t xml:space="preserve">   </w:t>
      </w:r>
      <w:r w:rsidR="00E0198E" w:rsidRPr="00E0198E">
        <w:rPr>
          <w:sz w:val="22"/>
          <w:szCs w:val="22"/>
        </w:rPr>
        <w:t xml:space="preserve">5) </w:t>
      </w:r>
      <w:r w:rsidR="00F465F6">
        <w:rPr>
          <w:sz w:val="22"/>
          <w:szCs w:val="22"/>
        </w:rPr>
        <w:t xml:space="preserve"> </w:t>
      </w:r>
      <w:r w:rsidR="00E0198E" w:rsidRPr="00E0198E">
        <w:rPr>
          <w:sz w:val="22"/>
          <w:szCs w:val="22"/>
        </w:rPr>
        <w:t>powierzenia wykonania części zamówienia podwykonawcy</w:t>
      </w:r>
    </w:p>
    <w:p w:rsidR="00F465F6" w:rsidRPr="00E0198E" w:rsidRDefault="00F465F6" w:rsidP="00E0198E">
      <w:pPr>
        <w:jc w:val="both"/>
        <w:rPr>
          <w:sz w:val="22"/>
          <w:szCs w:val="22"/>
        </w:rPr>
      </w:pPr>
    </w:p>
    <w:p w:rsidR="00E0198E" w:rsidRPr="00F465F6" w:rsidRDefault="00E0198E" w:rsidP="001D3F63">
      <w:pPr>
        <w:pStyle w:val="Akapitzlist"/>
        <w:numPr>
          <w:ilvl w:val="0"/>
          <w:numId w:val="1"/>
        </w:numPr>
        <w:jc w:val="both"/>
        <w:rPr>
          <w:sz w:val="22"/>
          <w:szCs w:val="22"/>
        </w:rPr>
      </w:pPr>
      <w:r w:rsidRPr="00F465F6">
        <w:rPr>
          <w:sz w:val="22"/>
          <w:szCs w:val="22"/>
        </w:rPr>
        <w:t>W przypadku gdy cena całkowita oferty jest niższa o co najmniej 30% od :</w:t>
      </w:r>
    </w:p>
    <w:p w:rsidR="00F465F6" w:rsidRPr="00F465F6" w:rsidRDefault="00F465F6" w:rsidP="00F465F6">
      <w:pPr>
        <w:pStyle w:val="Akapitzlist"/>
        <w:ind w:left="720"/>
        <w:jc w:val="both"/>
        <w:rPr>
          <w:sz w:val="22"/>
          <w:szCs w:val="22"/>
        </w:rPr>
      </w:pPr>
    </w:p>
    <w:p w:rsidR="00F465F6" w:rsidRDefault="00D039B6" w:rsidP="001B1FB5">
      <w:pPr>
        <w:rPr>
          <w:sz w:val="22"/>
          <w:szCs w:val="22"/>
        </w:rPr>
      </w:pPr>
      <w:r>
        <w:rPr>
          <w:sz w:val="22"/>
          <w:szCs w:val="22"/>
        </w:rPr>
        <w:t xml:space="preserve">   </w:t>
      </w:r>
      <w:r w:rsidR="00E0198E" w:rsidRPr="00E0198E">
        <w:rPr>
          <w:sz w:val="22"/>
          <w:szCs w:val="22"/>
        </w:rPr>
        <w:t xml:space="preserve">1) </w:t>
      </w:r>
      <w:r w:rsidR="00F465F6">
        <w:rPr>
          <w:sz w:val="22"/>
          <w:szCs w:val="22"/>
        </w:rPr>
        <w:t xml:space="preserve">     </w:t>
      </w:r>
      <w:r w:rsidR="00E0198E" w:rsidRPr="00E0198E">
        <w:rPr>
          <w:sz w:val="22"/>
          <w:szCs w:val="22"/>
        </w:rPr>
        <w:t>wartość zamówienia powiększonej o należny podatek od towarów i usług, ustalonej przed</w:t>
      </w:r>
      <w:r>
        <w:rPr>
          <w:sz w:val="22"/>
          <w:szCs w:val="22"/>
        </w:rPr>
        <w:br/>
        <w:t xml:space="preserve">       </w:t>
      </w:r>
      <w:r w:rsidR="00F465F6">
        <w:rPr>
          <w:sz w:val="22"/>
          <w:szCs w:val="22"/>
        </w:rPr>
        <w:t xml:space="preserve">    </w:t>
      </w:r>
      <w:r w:rsidR="00E0198E" w:rsidRPr="00E0198E">
        <w:rPr>
          <w:sz w:val="22"/>
          <w:szCs w:val="22"/>
        </w:rPr>
        <w:t xml:space="preserve"> wszczęciem postępowania zgodnie z art. 35 ust. 1 i 2 lub średniej arytmetycznej cen </w:t>
      </w:r>
      <w:r w:rsidR="00F465F6">
        <w:rPr>
          <w:sz w:val="22"/>
          <w:szCs w:val="22"/>
        </w:rPr>
        <w:t xml:space="preserve">  </w:t>
      </w:r>
    </w:p>
    <w:p w:rsidR="00F465F6" w:rsidRDefault="00F465F6" w:rsidP="001B1FB5">
      <w:pPr>
        <w:rPr>
          <w:sz w:val="22"/>
          <w:szCs w:val="22"/>
        </w:rPr>
      </w:pPr>
      <w:r>
        <w:rPr>
          <w:sz w:val="22"/>
          <w:szCs w:val="22"/>
        </w:rPr>
        <w:t xml:space="preserve">            </w:t>
      </w:r>
      <w:r w:rsidR="00E0198E" w:rsidRPr="00E0198E">
        <w:rPr>
          <w:sz w:val="22"/>
          <w:szCs w:val="22"/>
        </w:rPr>
        <w:t>wszystkich</w:t>
      </w:r>
      <w:r>
        <w:rPr>
          <w:sz w:val="22"/>
          <w:szCs w:val="22"/>
        </w:rPr>
        <w:t xml:space="preserve"> </w:t>
      </w:r>
      <w:r w:rsidR="00E0198E" w:rsidRPr="00E0198E">
        <w:rPr>
          <w:sz w:val="22"/>
          <w:szCs w:val="22"/>
        </w:rPr>
        <w:t xml:space="preserve"> złożonych ofert, zamawiający zwraca się o udzielenie wyjaśnień, o których mowa </w:t>
      </w:r>
      <w:r>
        <w:rPr>
          <w:sz w:val="22"/>
          <w:szCs w:val="22"/>
        </w:rPr>
        <w:t xml:space="preserve"> </w:t>
      </w:r>
    </w:p>
    <w:p w:rsidR="00F465F6" w:rsidRDefault="00F465F6" w:rsidP="001B1FB5">
      <w:pPr>
        <w:rPr>
          <w:sz w:val="22"/>
          <w:szCs w:val="22"/>
        </w:rPr>
      </w:pPr>
      <w:r>
        <w:rPr>
          <w:sz w:val="22"/>
          <w:szCs w:val="22"/>
        </w:rPr>
        <w:t xml:space="preserve">            </w:t>
      </w:r>
      <w:r w:rsidR="00E0198E" w:rsidRPr="00E0198E">
        <w:rPr>
          <w:sz w:val="22"/>
          <w:szCs w:val="22"/>
        </w:rPr>
        <w:t xml:space="preserve">w </w:t>
      </w:r>
      <w:r>
        <w:rPr>
          <w:sz w:val="22"/>
          <w:szCs w:val="22"/>
        </w:rPr>
        <w:t xml:space="preserve">Art.90 ust 1 </w:t>
      </w:r>
      <w:r w:rsidR="002401FE">
        <w:rPr>
          <w:sz w:val="22"/>
          <w:szCs w:val="22"/>
        </w:rPr>
        <w:t>Pzp</w:t>
      </w:r>
      <w:r w:rsidR="00E0198E" w:rsidRPr="00E0198E">
        <w:rPr>
          <w:sz w:val="22"/>
          <w:szCs w:val="22"/>
        </w:rPr>
        <w:t xml:space="preserve"> , chyba</w:t>
      </w:r>
      <w:r w:rsidR="002401FE">
        <w:rPr>
          <w:sz w:val="22"/>
          <w:szCs w:val="22"/>
        </w:rPr>
        <w:t xml:space="preserve"> </w:t>
      </w:r>
      <w:r w:rsidR="00E0198E" w:rsidRPr="00E0198E">
        <w:rPr>
          <w:sz w:val="22"/>
          <w:szCs w:val="22"/>
        </w:rPr>
        <w:t xml:space="preserve"> że rozbieżność wynika z okoliczności oczywistych, które nie</w:t>
      </w:r>
    </w:p>
    <w:p w:rsidR="00C44D84" w:rsidRPr="001B1FB5" w:rsidRDefault="00F465F6" w:rsidP="001B1FB5">
      <w:pPr>
        <w:rPr>
          <w:sz w:val="22"/>
          <w:szCs w:val="22"/>
        </w:rPr>
      </w:pPr>
      <w:r>
        <w:rPr>
          <w:sz w:val="22"/>
          <w:szCs w:val="22"/>
        </w:rPr>
        <w:t xml:space="preserve">           </w:t>
      </w:r>
      <w:r w:rsidR="00E0198E" w:rsidRPr="00E0198E">
        <w:rPr>
          <w:sz w:val="22"/>
          <w:szCs w:val="22"/>
        </w:rPr>
        <w:t xml:space="preserve"> wymagają wyjaśnienia,</w:t>
      </w:r>
      <w:r w:rsidR="00D039B6">
        <w:rPr>
          <w:sz w:val="22"/>
          <w:szCs w:val="22"/>
        </w:rPr>
        <w:br/>
        <w:t xml:space="preserve">   </w:t>
      </w:r>
      <w:r w:rsidR="00E0198E" w:rsidRPr="00E0198E">
        <w:rPr>
          <w:sz w:val="22"/>
          <w:szCs w:val="22"/>
        </w:rPr>
        <w:t xml:space="preserve">2) </w:t>
      </w:r>
      <w:r>
        <w:rPr>
          <w:sz w:val="22"/>
          <w:szCs w:val="22"/>
        </w:rPr>
        <w:t xml:space="preserve">    </w:t>
      </w:r>
      <w:r w:rsidR="00E0198E" w:rsidRPr="00E0198E">
        <w:rPr>
          <w:sz w:val="22"/>
          <w:szCs w:val="22"/>
        </w:rPr>
        <w:t>wartości zamówienia powiększonej o należny podatek od towarów i usług, zaktualizowanej z</w:t>
      </w:r>
      <w:r w:rsidR="00D039B6">
        <w:rPr>
          <w:sz w:val="22"/>
          <w:szCs w:val="22"/>
        </w:rPr>
        <w:br/>
        <w:t xml:space="preserve">       </w:t>
      </w:r>
      <w:r>
        <w:rPr>
          <w:sz w:val="22"/>
          <w:szCs w:val="22"/>
        </w:rPr>
        <w:t xml:space="preserve">    </w:t>
      </w:r>
      <w:r w:rsidR="00E0198E" w:rsidRPr="00E0198E">
        <w:rPr>
          <w:sz w:val="22"/>
          <w:szCs w:val="22"/>
        </w:rPr>
        <w:t xml:space="preserve"> uwzględnieniem okoliczności, które nastąpiły po wszczęciu postępowania ,  w szczególności</w:t>
      </w:r>
      <w:r w:rsidR="00D039B6">
        <w:rPr>
          <w:sz w:val="22"/>
          <w:szCs w:val="22"/>
        </w:rPr>
        <w:br/>
        <w:t xml:space="preserve">      </w:t>
      </w:r>
      <w:r>
        <w:rPr>
          <w:sz w:val="22"/>
          <w:szCs w:val="22"/>
        </w:rPr>
        <w:t xml:space="preserve">     </w:t>
      </w:r>
      <w:r w:rsidR="00E0198E" w:rsidRPr="00E0198E">
        <w:rPr>
          <w:sz w:val="22"/>
          <w:szCs w:val="22"/>
        </w:rPr>
        <w:t xml:space="preserve"> istotnej zmiany cen rynkowych, zamawiający może zwrócić się o udzielenie wyjaśnień.</w:t>
      </w:r>
    </w:p>
    <w:p w:rsidR="006563A0" w:rsidRPr="001B1FB5" w:rsidRDefault="00C36E67" w:rsidP="00E609BE">
      <w:pPr>
        <w:pStyle w:val="Tekstpodstawowy"/>
        <w:jc w:val="both"/>
        <w:rPr>
          <w:b w:val="0"/>
          <w:bCs w:val="0"/>
          <w:sz w:val="22"/>
          <w:szCs w:val="22"/>
        </w:rPr>
      </w:pPr>
      <w:r>
        <w:rPr>
          <w:b w:val="0"/>
          <w:bCs w:val="0"/>
          <w:sz w:val="22"/>
          <w:szCs w:val="22"/>
        </w:rPr>
        <w:t>9</w:t>
      </w:r>
      <w:r w:rsidR="001B1FB5">
        <w:rPr>
          <w:b w:val="0"/>
          <w:bCs w:val="0"/>
          <w:sz w:val="22"/>
          <w:szCs w:val="22"/>
        </w:rPr>
        <w:t>.</w:t>
      </w:r>
      <w:r w:rsidR="002508A9" w:rsidRPr="00BE72AC">
        <w:rPr>
          <w:b w:val="0"/>
          <w:bCs w:val="0"/>
          <w:sz w:val="22"/>
          <w:szCs w:val="22"/>
        </w:rPr>
        <w:t xml:space="preserve"> </w:t>
      </w:r>
      <w:r w:rsidR="00057501">
        <w:rPr>
          <w:b w:val="0"/>
          <w:bCs w:val="0"/>
          <w:sz w:val="22"/>
          <w:szCs w:val="22"/>
        </w:rPr>
        <w:t>O</w:t>
      </w:r>
      <w:r w:rsidR="0029513E">
        <w:rPr>
          <w:b w:val="0"/>
          <w:bCs w:val="0"/>
          <w:sz w:val="22"/>
          <w:szCs w:val="22"/>
        </w:rPr>
        <w:t>bowiązek wykazania,</w:t>
      </w:r>
      <w:r w:rsidR="006563A0">
        <w:rPr>
          <w:b w:val="0"/>
          <w:bCs w:val="0"/>
          <w:sz w:val="22"/>
          <w:szCs w:val="22"/>
        </w:rPr>
        <w:t xml:space="preserve"> </w:t>
      </w:r>
      <w:r w:rsidR="0029513E">
        <w:rPr>
          <w:b w:val="0"/>
          <w:bCs w:val="0"/>
          <w:sz w:val="22"/>
          <w:szCs w:val="22"/>
        </w:rPr>
        <w:t>że oferta nie zawiera rażąco niskiej ceny</w:t>
      </w:r>
      <w:r>
        <w:rPr>
          <w:b w:val="0"/>
          <w:bCs w:val="0"/>
          <w:sz w:val="22"/>
          <w:szCs w:val="22"/>
        </w:rPr>
        <w:t xml:space="preserve"> lub kosztu </w:t>
      </w:r>
      <w:r w:rsidR="0029513E">
        <w:rPr>
          <w:b w:val="0"/>
          <w:bCs w:val="0"/>
          <w:sz w:val="22"/>
          <w:szCs w:val="22"/>
        </w:rPr>
        <w:t>, spoczywa na</w:t>
      </w:r>
      <w:r>
        <w:rPr>
          <w:b w:val="0"/>
          <w:bCs w:val="0"/>
          <w:sz w:val="22"/>
          <w:szCs w:val="22"/>
        </w:rPr>
        <w:br/>
        <w:t xml:space="preserve">   </w:t>
      </w:r>
      <w:r w:rsidR="0029513E">
        <w:rPr>
          <w:b w:val="0"/>
          <w:bCs w:val="0"/>
          <w:sz w:val="22"/>
          <w:szCs w:val="22"/>
        </w:rPr>
        <w:t xml:space="preserve"> Wykonawcy.</w:t>
      </w:r>
    </w:p>
    <w:p w:rsidR="00537F95" w:rsidRPr="0021341B" w:rsidRDefault="00C36E67" w:rsidP="00E609BE">
      <w:pPr>
        <w:pStyle w:val="Tekstpodstawowy"/>
        <w:jc w:val="both"/>
        <w:rPr>
          <w:b w:val="0"/>
          <w:bCs w:val="0"/>
          <w:sz w:val="22"/>
          <w:szCs w:val="22"/>
        </w:rPr>
      </w:pPr>
      <w:r>
        <w:rPr>
          <w:b w:val="0"/>
          <w:bCs w:val="0"/>
          <w:sz w:val="22"/>
          <w:szCs w:val="22"/>
        </w:rPr>
        <w:t>10</w:t>
      </w:r>
      <w:r w:rsidR="002508A9" w:rsidRPr="00BE72AC">
        <w:rPr>
          <w:b w:val="0"/>
          <w:bCs w:val="0"/>
          <w:sz w:val="22"/>
          <w:szCs w:val="22"/>
        </w:rPr>
        <w:t xml:space="preserve">. Zamawiający odrzuci ofertę </w:t>
      </w:r>
      <w:r w:rsidR="0002754E">
        <w:rPr>
          <w:b w:val="0"/>
          <w:bCs w:val="0"/>
          <w:sz w:val="22"/>
          <w:szCs w:val="22"/>
        </w:rPr>
        <w:t>W</w:t>
      </w:r>
      <w:r w:rsidR="002508A9" w:rsidRPr="00BE72AC">
        <w:rPr>
          <w:b w:val="0"/>
          <w:bCs w:val="0"/>
          <w:sz w:val="22"/>
          <w:szCs w:val="22"/>
        </w:rPr>
        <w:t xml:space="preserve">ykonawcy, który nie </w:t>
      </w:r>
      <w:r>
        <w:rPr>
          <w:b w:val="0"/>
          <w:bCs w:val="0"/>
          <w:sz w:val="22"/>
          <w:szCs w:val="22"/>
        </w:rPr>
        <w:t xml:space="preserve">udzielił </w:t>
      </w:r>
      <w:r w:rsidR="002508A9" w:rsidRPr="00BE72AC">
        <w:rPr>
          <w:b w:val="0"/>
          <w:bCs w:val="0"/>
          <w:sz w:val="22"/>
          <w:szCs w:val="22"/>
        </w:rPr>
        <w:t xml:space="preserve"> wyjaśnień lub jeżeli dokonana ocena</w:t>
      </w:r>
      <w:r w:rsidR="00D039B6">
        <w:rPr>
          <w:b w:val="0"/>
          <w:bCs w:val="0"/>
          <w:sz w:val="22"/>
          <w:szCs w:val="22"/>
        </w:rPr>
        <w:br/>
        <w:t xml:space="preserve">     </w:t>
      </w:r>
      <w:r w:rsidR="002508A9" w:rsidRPr="00BE72AC">
        <w:rPr>
          <w:b w:val="0"/>
          <w:bCs w:val="0"/>
          <w:sz w:val="22"/>
          <w:szCs w:val="22"/>
        </w:rPr>
        <w:t xml:space="preserve"> </w:t>
      </w:r>
      <w:r w:rsidR="00EE6C7A" w:rsidRPr="00BE72AC">
        <w:rPr>
          <w:b w:val="0"/>
          <w:bCs w:val="0"/>
          <w:sz w:val="22"/>
          <w:szCs w:val="22"/>
        </w:rPr>
        <w:t>wyjaśnień wraz z</w:t>
      </w:r>
      <w:r>
        <w:rPr>
          <w:b w:val="0"/>
          <w:bCs w:val="0"/>
          <w:sz w:val="22"/>
          <w:szCs w:val="22"/>
        </w:rPr>
        <w:t>e złożonymi</w:t>
      </w:r>
      <w:r w:rsidR="00EE6C7A" w:rsidRPr="00BE72AC">
        <w:rPr>
          <w:b w:val="0"/>
          <w:bCs w:val="0"/>
          <w:sz w:val="22"/>
          <w:szCs w:val="22"/>
        </w:rPr>
        <w:t xml:space="preserve"> dowodami</w:t>
      </w:r>
      <w:r w:rsidR="002508A9" w:rsidRPr="00BE72AC">
        <w:rPr>
          <w:b w:val="0"/>
          <w:bCs w:val="0"/>
          <w:sz w:val="22"/>
          <w:szCs w:val="22"/>
        </w:rPr>
        <w:t xml:space="preserve"> potwierdza, że oferta zawiera rażąco niską cenę</w:t>
      </w:r>
      <w:r>
        <w:rPr>
          <w:b w:val="0"/>
          <w:bCs w:val="0"/>
          <w:sz w:val="22"/>
          <w:szCs w:val="22"/>
        </w:rPr>
        <w:t xml:space="preserve"> lub koszt</w:t>
      </w:r>
      <w:r w:rsidR="00D039B6">
        <w:rPr>
          <w:b w:val="0"/>
          <w:bCs w:val="0"/>
          <w:sz w:val="22"/>
          <w:szCs w:val="22"/>
        </w:rPr>
        <w:br/>
        <w:t xml:space="preserve">     </w:t>
      </w:r>
      <w:r w:rsidR="002508A9" w:rsidRPr="00BE72AC">
        <w:rPr>
          <w:b w:val="0"/>
          <w:bCs w:val="0"/>
          <w:sz w:val="22"/>
          <w:szCs w:val="22"/>
        </w:rPr>
        <w:t xml:space="preserve"> w stosunku do przedmiotu zamówienia.</w:t>
      </w:r>
    </w:p>
    <w:p w:rsidR="00871A19" w:rsidRPr="00BE72AC" w:rsidRDefault="00871A19" w:rsidP="00E609BE">
      <w:pPr>
        <w:pStyle w:val="Tekstpodstawowy"/>
        <w:jc w:val="both"/>
        <w:rPr>
          <w:b w:val="0"/>
          <w:bCs w:val="0"/>
          <w:sz w:val="22"/>
          <w:szCs w:val="22"/>
        </w:rPr>
      </w:pPr>
    </w:p>
    <w:p w:rsidR="002508A9" w:rsidRPr="00BE72AC" w:rsidRDefault="00890544" w:rsidP="00D5351E">
      <w:pPr>
        <w:pStyle w:val="Tekstpodstawowy"/>
        <w:jc w:val="left"/>
        <w:rPr>
          <w:sz w:val="22"/>
          <w:szCs w:val="22"/>
        </w:rPr>
      </w:pPr>
      <w:r>
        <w:rPr>
          <w:sz w:val="22"/>
          <w:szCs w:val="22"/>
        </w:rPr>
        <w:t>Rozdział 16</w:t>
      </w:r>
      <w:r w:rsidR="00D5351E">
        <w:rPr>
          <w:sz w:val="22"/>
          <w:szCs w:val="22"/>
        </w:rPr>
        <w:t xml:space="preserve"> - </w:t>
      </w:r>
      <w:r w:rsidR="002508A9" w:rsidRPr="00BE72AC">
        <w:rPr>
          <w:sz w:val="22"/>
          <w:szCs w:val="22"/>
        </w:rPr>
        <w:t xml:space="preserve">  INFORMACJA    DOTYCZĄCA   WALUT   OBCYCH   W   JAKICH</w:t>
      </w:r>
      <w:r w:rsidR="001B4B97">
        <w:rPr>
          <w:sz w:val="22"/>
          <w:szCs w:val="22"/>
        </w:rPr>
        <w:t xml:space="preserve">  </w:t>
      </w:r>
      <w:r w:rsidR="002508A9" w:rsidRPr="00BE72AC">
        <w:rPr>
          <w:sz w:val="22"/>
          <w:szCs w:val="22"/>
        </w:rPr>
        <w:t>MOGĄ</w:t>
      </w:r>
      <w:r w:rsidR="00D5351E">
        <w:rPr>
          <w:sz w:val="22"/>
          <w:szCs w:val="22"/>
        </w:rPr>
        <w:br/>
        <w:t xml:space="preserve">                      </w:t>
      </w:r>
      <w:r w:rsidR="002508A9" w:rsidRPr="00BE72AC">
        <w:rPr>
          <w:sz w:val="22"/>
          <w:szCs w:val="22"/>
        </w:rPr>
        <w:t xml:space="preserve">  BYĆ   PROWADZONE   ROZLICZENIA   MIĘDZY</w:t>
      </w:r>
      <w:r w:rsidR="001B4B97">
        <w:rPr>
          <w:sz w:val="22"/>
          <w:szCs w:val="22"/>
        </w:rPr>
        <w:t xml:space="preserve">   </w:t>
      </w:r>
      <w:r w:rsidR="002508A9" w:rsidRPr="00BE72AC">
        <w:rPr>
          <w:sz w:val="22"/>
          <w:szCs w:val="22"/>
        </w:rPr>
        <w:t xml:space="preserve">ZAMAWIAJĄCYM   </w:t>
      </w:r>
      <w:r w:rsidR="00D5351E">
        <w:rPr>
          <w:sz w:val="22"/>
          <w:szCs w:val="22"/>
        </w:rPr>
        <w:br/>
        <w:t xml:space="preserve">                        </w:t>
      </w:r>
      <w:r w:rsidR="002508A9" w:rsidRPr="00BE72AC">
        <w:rPr>
          <w:sz w:val="22"/>
          <w:szCs w:val="22"/>
        </w:rPr>
        <w:t>A  WYKONAWCĄ</w:t>
      </w:r>
    </w:p>
    <w:p w:rsidR="002508A9" w:rsidRPr="00BE72AC" w:rsidRDefault="002508A9" w:rsidP="00E609BE">
      <w:pPr>
        <w:pStyle w:val="Tekstpodstawowy"/>
        <w:jc w:val="both"/>
        <w:rPr>
          <w:sz w:val="22"/>
          <w:szCs w:val="22"/>
        </w:rPr>
      </w:pPr>
    </w:p>
    <w:p w:rsidR="00C25186" w:rsidRPr="0021341B" w:rsidRDefault="002508A9" w:rsidP="00E609BE">
      <w:pPr>
        <w:pStyle w:val="Tekstpodstawowy"/>
        <w:jc w:val="both"/>
        <w:rPr>
          <w:b w:val="0"/>
          <w:bCs w:val="0"/>
          <w:sz w:val="22"/>
          <w:szCs w:val="22"/>
        </w:rPr>
      </w:pPr>
      <w:r w:rsidRPr="00BE72AC">
        <w:rPr>
          <w:b w:val="0"/>
          <w:bCs w:val="0"/>
          <w:sz w:val="22"/>
          <w:szCs w:val="22"/>
        </w:rPr>
        <w:t>Cenę oferty należy podać w PLN. Zamawiający przewiduje prowadzenie rozliczeń z Wykonawcą wyłącznie w walucie polskiej.</w:t>
      </w:r>
    </w:p>
    <w:p w:rsidR="0029700B" w:rsidRPr="00BE72AC" w:rsidRDefault="0029700B" w:rsidP="00E609BE">
      <w:pPr>
        <w:pStyle w:val="Tekstpodstawowy"/>
        <w:jc w:val="both"/>
        <w:rPr>
          <w:b w:val="0"/>
          <w:bCs w:val="0"/>
          <w:sz w:val="22"/>
          <w:szCs w:val="22"/>
        </w:rPr>
      </w:pPr>
    </w:p>
    <w:p w:rsidR="002508A9" w:rsidRPr="00E9740A" w:rsidRDefault="00890544" w:rsidP="00D5351E">
      <w:pPr>
        <w:pStyle w:val="Tekstpodstawowy"/>
        <w:jc w:val="left"/>
        <w:rPr>
          <w:color w:val="000000"/>
          <w:sz w:val="22"/>
          <w:szCs w:val="22"/>
        </w:rPr>
      </w:pPr>
      <w:r>
        <w:rPr>
          <w:color w:val="000000"/>
          <w:sz w:val="22"/>
          <w:szCs w:val="22"/>
        </w:rPr>
        <w:t>Rozdział 17</w:t>
      </w:r>
      <w:r w:rsidR="00D5351E">
        <w:rPr>
          <w:color w:val="000000"/>
          <w:sz w:val="22"/>
          <w:szCs w:val="22"/>
        </w:rPr>
        <w:t xml:space="preserve"> - </w:t>
      </w:r>
      <w:r w:rsidR="002508A9" w:rsidRPr="00E9740A">
        <w:rPr>
          <w:color w:val="000000"/>
          <w:sz w:val="22"/>
          <w:szCs w:val="22"/>
        </w:rPr>
        <w:t xml:space="preserve">    OPIS    KRYTERIÓW,   KTÓRYMI   ZAMAWIAJĄCY   BĘDZIE   SIĘ</w:t>
      </w:r>
      <w:r w:rsidR="00D5351E">
        <w:rPr>
          <w:color w:val="000000"/>
          <w:sz w:val="22"/>
          <w:szCs w:val="22"/>
        </w:rPr>
        <w:br/>
        <w:t xml:space="preserve">                          </w:t>
      </w:r>
      <w:r w:rsidR="002508A9" w:rsidRPr="00E9740A">
        <w:rPr>
          <w:color w:val="000000"/>
          <w:sz w:val="22"/>
          <w:szCs w:val="22"/>
        </w:rPr>
        <w:t xml:space="preserve"> KIEROWAŁ   PRZY   WYBORZE   OFERTY,  WRAZ   Z  PODANIEM</w:t>
      </w:r>
      <w:r w:rsidR="00D5351E">
        <w:rPr>
          <w:color w:val="000000"/>
          <w:sz w:val="22"/>
          <w:szCs w:val="22"/>
        </w:rPr>
        <w:br/>
        <w:t xml:space="preserve">                         </w:t>
      </w:r>
      <w:r w:rsidR="002508A9" w:rsidRPr="00E9740A">
        <w:rPr>
          <w:color w:val="000000"/>
          <w:sz w:val="22"/>
          <w:szCs w:val="22"/>
        </w:rPr>
        <w:t xml:space="preserve">  ZNACZENIA  TYCH  KRYTERIÓW  ORAZ  SPOSOBU  OCENY   OFERT</w:t>
      </w:r>
    </w:p>
    <w:p w:rsidR="00306B7F" w:rsidRPr="00E9740A" w:rsidRDefault="00306B7F" w:rsidP="00306B7F">
      <w:pPr>
        <w:autoSpaceDE w:val="0"/>
        <w:autoSpaceDN w:val="0"/>
        <w:adjustRightInd w:val="0"/>
        <w:rPr>
          <w:rFonts w:ascii="Arial" w:hAnsi="Arial" w:cs="Arial"/>
          <w:color w:val="000000"/>
        </w:rPr>
      </w:pPr>
    </w:p>
    <w:p w:rsidR="00306B7F" w:rsidRPr="00E9740A" w:rsidRDefault="00306B7F" w:rsidP="00306B7F">
      <w:pPr>
        <w:autoSpaceDE w:val="0"/>
        <w:autoSpaceDN w:val="0"/>
        <w:adjustRightInd w:val="0"/>
        <w:rPr>
          <w:b/>
          <w:bCs/>
          <w:color w:val="000000"/>
          <w:sz w:val="22"/>
          <w:szCs w:val="22"/>
        </w:rPr>
      </w:pPr>
      <w:r w:rsidRPr="00E9740A">
        <w:rPr>
          <w:color w:val="000000"/>
          <w:sz w:val="22"/>
          <w:szCs w:val="22"/>
        </w:rPr>
        <w:t xml:space="preserve">1. Przy dokonywaniu wyboru najkorzystniejszej oferty Zamawiający stosować będzie </w:t>
      </w:r>
      <w:r w:rsidRPr="00E9740A">
        <w:rPr>
          <w:b/>
          <w:bCs/>
          <w:color w:val="000000"/>
          <w:sz w:val="22"/>
          <w:szCs w:val="22"/>
        </w:rPr>
        <w:t>kryterium ceny</w:t>
      </w:r>
      <w:r w:rsidR="001D3EDE">
        <w:rPr>
          <w:b/>
          <w:bCs/>
          <w:color w:val="000000"/>
          <w:sz w:val="22"/>
          <w:szCs w:val="22"/>
        </w:rPr>
        <w:t xml:space="preserve"> i gwarancji </w:t>
      </w:r>
    </w:p>
    <w:p w:rsidR="00405568" w:rsidRPr="00E9740A" w:rsidRDefault="00405568" w:rsidP="00306B7F">
      <w:pPr>
        <w:autoSpaceDE w:val="0"/>
        <w:autoSpaceDN w:val="0"/>
        <w:adjustRightInd w:val="0"/>
        <w:rPr>
          <w:color w:val="000000"/>
          <w:sz w:val="22"/>
          <w:szCs w:val="22"/>
        </w:rPr>
      </w:pPr>
    </w:p>
    <w:p w:rsidR="00306B7F" w:rsidRPr="00E9740A" w:rsidRDefault="00306B7F" w:rsidP="00306B7F">
      <w:pPr>
        <w:autoSpaceDE w:val="0"/>
        <w:autoSpaceDN w:val="0"/>
        <w:adjustRightInd w:val="0"/>
        <w:rPr>
          <w:color w:val="000000"/>
          <w:sz w:val="22"/>
          <w:szCs w:val="22"/>
        </w:rPr>
      </w:pPr>
      <w:r w:rsidRPr="00E9740A">
        <w:rPr>
          <w:color w:val="000000"/>
          <w:sz w:val="22"/>
          <w:szCs w:val="22"/>
        </w:rPr>
        <w:t xml:space="preserve">1) kryterium: </w:t>
      </w:r>
      <w:r w:rsidRPr="00E9740A">
        <w:rPr>
          <w:b/>
          <w:bCs/>
          <w:color w:val="000000"/>
          <w:sz w:val="22"/>
          <w:szCs w:val="22"/>
        </w:rPr>
        <w:t>cena (C)</w:t>
      </w:r>
      <w:r w:rsidRPr="00E9740A">
        <w:rPr>
          <w:color w:val="000000"/>
          <w:sz w:val="22"/>
          <w:szCs w:val="22"/>
        </w:rPr>
        <w:t xml:space="preserve">- (waga kryterium) - </w:t>
      </w:r>
      <w:r w:rsidR="00F31974">
        <w:rPr>
          <w:b/>
          <w:bCs/>
          <w:color w:val="000000"/>
          <w:sz w:val="22"/>
          <w:szCs w:val="22"/>
        </w:rPr>
        <w:t>6</w:t>
      </w:r>
      <w:r w:rsidR="00756365">
        <w:rPr>
          <w:b/>
          <w:bCs/>
          <w:color w:val="000000"/>
          <w:sz w:val="22"/>
          <w:szCs w:val="22"/>
        </w:rPr>
        <w:t>0</w:t>
      </w:r>
      <w:r w:rsidR="006A24E1">
        <w:rPr>
          <w:b/>
          <w:bCs/>
          <w:color w:val="000000"/>
          <w:sz w:val="22"/>
          <w:szCs w:val="22"/>
        </w:rPr>
        <w:t xml:space="preserve"> %</w:t>
      </w:r>
      <w:r w:rsidRPr="00E9740A">
        <w:rPr>
          <w:b/>
          <w:bCs/>
          <w:color w:val="000000"/>
          <w:sz w:val="22"/>
          <w:szCs w:val="22"/>
        </w:rPr>
        <w:t xml:space="preserve"> </w:t>
      </w:r>
    </w:p>
    <w:p w:rsidR="00306B7F" w:rsidRPr="00E9740A" w:rsidRDefault="00306B7F" w:rsidP="00306B7F">
      <w:pPr>
        <w:autoSpaceDE w:val="0"/>
        <w:autoSpaceDN w:val="0"/>
        <w:adjustRightInd w:val="0"/>
        <w:rPr>
          <w:color w:val="000000"/>
          <w:sz w:val="22"/>
          <w:szCs w:val="22"/>
        </w:rPr>
      </w:pPr>
      <w:r w:rsidRPr="00E9740A">
        <w:rPr>
          <w:color w:val="000000"/>
          <w:sz w:val="22"/>
          <w:szCs w:val="22"/>
        </w:rPr>
        <w:t>Kryterium to będzie rozpatrywane na podstawie ceny brutto za wykonanie przedmiotu zamówienia, podanej przez Wykonawcę w  Formularz</w:t>
      </w:r>
      <w:r w:rsidR="001269FC" w:rsidRPr="00E9740A">
        <w:rPr>
          <w:color w:val="000000"/>
          <w:sz w:val="22"/>
          <w:szCs w:val="22"/>
        </w:rPr>
        <w:t>u</w:t>
      </w:r>
      <w:r w:rsidRPr="00E9740A">
        <w:rPr>
          <w:color w:val="000000"/>
          <w:sz w:val="22"/>
          <w:szCs w:val="22"/>
        </w:rPr>
        <w:t xml:space="preserve"> Oferty</w:t>
      </w:r>
      <w:r w:rsidR="001269FC" w:rsidRPr="00E9740A">
        <w:rPr>
          <w:color w:val="000000"/>
          <w:sz w:val="22"/>
          <w:szCs w:val="22"/>
        </w:rPr>
        <w:t xml:space="preserve"> </w:t>
      </w:r>
      <w:r w:rsidR="00B074A0" w:rsidRPr="00E9740A">
        <w:rPr>
          <w:color w:val="000000"/>
          <w:sz w:val="22"/>
          <w:szCs w:val="22"/>
        </w:rPr>
        <w:t xml:space="preserve">  </w:t>
      </w:r>
      <w:r w:rsidR="001269FC" w:rsidRPr="00E9740A">
        <w:rPr>
          <w:color w:val="000000"/>
          <w:sz w:val="22"/>
          <w:szCs w:val="22"/>
        </w:rPr>
        <w:t>(całego zakresu)</w:t>
      </w:r>
      <w:r w:rsidRPr="00E9740A">
        <w:rPr>
          <w:color w:val="000000"/>
          <w:sz w:val="22"/>
          <w:szCs w:val="22"/>
        </w:rPr>
        <w:t xml:space="preserve">. </w:t>
      </w:r>
    </w:p>
    <w:p w:rsidR="00306B7F" w:rsidRPr="00E9740A" w:rsidRDefault="00306B7F" w:rsidP="00306B7F">
      <w:pPr>
        <w:autoSpaceDE w:val="0"/>
        <w:autoSpaceDN w:val="0"/>
        <w:adjustRightInd w:val="0"/>
        <w:rPr>
          <w:color w:val="000000"/>
          <w:sz w:val="22"/>
          <w:szCs w:val="22"/>
        </w:rPr>
      </w:pPr>
    </w:p>
    <w:p w:rsidR="00D7260D" w:rsidRDefault="00306B7F" w:rsidP="00A27115">
      <w:pPr>
        <w:pStyle w:val="Tekstpodstawowy"/>
        <w:tabs>
          <w:tab w:val="left" w:pos="567"/>
        </w:tabs>
        <w:jc w:val="left"/>
        <w:rPr>
          <w:b w:val="0"/>
          <w:bCs w:val="0"/>
          <w:sz w:val="22"/>
          <w:szCs w:val="22"/>
        </w:rPr>
      </w:pPr>
      <w:r w:rsidRPr="00E9740A">
        <w:rPr>
          <w:color w:val="000000"/>
          <w:sz w:val="22"/>
          <w:szCs w:val="22"/>
        </w:rPr>
        <w:t xml:space="preserve">2) </w:t>
      </w:r>
      <w:r w:rsidRPr="00A27115">
        <w:rPr>
          <w:b w:val="0"/>
          <w:color w:val="000000"/>
          <w:sz w:val="22"/>
          <w:szCs w:val="22"/>
        </w:rPr>
        <w:t>kryterium:</w:t>
      </w:r>
      <w:r w:rsidRPr="00E9740A">
        <w:rPr>
          <w:color w:val="000000"/>
          <w:sz w:val="22"/>
          <w:szCs w:val="22"/>
        </w:rPr>
        <w:t xml:space="preserve"> </w:t>
      </w:r>
      <w:r w:rsidR="008803F2">
        <w:rPr>
          <w:sz w:val="22"/>
          <w:szCs w:val="22"/>
        </w:rPr>
        <w:t xml:space="preserve">gwarancja </w:t>
      </w:r>
      <w:r w:rsidR="00E55279" w:rsidRPr="00A27115">
        <w:rPr>
          <w:b w:val="0"/>
          <w:bCs w:val="0"/>
          <w:sz w:val="22"/>
          <w:szCs w:val="22"/>
        </w:rPr>
        <w:t xml:space="preserve"> </w:t>
      </w:r>
      <w:r w:rsidRPr="00D7260D">
        <w:rPr>
          <w:b w:val="0"/>
          <w:bCs w:val="0"/>
          <w:sz w:val="22"/>
          <w:szCs w:val="22"/>
        </w:rPr>
        <w:t>(</w:t>
      </w:r>
      <w:r w:rsidR="008803F2">
        <w:rPr>
          <w:b w:val="0"/>
          <w:bCs w:val="0"/>
          <w:sz w:val="22"/>
          <w:szCs w:val="22"/>
        </w:rPr>
        <w:t>G</w:t>
      </w:r>
      <w:r w:rsidRPr="00D7260D">
        <w:rPr>
          <w:b w:val="0"/>
          <w:bCs w:val="0"/>
          <w:sz w:val="22"/>
          <w:szCs w:val="22"/>
        </w:rPr>
        <w:t xml:space="preserve">) </w:t>
      </w:r>
      <w:r w:rsidR="00A27115">
        <w:rPr>
          <w:b w:val="0"/>
          <w:sz w:val="22"/>
          <w:szCs w:val="22"/>
        </w:rPr>
        <w:t xml:space="preserve">wskazanych </w:t>
      </w:r>
      <w:r w:rsidR="00A27115" w:rsidRPr="00A27115">
        <w:rPr>
          <w:b w:val="0"/>
          <w:color w:val="000000"/>
          <w:sz w:val="22"/>
          <w:szCs w:val="22"/>
        </w:rPr>
        <w:t>przez Wykonawcę w  Formularzu Oferty</w:t>
      </w:r>
      <w:r w:rsidR="00A27115">
        <w:rPr>
          <w:b w:val="0"/>
          <w:color w:val="000000"/>
          <w:sz w:val="22"/>
          <w:szCs w:val="22"/>
        </w:rPr>
        <w:t>.</w:t>
      </w:r>
      <w:r w:rsidR="00A27115" w:rsidRPr="00A27115">
        <w:rPr>
          <w:b w:val="0"/>
          <w:color w:val="000000"/>
          <w:sz w:val="22"/>
          <w:szCs w:val="22"/>
        </w:rPr>
        <w:t xml:space="preserve">   </w:t>
      </w:r>
      <w:r w:rsidR="00612571" w:rsidRPr="00D7260D">
        <w:rPr>
          <w:sz w:val="22"/>
          <w:szCs w:val="22"/>
        </w:rPr>
        <w:t xml:space="preserve">(waga kryterium) -     </w:t>
      </w:r>
      <w:r w:rsidR="00F31974" w:rsidRPr="00E85179">
        <w:rPr>
          <w:sz w:val="22"/>
          <w:szCs w:val="22"/>
        </w:rPr>
        <w:t>4</w:t>
      </w:r>
      <w:r w:rsidR="00612571" w:rsidRPr="00E85179">
        <w:rPr>
          <w:sz w:val="22"/>
          <w:szCs w:val="22"/>
        </w:rPr>
        <w:t>0</w:t>
      </w:r>
      <w:r w:rsidR="00612571" w:rsidRPr="00E85179">
        <w:rPr>
          <w:bCs w:val="0"/>
          <w:sz w:val="22"/>
          <w:szCs w:val="22"/>
        </w:rPr>
        <w:t xml:space="preserve"> %</w:t>
      </w:r>
      <w:r w:rsidR="001D3EDE">
        <w:rPr>
          <w:b w:val="0"/>
          <w:bCs w:val="0"/>
          <w:sz w:val="22"/>
          <w:szCs w:val="22"/>
        </w:rPr>
        <w:t xml:space="preserve"> </w:t>
      </w:r>
    </w:p>
    <w:p w:rsidR="001D3EDE" w:rsidRDefault="001D3EDE" w:rsidP="001D3EDE">
      <w:pPr>
        <w:autoSpaceDE w:val="0"/>
        <w:autoSpaceDN w:val="0"/>
        <w:adjustRightInd w:val="0"/>
        <w:spacing w:after="60"/>
        <w:rPr>
          <w:rFonts w:ascii="Verdana" w:eastAsia="Calibri" w:hAnsi="Verdana" w:cs="Verdana"/>
          <w:b/>
          <w:bCs/>
          <w:sz w:val="20"/>
          <w:szCs w:val="20"/>
        </w:rPr>
      </w:pPr>
      <w:r w:rsidRPr="006405F4">
        <w:rPr>
          <w:rFonts w:ascii="Verdana" w:eastAsia="Calibri" w:hAnsi="Verdana" w:cs="Verdana"/>
          <w:b/>
          <w:bCs/>
          <w:sz w:val="20"/>
          <w:szCs w:val="20"/>
        </w:rPr>
        <w:t xml:space="preserve">UWAGA! </w:t>
      </w:r>
    </w:p>
    <w:p w:rsidR="00F805D8" w:rsidRPr="003769D3" w:rsidRDefault="00F805D8" w:rsidP="00F805D8">
      <w:pPr>
        <w:autoSpaceDE w:val="0"/>
        <w:autoSpaceDN w:val="0"/>
        <w:adjustRightInd w:val="0"/>
        <w:rPr>
          <w:b/>
          <w:sz w:val="22"/>
          <w:szCs w:val="22"/>
        </w:rPr>
      </w:pPr>
      <w:r>
        <w:rPr>
          <w:b/>
          <w:i/>
        </w:rPr>
        <w:t>Zadanie 1</w:t>
      </w:r>
      <w:r w:rsidRPr="00A159A7">
        <w:rPr>
          <w:b/>
          <w:i/>
        </w:rPr>
        <w:t xml:space="preserve"> - Remont wnętrz internatu</w:t>
      </w:r>
    </w:p>
    <w:p w:rsidR="001D3EDE" w:rsidRPr="00E85179" w:rsidRDefault="001D3EDE" w:rsidP="001D3EDE">
      <w:pPr>
        <w:autoSpaceDE w:val="0"/>
        <w:autoSpaceDN w:val="0"/>
        <w:adjustRightInd w:val="0"/>
        <w:jc w:val="both"/>
        <w:rPr>
          <w:rFonts w:eastAsia="Calibri"/>
          <w:sz w:val="22"/>
          <w:szCs w:val="22"/>
        </w:rPr>
      </w:pPr>
      <w:r w:rsidRPr="00E85179">
        <w:rPr>
          <w:rFonts w:eastAsia="Calibri"/>
          <w:bCs/>
          <w:sz w:val="22"/>
          <w:szCs w:val="22"/>
        </w:rPr>
        <w:t xml:space="preserve">Najkrótszy okres gwarancji </w:t>
      </w:r>
      <w:r w:rsidRPr="00E85179">
        <w:rPr>
          <w:bCs/>
          <w:sz w:val="22"/>
          <w:szCs w:val="22"/>
        </w:rPr>
        <w:t xml:space="preserve">wymagany przez Zamawiającego </w:t>
      </w:r>
      <w:r w:rsidRPr="00E85179">
        <w:rPr>
          <w:sz w:val="22"/>
          <w:szCs w:val="22"/>
        </w:rPr>
        <w:t xml:space="preserve">to </w:t>
      </w:r>
      <w:r w:rsidRPr="00E85179">
        <w:rPr>
          <w:rFonts w:eastAsia="Calibri"/>
          <w:bCs/>
          <w:sz w:val="22"/>
          <w:szCs w:val="22"/>
        </w:rPr>
        <w:t>36 miesięcy</w:t>
      </w:r>
      <w:r w:rsidRPr="00E85179">
        <w:rPr>
          <w:rFonts w:eastAsia="Calibri"/>
          <w:sz w:val="22"/>
          <w:szCs w:val="22"/>
        </w:rPr>
        <w:t xml:space="preserve">, licząc od daty odbioru ostatecznego wykonanych robót. </w:t>
      </w:r>
    </w:p>
    <w:p w:rsidR="001D3EDE" w:rsidRPr="00E85179" w:rsidRDefault="001D3EDE" w:rsidP="001D3EDE">
      <w:pPr>
        <w:autoSpaceDE w:val="0"/>
        <w:autoSpaceDN w:val="0"/>
        <w:adjustRightInd w:val="0"/>
        <w:spacing w:line="280" w:lineRule="exact"/>
        <w:jc w:val="both"/>
        <w:rPr>
          <w:rFonts w:eastAsia="Calibri"/>
          <w:sz w:val="22"/>
          <w:szCs w:val="22"/>
        </w:rPr>
      </w:pPr>
      <w:r w:rsidRPr="00E85179">
        <w:rPr>
          <w:rFonts w:eastAsia="Calibri"/>
          <w:bCs/>
          <w:sz w:val="22"/>
          <w:szCs w:val="22"/>
        </w:rPr>
        <w:t xml:space="preserve">Najdłuższy okres gwarancji </w:t>
      </w:r>
      <w:r w:rsidRPr="003969FD">
        <w:rPr>
          <w:rFonts w:eastAsia="Calibri"/>
          <w:sz w:val="22"/>
          <w:szCs w:val="22"/>
        </w:rPr>
        <w:t xml:space="preserve">to </w:t>
      </w:r>
      <w:r w:rsidR="00F805D8">
        <w:rPr>
          <w:rFonts w:eastAsia="Calibri"/>
          <w:bCs/>
          <w:sz w:val="22"/>
          <w:szCs w:val="22"/>
        </w:rPr>
        <w:t>60</w:t>
      </w:r>
      <w:r w:rsidRPr="003969FD">
        <w:rPr>
          <w:rFonts w:eastAsia="Calibri"/>
          <w:bCs/>
          <w:sz w:val="22"/>
          <w:szCs w:val="22"/>
        </w:rPr>
        <w:t xml:space="preserve"> </w:t>
      </w:r>
      <w:r w:rsidRPr="00E85179">
        <w:rPr>
          <w:rFonts w:eastAsia="Calibri"/>
          <w:bCs/>
          <w:sz w:val="22"/>
          <w:szCs w:val="22"/>
        </w:rPr>
        <w:t xml:space="preserve">miesięcy </w:t>
      </w:r>
      <w:r w:rsidRPr="00E85179">
        <w:rPr>
          <w:rFonts w:eastAsia="Calibri"/>
          <w:sz w:val="22"/>
          <w:szCs w:val="22"/>
        </w:rPr>
        <w:t xml:space="preserve">licząc od daty odbioru ostatecznego wykonanych robót. </w:t>
      </w:r>
    </w:p>
    <w:p w:rsidR="001D3EDE" w:rsidRPr="00E85179" w:rsidRDefault="001D3EDE" w:rsidP="001D3EDE">
      <w:pPr>
        <w:autoSpaceDE w:val="0"/>
        <w:autoSpaceDN w:val="0"/>
        <w:adjustRightInd w:val="0"/>
        <w:spacing w:line="280" w:lineRule="exact"/>
        <w:jc w:val="both"/>
        <w:rPr>
          <w:rFonts w:eastAsia="Calibri"/>
          <w:bCs/>
          <w:sz w:val="22"/>
          <w:szCs w:val="22"/>
        </w:rPr>
      </w:pPr>
      <w:r w:rsidRPr="00E85179">
        <w:rPr>
          <w:rFonts w:eastAsia="Calibri"/>
          <w:bCs/>
          <w:sz w:val="22"/>
          <w:szCs w:val="22"/>
        </w:rPr>
        <w:t xml:space="preserve">Wykonawca może zaoferować okres gwarancji tylko w okresie 36 lub </w:t>
      </w:r>
      <w:r w:rsidR="00F805D8">
        <w:rPr>
          <w:rFonts w:eastAsia="Calibri"/>
          <w:bCs/>
          <w:sz w:val="22"/>
          <w:szCs w:val="22"/>
        </w:rPr>
        <w:t>60</w:t>
      </w:r>
      <w:r w:rsidRPr="00E85179">
        <w:rPr>
          <w:rFonts w:eastAsia="Calibri"/>
          <w:bCs/>
          <w:sz w:val="22"/>
          <w:szCs w:val="22"/>
        </w:rPr>
        <w:t xml:space="preserve"> miesięcy.</w:t>
      </w:r>
    </w:p>
    <w:p w:rsidR="00F31974" w:rsidRPr="00E85179" w:rsidRDefault="00F31974" w:rsidP="00F31974">
      <w:pPr>
        <w:autoSpaceDE w:val="0"/>
        <w:autoSpaceDN w:val="0"/>
        <w:adjustRightInd w:val="0"/>
        <w:spacing w:line="280" w:lineRule="exact"/>
        <w:rPr>
          <w:rFonts w:eastAsia="Calibri"/>
          <w:bCs/>
          <w:sz w:val="22"/>
          <w:szCs w:val="22"/>
        </w:rPr>
      </w:pPr>
      <w:r w:rsidRPr="00E85179">
        <w:rPr>
          <w:rFonts w:eastAsia="Calibri"/>
          <w:sz w:val="22"/>
          <w:szCs w:val="22"/>
        </w:rPr>
        <w:t xml:space="preserve">Okres gwarancji </w:t>
      </w:r>
      <w:r w:rsidR="00F805D8">
        <w:rPr>
          <w:rFonts w:eastAsia="Calibri"/>
          <w:bCs/>
          <w:sz w:val="22"/>
          <w:szCs w:val="22"/>
        </w:rPr>
        <w:t>60</w:t>
      </w:r>
      <w:r w:rsidRPr="00E85179">
        <w:rPr>
          <w:rFonts w:eastAsia="Calibri"/>
          <w:bCs/>
          <w:sz w:val="22"/>
          <w:szCs w:val="22"/>
        </w:rPr>
        <w:t xml:space="preserve"> </w:t>
      </w:r>
      <w:r w:rsidRPr="00E85179">
        <w:rPr>
          <w:rFonts w:eastAsia="Calibri"/>
          <w:sz w:val="22"/>
          <w:szCs w:val="22"/>
        </w:rPr>
        <w:t xml:space="preserve">miesięcy – </w:t>
      </w:r>
      <w:r w:rsidR="00F805D8">
        <w:rPr>
          <w:rFonts w:eastAsia="Calibri"/>
          <w:bCs/>
          <w:sz w:val="22"/>
          <w:szCs w:val="22"/>
        </w:rPr>
        <w:t>1</w:t>
      </w:r>
      <w:r w:rsidRPr="00E85179">
        <w:rPr>
          <w:rFonts w:eastAsia="Calibri"/>
          <w:bCs/>
          <w:sz w:val="22"/>
          <w:szCs w:val="22"/>
        </w:rPr>
        <w:t xml:space="preserve">0 punktów; </w:t>
      </w:r>
    </w:p>
    <w:p w:rsidR="00F31974" w:rsidRPr="00E85179" w:rsidRDefault="00F31974" w:rsidP="00F31974">
      <w:pPr>
        <w:autoSpaceDE w:val="0"/>
        <w:autoSpaceDN w:val="0"/>
        <w:adjustRightInd w:val="0"/>
        <w:spacing w:line="280" w:lineRule="exact"/>
        <w:rPr>
          <w:rFonts w:eastAsia="Calibri"/>
          <w:sz w:val="22"/>
          <w:szCs w:val="22"/>
        </w:rPr>
      </w:pPr>
      <w:r w:rsidRPr="00E85179">
        <w:rPr>
          <w:rFonts w:eastAsia="Calibri"/>
          <w:sz w:val="22"/>
          <w:szCs w:val="22"/>
        </w:rPr>
        <w:t xml:space="preserve">Okres gwarancji </w:t>
      </w:r>
      <w:r w:rsidRPr="00E85179">
        <w:rPr>
          <w:rFonts w:eastAsia="Calibri"/>
          <w:bCs/>
          <w:sz w:val="22"/>
          <w:szCs w:val="22"/>
        </w:rPr>
        <w:t xml:space="preserve">36 </w:t>
      </w:r>
      <w:r w:rsidRPr="00E85179">
        <w:rPr>
          <w:rFonts w:eastAsia="Calibri"/>
          <w:sz w:val="22"/>
          <w:szCs w:val="22"/>
        </w:rPr>
        <w:t xml:space="preserve">miesięcy – </w:t>
      </w:r>
      <w:r w:rsidRPr="00E85179">
        <w:rPr>
          <w:rFonts w:eastAsia="Calibri"/>
          <w:bCs/>
          <w:sz w:val="22"/>
          <w:szCs w:val="22"/>
        </w:rPr>
        <w:t xml:space="preserve">0 punktów. </w:t>
      </w:r>
    </w:p>
    <w:p w:rsidR="00F805D8" w:rsidRPr="00A159A7" w:rsidRDefault="00F805D8" w:rsidP="00F805D8">
      <w:pPr>
        <w:spacing w:line="276" w:lineRule="auto"/>
        <w:rPr>
          <w:b/>
          <w:i/>
        </w:rPr>
      </w:pPr>
      <w:r>
        <w:rPr>
          <w:b/>
          <w:i/>
        </w:rPr>
        <w:t>Zadanie 2</w:t>
      </w:r>
      <w:r w:rsidRPr="00A159A7">
        <w:rPr>
          <w:b/>
          <w:i/>
        </w:rPr>
        <w:t xml:space="preserve"> - Termomodernizacja budynku szkoły</w:t>
      </w:r>
    </w:p>
    <w:p w:rsidR="00E85179" w:rsidRPr="00E85179" w:rsidRDefault="00E85179" w:rsidP="00E85179">
      <w:pPr>
        <w:autoSpaceDE w:val="0"/>
        <w:autoSpaceDN w:val="0"/>
        <w:adjustRightInd w:val="0"/>
        <w:jc w:val="both"/>
        <w:rPr>
          <w:rFonts w:eastAsia="Calibri"/>
          <w:sz w:val="22"/>
          <w:szCs w:val="22"/>
        </w:rPr>
      </w:pPr>
      <w:r w:rsidRPr="00E85179">
        <w:rPr>
          <w:rFonts w:eastAsia="Calibri"/>
          <w:bCs/>
          <w:sz w:val="22"/>
          <w:szCs w:val="22"/>
        </w:rPr>
        <w:t xml:space="preserve">Najkrótszy okres gwarancji </w:t>
      </w:r>
      <w:r w:rsidRPr="00E85179">
        <w:rPr>
          <w:bCs/>
          <w:sz w:val="22"/>
          <w:szCs w:val="22"/>
        </w:rPr>
        <w:t xml:space="preserve">wymagany przez Zamawiającego </w:t>
      </w:r>
      <w:r w:rsidRPr="00E85179">
        <w:rPr>
          <w:sz w:val="22"/>
          <w:szCs w:val="22"/>
        </w:rPr>
        <w:t xml:space="preserve">to </w:t>
      </w:r>
      <w:r w:rsidR="00F805D8">
        <w:rPr>
          <w:sz w:val="22"/>
          <w:szCs w:val="22"/>
        </w:rPr>
        <w:t>3</w:t>
      </w:r>
      <w:r w:rsidRPr="00E85179">
        <w:rPr>
          <w:rFonts w:eastAsia="Calibri"/>
          <w:bCs/>
          <w:sz w:val="22"/>
          <w:szCs w:val="22"/>
        </w:rPr>
        <w:t>6 miesięcy</w:t>
      </w:r>
      <w:r w:rsidRPr="00E85179">
        <w:rPr>
          <w:rFonts w:eastAsia="Calibri"/>
          <w:sz w:val="22"/>
          <w:szCs w:val="22"/>
        </w:rPr>
        <w:t xml:space="preserve">, licząc od daty odbioru ostatecznego wykonanych robót. </w:t>
      </w:r>
    </w:p>
    <w:p w:rsidR="00E85179" w:rsidRPr="00E85179" w:rsidRDefault="00E85179" w:rsidP="00E85179">
      <w:pPr>
        <w:autoSpaceDE w:val="0"/>
        <w:autoSpaceDN w:val="0"/>
        <w:adjustRightInd w:val="0"/>
        <w:spacing w:line="280" w:lineRule="exact"/>
        <w:jc w:val="both"/>
        <w:rPr>
          <w:rFonts w:eastAsia="Calibri"/>
          <w:sz w:val="22"/>
          <w:szCs w:val="22"/>
        </w:rPr>
      </w:pPr>
      <w:r w:rsidRPr="00E85179">
        <w:rPr>
          <w:rFonts w:eastAsia="Calibri"/>
          <w:bCs/>
          <w:sz w:val="22"/>
          <w:szCs w:val="22"/>
        </w:rPr>
        <w:t xml:space="preserve">Najdłuższy okres gwarancji </w:t>
      </w:r>
      <w:r w:rsidRPr="00E85179">
        <w:rPr>
          <w:rFonts w:eastAsia="Calibri"/>
          <w:sz w:val="22"/>
          <w:szCs w:val="22"/>
        </w:rPr>
        <w:t xml:space="preserve">to </w:t>
      </w:r>
      <w:r w:rsidR="00F805D8">
        <w:rPr>
          <w:rFonts w:eastAsia="Calibri"/>
          <w:bCs/>
          <w:sz w:val="22"/>
          <w:szCs w:val="22"/>
        </w:rPr>
        <w:t>60</w:t>
      </w:r>
      <w:r w:rsidRPr="00E85179">
        <w:rPr>
          <w:rFonts w:eastAsia="Calibri"/>
          <w:bCs/>
          <w:sz w:val="22"/>
          <w:szCs w:val="22"/>
        </w:rPr>
        <w:t xml:space="preserve"> miesięcy </w:t>
      </w:r>
      <w:r w:rsidRPr="00E85179">
        <w:rPr>
          <w:rFonts w:eastAsia="Calibri"/>
          <w:sz w:val="22"/>
          <w:szCs w:val="22"/>
        </w:rPr>
        <w:t xml:space="preserve">licząc od daty odbioru ostatecznego wykonanych robót. </w:t>
      </w:r>
    </w:p>
    <w:p w:rsidR="00E85179" w:rsidRPr="00E85179" w:rsidRDefault="00E85179" w:rsidP="00E85179">
      <w:pPr>
        <w:autoSpaceDE w:val="0"/>
        <w:autoSpaceDN w:val="0"/>
        <w:adjustRightInd w:val="0"/>
        <w:spacing w:line="280" w:lineRule="exact"/>
        <w:jc w:val="both"/>
        <w:rPr>
          <w:rFonts w:eastAsia="Calibri"/>
          <w:bCs/>
          <w:sz w:val="22"/>
          <w:szCs w:val="22"/>
        </w:rPr>
      </w:pPr>
      <w:r w:rsidRPr="00E85179">
        <w:rPr>
          <w:rFonts w:eastAsia="Calibri"/>
          <w:bCs/>
          <w:sz w:val="22"/>
          <w:szCs w:val="22"/>
        </w:rPr>
        <w:t xml:space="preserve">Wykonawca może zaoferować okres gwarancji tylko w okresie </w:t>
      </w:r>
      <w:r w:rsidR="00F805D8">
        <w:rPr>
          <w:rFonts w:eastAsia="Calibri"/>
          <w:bCs/>
          <w:sz w:val="22"/>
          <w:szCs w:val="22"/>
        </w:rPr>
        <w:t>3</w:t>
      </w:r>
      <w:r w:rsidRPr="00E85179">
        <w:rPr>
          <w:rFonts w:eastAsia="Calibri"/>
          <w:bCs/>
          <w:sz w:val="22"/>
          <w:szCs w:val="22"/>
        </w:rPr>
        <w:t xml:space="preserve">6 lub </w:t>
      </w:r>
      <w:r w:rsidR="00F805D8">
        <w:rPr>
          <w:rFonts w:eastAsia="Calibri"/>
          <w:bCs/>
          <w:sz w:val="22"/>
          <w:szCs w:val="22"/>
        </w:rPr>
        <w:t>60</w:t>
      </w:r>
      <w:r w:rsidRPr="00E85179">
        <w:rPr>
          <w:rFonts w:eastAsia="Calibri"/>
          <w:bCs/>
          <w:sz w:val="22"/>
          <w:szCs w:val="22"/>
        </w:rPr>
        <w:t xml:space="preserve"> miesięcy.</w:t>
      </w:r>
    </w:p>
    <w:p w:rsidR="00E85179" w:rsidRPr="00E85179" w:rsidRDefault="00E85179" w:rsidP="00E85179">
      <w:pPr>
        <w:autoSpaceDE w:val="0"/>
        <w:autoSpaceDN w:val="0"/>
        <w:adjustRightInd w:val="0"/>
        <w:spacing w:line="280" w:lineRule="exact"/>
        <w:rPr>
          <w:rFonts w:eastAsia="Calibri"/>
          <w:bCs/>
          <w:sz w:val="22"/>
          <w:szCs w:val="22"/>
        </w:rPr>
      </w:pPr>
      <w:r w:rsidRPr="00E85179">
        <w:rPr>
          <w:rFonts w:eastAsia="Calibri"/>
          <w:sz w:val="22"/>
          <w:szCs w:val="22"/>
        </w:rPr>
        <w:t xml:space="preserve">Okres gwarancji </w:t>
      </w:r>
      <w:r w:rsidR="00F805D8">
        <w:rPr>
          <w:rFonts w:eastAsia="Calibri"/>
          <w:bCs/>
          <w:sz w:val="22"/>
          <w:szCs w:val="22"/>
        </w:rPr>
        <w:t>60</w:t>
      </w:r>
      <w:r w:rsidRPr="00E85179">
        <w:rPr>
          <w:rFonts w:eastAsia="Calibri"/>
          <w:bCs/>
          <w:sz w:val="22"/>
          <w:szCs w:val="22"/>
        </w:rPr>
        <w:t xml:space="preserve"> </w:t>
      </w:r>
      <w:r w:rsidRPr="00E85179">
        <w:rPr>
          <w:rFonts w:eastAsia="Calibri"/>
          <w:sz w:val="22"/>
          <w:szCs w:val="22"/>
        </w:rPr>
        <w:t xml:space="preserve">miesięcy – </w:t>
      </w:r>
      <w:r w:rsidR="00F805D8">
        <w:rPr>
          <w:rFonts w:eastAsia="Calibri"/>
          <w:bCs/>
          <w:sz w:val="22"/>
          <w:szCs w:val="22"/>
        </w:rPr>
        <w:t>2</w:t>
      </w:r>
      <w:r w:rsidRPr="00E85179">
        <w:rPr>
          <w:rFonts w:eastAsia="Calibri"/>
          <w:bCs/>
          <w:sz w:val="22"/>
          <w:szCs w:val="22"/>
        </w:rPr>
        <w:t xml:space="preserve">0 punktów; </w:t>
      </w:r>
    </w:p>
    <w:p w:rsidR="00E85179" w:rsidRPr="00E85179" w:rsidRDefault="00E85179" w:rsidP="00E85179">
      <w:pPr>
        <w:autoSpaceDE w:val="0"/>
        <w:autoSpaceDN w:val="0"/>
        <w:adjustRightInd w:val="0"/>
        <w:spacing w:line="280" w:lineRule="exact"/>
        <w:rPr>
          <w:rFonts w:eastAsia="Calibri"/>
          <w:sz w:val="22"/>
          <w:szCs w:val="22"/>
        </w:rPr>
      </w:pPr>
      <w:r w:rsidRPr="00E85179">
        <w:rPr>
          <w:rFonts w:eastAsia="Calibri"/>
          <w:sz w:val="22"/>
          <w:szCs w:val="22"/>
        </w:rPr>
        <w:t xml:space="preserve">Okres gwarancji </w:t>
      </w:r>
      <w:r w:rsidR="00F805D8">
        <w:rPr>
          <w:rFonts w:eastAsia="Calibri"/>
          <w:sz w:val="22"/>
          <w:szCs w:val="22"/>
        </w:rPr>
        <w:t>3</w:t>
      </w:r>
      <w:r w:rsidRPr="00E85179">
        <w:rPr>
          <w:rFonts w:eastAsia="Calibri"/>
          <w:bCs/>
          <w:sz w:val="22"/>
          <w:szCs w:val="22"/>
        </w:rPr>
        <w:t xml:space="preserve">6 </w:t>
      </w:r>
      <w:r w:rsidRPr="00E85179">
        <w:rPr>
          <w:rFonts w:eastAsia="Calibri"/>
          <w:sz w:val="22"/>
          <w:szCs w:val="22"/>
        </w:rPr>
        <w:t xml:space="preserve">miesięcy – </w:t>
      </w:r>
      <w:r w:rsidRPr="00E85179">
        <w:rPr>
          <w:rFonts w:eastAsia="Calibri"/>
          <w:bCs/>
          <w:sz w:val="22"/>
          <w:szCs w:val="22"/>
        </w:rPr>
        <w:t xml:space="preserve">0 punktów. </w:t>
      </w:r>
    </w:p>
    <w:p w:rsidR="00F805D8" w:rsidRPr="003769D3" w:rsidRDefault="00F805D8" w:rsidP="00F805D8">
      <w:pPr>
        <w:autoSpaceDE w:val="0"/>
        <w:autoSpaceDN w:val="0"/>
        <w:adjustRightInd w:val="0"/>
        <w:rPr>
          <w:b/>
          <w:sz w:val="22"/>
          <w:szCs w:val="22"/>
        </w:rPr>
      </w:pPr>
      <w:r>
        <w:rPr>
          <w:b/>
          <w:i/>
        </w:rPr>
        <w:t>Zadanie 3</w:t>
      </w:r>
      <w:r w:rsidRPr="00A159A7">
        <w:rPr>
          <w:b/>
          <w:i/>
        </w:rPr>
        <w:t xml:space="preserve"> - Remont wnętrz </w:t>
      </w:r>
      <w:r>
        <w:rPr>
          <w:b/>
          <w:i/>
        </w:rPr>
        <w:t>szkoły</w:t>
      </w:r>
    </w:p>
    <w:p w:rsidR="00E85179" w:rsidRPr="00E85179" w:rsidRDefault="00E85179" w:rsidP="00E85179">
      <w:pPr>
        <w:autoSpaceDE w:val="0"/>
        <w:autoSpaceDN w:val="0"/>
        <w:adjustRightInd w:val="0"/>
        <w:jc w:val="both"/>
        <w:rPr>
          <w:rFonts w:eastAsia="Calibri"/>
          <w:sz w:val="22"/>
          <w:szCs w:val="22"/>
        </w:rPr>
      </w:pPr>
      <w:r w:rsidRPr="00E85179">
        <w:rPr>
          <w:rFonts w:eastAsia="Calibri"/>
          <w:bCs/>
          <w:sz w:val="22"/>
          <w:szCs w:val="22"/>
        </w:rPr>
        <w:t xml:space="preserve">Najkrótszy okres gwarancji </w:t>
      </w:r>
      <w:r w:rsidRPr="00E85179">
        <w:rPr>
          <w:bCs/>
          <w:sz w:val="22"/>
          <w:szCs w:val="22"/>
        </w:rPr>
        <w:t xml:space="preserve">wymagany przez Zamawiającego </w:t>
      </w:r>
      <w:r w:rsidRPr="00E85179">
        <w:rPr>
          <w:sz w:val="22"/>
          <w:szCs w:val="22"/>
        </w:rPr>
        <w:t xml:space="preserve">to </w:t>
      </w:r>
      <w:r w:rsidR="00F805D8">
        <w:rPr>
          <w:rFonts w:eastAsia="Calibri"/>
          <w:bCs/>
          <w:sz w:val="22"/>
          <w:szCs w:val="22"/>
        </w:rPr>
        <w:t>36</w:t>
      </w:r>
      <w:r w:rsidRPr="00E85179">
        <w:rPr>
          <w:rFonts w:eastAsia="Calibri"/>
          <w:bCs/>
          <w:sz w:val="22"/>
          <w:szCs w:val="22"/>
        </w:rPr>
        <w:t xml:space="preserve"> miesięcy</w:t>
      </w:r>
      <w:r w:rsidRPr="00E85179">
        <w:rPr>
          <w:rFonts w:eastAsia="Calibri"/>
          <w:sz w:val="22"/>
          <w:szCs w:val="22"/>
        </w:rPr>
        <w:t xml:space="preserve">, licząc od daty odbioru ostatecznego wykonanych robót. </w:t>
      </w:r>
    </w:p>
    <w:p w:rsidR="00E85179" w:rsidRPr="00E85179" w:rsidRDefault="00E85179" w:rsidP="00E85179">
      <w:pPr>
        <w:autoSpaceDE w:val="0"/>
        <w:autoSpaceDN w:val="0"/>
        <w:adjustRightInd w:val="0"/>
        <w:spacing w:line="280" w:lineRule="exact"/>
        <w:jc w:val="both"/>
        <w:rPr>
          <w:rFonts w:eastAsia="Calibri"/>
          <w:sz w:val="22"/>
          <w:szCs w:val="22"/>
        </w:rPr>
      </w:pPr>
      <w:r w:rsidRPr="00E85179">
        <w:rPr>
          <w:rFonts w:eastAsia="Calibri"/>
          <w:bCs/>
          <w:sz w:val="22"/>
          <w:szCs w:val="22"/>
        </w:rPr>
        <w:t xml:space="preserve">Najdłuższy okres gwarancji </w:t>
      </w:r>
      <w:r w:rsidRPr="00E85179">
        <w:rPr>
          <w:rFonts w:eastAsia="Calibri"/>
          <w:sz w:val="22"/>
          <w:szCs w:val="22"/>
        </w:rPr>
        <w:t xml:space="preserve">to </w:t>
      </w:r>
      <w:r w:rsidR="00F805D8">
        <w:rPr>
          <w:rFonts w:eastAsia="Calibri"/>
          <w:bCs/>
          <w:sz w:val="22"/>
          <w:szCs w:val="22"/>
        </w:rPr>
        <w:t>60</w:t>
      </w:r>
      <w:r w:rsidRPr="00E85179">
        <w:rPr>
          <w:rFonts w:eastAsia="Calibri"/>
          <w:bCs/>
          <w:sz w:val="22"/>
          <w:szCs w:val="22"/>
        </w:rPr>
        <w:t xml:space="preserve"> miesięcy </w:t>
      </w:r>
      <w:r w:rsidRPr="00E85179">
        <w:rPr>
          <w:rFonts w:eastAsia="Calibri"/>
          <w:sz w:val="22"/>
          <w:szCs w:val="22"/>
        </w:rPr>
        <w:t xml:space="preserve">licząc od daty odbioru ostatecznego wykonanych robót. </w:t>
      </w:r>
    </w:p>
    <w:p w:rsidR="00E85179" w:rsidRPr="00E85179" w:rsidRDefault="00E85179" w:rsidP="00E85179">
      <w:pPr>
        <w:autoSpaceDE w:val="0"/>
        <w:autoSpaceDN w:val="0"/>
        <w:adjustRightInd w:val="0"/>
        <w:spacing w:line="280" w:lineRule="exact"/>
        <w:jc w:val="both"/>
        <w:rPr>
          <w:rFonts w:eastAsia="Calibri"/>
          <w:bCs/>
          <w:sz w:val="22"/>
          <w:szCs w:val="22"/>
        </w:rPr>
      </w:pPr>
      <w:r w:rsidRPr="00E85179">
        <w:rPr>
          <w:rFonts w:eastAsia="Calibri"/>
          <w:bCs/>
          <w:sz w:val="22"/>
          <w:szCs w:val="22"/>
        </w:rPr>
        <w:lastRenderedPageBreak/>
        <w:t xml:space="preserve">Wykonawca może zaoferować okres gwarancji tylko w okresie </w:t>
      </w:r>
      <w:r w:rsidR="00F805D8">
        <w:rPr>
          <w:rFonts w:eastAsia="Calibri"/>
          <w:bCs/>
          <w:sz w:val="22"/>
          <w:szCs w:val="22"/>
        </w:rPr>
        <w:t>36</w:t>
      </w:r>
      <w:r w:rsidRPr="00E85179">
        <w:rPr>
          <w:rFonts w:eastAsia="Calibri"/>
          <w:bCs/>
          <w:sz w:val="22"/>
          <w:szCs w:val="22"/>
        </w:rPr>
        <w:t xml:space="preserve"> lub </w:t>
      </w:r>
      <w:r w:rsidR="00F805D8">
        <w:rPr>
          <w:rFonts w:eastAsia="Calibri"/>
          <w:bCs/>
          <w:sz w:val="22"/>
          <w:szCs w:val="22"/>
        </w:rPr>
        <w:t>60</w:t>
      </w:r>
      <w:r w:rsidRPr="00E85179">
        <w:rPr>
          <w:rFonts w:eastAsia="Calibri"/>
          <w:bCs/>
          <w:sz w:val="22"/>
          <w:szCs w:val="22"/>
        </w:rPr>
        <w:t xml:space="preserve"> miesięcy.</w:t>
      </w:r>
    </w:p>
    <w:p w:rsidR="00E85179" w:rsidRPr="00E85179" w:rsidRDefault="00E85179" w:rsidP="00E85179">
      <w:pPr>
        <w:autoSpaceDE w:val="0"/>
        <w:autoSpaceDN w:val="0"/>
        <w:adjustRightInd w:val="0"/>
        <w:spacing w:line="280" w:lineRule="exact"/>
        <w:rPr>
          <w:rFonts w:eastAsia="Calibri"/>
          <w:bCs/>
          <w:sz w:val="22"/>
          <w:szCs w:val="22"/>
        </w:rPr>
      </w:pPr>
      <w:r w:rsidRPr="00E85179">
        <w:rPr>
          <w:rFonts w:eastAsia="Calibri"/>
          <w:sz w:val="22"/>
          <w:szCs w:val="22"/>
        </w:rPr>
        <w:t xml:space="preserve">Okres gwarancji </w:t>
      </w:r>
      <w:r w:rsidR="00F805D8">
        <w:rPr>
          <w:rFonts w:eastAsia="Calibri"/>
          <w:bCs/>
          <w:sz w:val="22"/>
          <w:szCs w:val="22"/>
        </w:rPr>
        <w:t>60</w:t>
      </w:r>
      <w:r w:rsidRPr="00E85179">
        <w:rPr>
          <w:rFonts w:eastAsia="Calibri"/>
          <w:bCs/>
          <w:sz w:val="22"/>
          <w:szCs w:val="22"/>
        </w:rPr>
        <w:t xml:space="preserve"> </w:t>
      </w:r>
      <w:r w:rsidRPr="00E85179">
        <w:rPr>
          <w:rFonts w:eastAsia="Calibri"/>
          <w:sz w:val="22"/>
          <w:szCs w:val="22"/>
        </w:rPr>
        <w:t xml:space="preserve">miesięcy – </w:t>
      </w:r>
      <w:r w:rsidR="00F805D8">
        <w:rPr>
          <w:rFonts w:eastAsia="Calibri"/>
          <w:bCs/>
          <w:sz w:val="22"/>
          <w:szCs w:val="22"/>
        </w:rPr>
        <w:t>1</w:t>
      </w:r>
      <w:r w:rsidRPr="00E85179">
        <w:rPr>
          <w:rFonts w:eastAsia="Calibri"/>
          <w:bCs/>
          <w:sz w:val="22"/>
          <w:szCs w:val="22"/>
        </w:rPr>
        <w:t xml:space="preserve">0 punktów; </w:t>
      </w:r>
    </w:p>
    <w:p w:rsidR="00E85179" w:rsidRPr="00E85179" w:rsidRDefault="00E85179" w:rsidP="00E85179">
      <w:pPr>
        <w:autoSpaceDE w:val="0"/>
        <w:autoSpaceDN w:val="0"/>
        <w:adjustRightInd w:val="0"/>
        <w:spacing w:line="280" w:lineRule="exact"/>
        <w:rPr>
          <w:rFonts w:eastAsia="Calibri"/>
          <w:sz w:val="22"/>
          <w:szCs w:val="22"/>
        </w:rPr>
      </w:pPr>
      <w:r w:rsidRPr="00E85179">
        <w:rPr>
          <w:rFonts w:eastAsia="Calibri"/>
          <w:sz w:val="22"/>
          <w:szCs w:val="22"/>
        </w:rPr>
        <w:t xml:space="preserve">Okres gwarancji </w:t>
      </w:r>
      <w:r w:rsidR="00F805D8">
        <w:rPr>
          <w:rFonts w:eastAsia="Calibri"/>
          <w:bCs/>
          <w:sz w:val="22"/>
          <w:szCs w:val="22"/>
        </w:rPr>
        <w:t>36</w:t>
      </w:r>
      <w:r w:rsidRPr="00E85179">
        <w:rPr>
          <w:rFonts w:eastAsia="Calibri"/>
          <w:bCs/>
          <w:sz w:val="22"/>
          <w:szCs w:val="22"/>
        </w:rPr>
        <w:t xml:space="preserve"> </w:t>
      </w:r>
      <w:r w:rsidRPr="00E85179">
        <w:rPr>
          <w:rFonts w:eastAsia="Calibri"/>
          <w:sz w:val="22"/>
          <w:szCs w:val="22"/>
        </w:rPr>
        <w:t xml:space="preserve">miesięcy – </w:t>
      </w:r>
      <w:r w:rsidRPr="00E85179">
        <w:rPr>
          <w:rFonts w:eastAsia="Calibri"/>
          <w:bCs/>
          <w:sz w:val="22"/>
          <w:szCs w:val="22"/>
        </w:rPr>
        <w:t xml:space="preserve">0 punktów. </w:t>
      </w:r>
    </w:p>
    <w:p w:rsidR="00F71EB5" w:rsidRPr="0081515B" w:rsidRDefault="0081515B" w:rsidP="00306B7F">
      <w:pPr>
        <w:autoSpaceDE w:val="0"/>
        <w:autoSpaceDN w:val="0"/>
        <w:adjustRightInd w:val="0"/>
        <w:rPr>
          <w:b/>
          <w:color w:val="000000"/>
          <w:sz w:val="28"/>
          <w:szCs w:val="28"/>
          <w:u w:val="single"/>
        </w:rPr>
      </w:pPr>
      <w:r w:rsidRPr="0081515B">
        <w:rPr>
          <w:b/>
          <w:color w:val="000000"/>
          <w:sz w:val="28"/>
          <w:szCs w:val="28"/>
          <w:u w:val="single"/>
        </w:rPr>
        <w:t xml:space="preserve">Zadanie -1 </w:t>
      </w:r>
    </w:p>
    <w:p w:rsidR="00C74F6B" w:rsidRPr="00E9740A" w:rsidRDefault="00654373" w:rsidP="00405568">
      <w:pPr>
        <w:autoSpaceDE w:val="0"/>
        <w:autoSpaceDN w:val="0"/>
        <w:adjustRightInd w:val="0"/>
        <w:rPr>
          <w:color w:val="000000"/>
          <w:sz w:val="22"/>
          <w:szCs w:val="22"/>
        </w:rPr>
      </w:pPr>
      <w:r w:rsidRPr="00E9740A">
        <w:rPr>
          <w:color w:val="000000"/>
          <w:sz w:val="22"/>
          <w:szCs w:val="22"/>
        </w:rPr>
        <w:t>1.</w:t>
      </w:r>
      <w:r w:rsidR="00B764FA">
        <w:rPr>
          <w:color w:val="000000"/>
          <w:sz w:val="22"/>
          <w:szCs w:val="22"/>
        </w:rPr>
        <w:t>2</w:t>
      </w:r>
      <w:r w:rsidRPr="00E9740A">
        <w:rPr>
          <w:color w:val="000000"/>
          <w:sz w:val="22"/>
          <w:szCs w:val="22"/>
        </w:rPr>
        <w:t>.</w:t>
      </w:r>
      <w:r w:rsidR="00405568" w:rsidRPr="00E9740A">
        <w:rPr>
          <w:color w:val="000000"/>
          <w:sz w:val="22"/>
          <w:szCs w:val="22"/>
        </w:rPr>
        <w:t xml:space="preserve"> Ilość punktów w </w:t>
      </w:r>
      <w:r w:rsidR="00E30AF4" w:rsidRPr="00E30AF4">
        <w:rPr>
          <w:b/>
          <w:color w:val="000000"/>
          <w:sz w:val="22"/>
          <w:szCs w:val="22"/>
        </w:rPr>
        <w:t>Zadaniu 1</w:t>
      </w:r>
      <w:r w:rsidR="00E30AF4">
        <w:rPr>
          <w:color w:val="000000"/>
          <w:sz w:val="22"/>
          <w:szCs w:val="22"/>
        </w:rPr>
        <w:t xml:space="preserve"> – kryteria - </w:t>
      </w:r>
      <w:r w:rsidR="00405568" w:rsidRPr="00E9740A">
        <w:rPr>
          <w:color w:val="000000"/>
          <w:sz w:val="22"/>
          <w:szCs w:val="22"/>
        </w:rPr>
        <w:t xml:space="preserve"> zostanie obliczona następująco: </w:t>
      </w:r>
    </w:p>
    <w:p w:rsidR="007253C6" w:rsidRPr="00E9740A" w:rsidRDefault="00C711D5" w:rsidP="0039558D">
      <w:pPr>
        <w:autoSpaceDE w:val="0"/>
        <w:autoSpaceDN w:val="0"/>
        <w:adjustRightInd w:val="0"/>
        <w:rPr>
          <w:b/>
          <w:bCs/>
          <w:color w:val="000000"/>
          <w:sz w:val="22"/>
          <w:szCs w:val="22"/>
        </w:rPr>
      </w:pPr>
      <w:r w:rsidRPr="00E9740A">
        <w:rPr>
          <w:color w:val="000000"/>
          <w:sz w:val="22"/>
          <w:szCs w:val="22"/>
        </w:rPr>
        <w:t>1.</w:t>
      </w:r>
      <w:r w:rsidR="00B764FA">
        <w:rPr>
          <w:color w:val="000000"/>
          <w:sz w:val="22"/>
          <w:szCs w:val="22"/>
        </w:rPr>
        <w:t>2</w:t>
      </w:r>
      <w:r w:rsidRPr="00E9740A">
        <w:rPr>
          <w:color w:val="000000"/>
          <w:sz w:val="22"/>
          <w:szCs w:val="22"/>
        </w:rPr>
        <w:t>.</w:t>
      </w:r>
      <w:r w:rsidR="00B764FA">
        <w:rPr>
          <w:color w:val="000000"/>
          <w:sz w:val="22"/>
          <w:szCs w:val="22"/>
        </w:rPr>
        <w:t>1</w:t>
      </w:r>
      <w:r w:rsidRPr="00E9740A">
        <w:rPr>
          <w:color w:val="000000"/>
          <w:sz w:val="22"/>
          <w:szCs w:val="22"/>
        </w:rPr>
        <w:t xml:space="preserve">. Liczba punktów w ramach </w:t>
      </w:r>
      <w:r w:rsidRPr="00E9740A">
        <w:rPr>
          <w:b/>
          <w:bCs/>
          <w:color w:val="000000"/>
          <w:sz w:val="22"/>
          <w:szCs w:val="22"/>
        </w:rPr>
        <w:t xml:space="preserve">kryterium „Cena” (C) </w:t>
      </w:r>
      <w:r w:rsidRPr="00E9740A">
        <w:rPr>
          <w:color w:val="000000"/>
          <w:sz w:val="22"/>
          <w:szCs w:val="22"/>
        </w:rPr>
        <w:t xml:space="preserve">zostanie obliczona według następującego wzoru: </w:t>
      </w:r>
      <w:r w:rsidR="00A2273D" w:rsidRPr="00E9740A">
        <w:rPr>
          <w:bCs/>
          <w:color w:val="000000"/>
          <w:sz w:val="22"/>
          <w:szCs w:val="22"/>
        </w:rPr>
        <w:t xml:space="preserve">     </w:t>
      </w:r>
      <w:r w:rsidR="007253C6" w:rsidRPr="00E9740A">
        <w:rPr>
          <w:bCs/>
          <w:color w:val="000000"/>
          <w:sz w:val="22"/>
          <w:szCs w:val="22"/>
        </w:rPr>
        <w:t>1% odpowiada 1 punktowi.</w:t>
      </w:r>
    </w:p>
    <w:p w:rsidR="00A2273D" w:rsidRPr="0021341B" w:rsidRDefault="007253C6" w:rsidP="0021341B">
      <w:pPr>
        <w:pStyle w:val="Tekstpodstawowy"/>
        <w:jc w:val="left"/>
        <w:rPr>
          <w:b w:val="0"/>
          <w:bCs w:val="0"/>
          <w:color w:val="000000"/>
          <w:sz w:val="22"/>
          <w:szCs w:val="22"/>
        </w:rPr>
      </w:pPr>
      <w:r w:rsidRPr="00E9740A">
        <w:rPr>
          <w:b w:val="0"/>
          <w:bCs w:val="0"/>
          <w:color w:val="000000"/>
          <w:sz w:val="22"/>
          <w:szCs w:val="22"/>
        </w:rPr>
        <w:t xml:space="preserve">     </w:t>
      </w:r>
    </w:p>
    <w:p w:rsidR="00A2273D" w:rsidRPr="00E55279" w:rsidRDefault="00F27040" w:rsidP="00A2273D">
      <w:pPr>
        <w:pStyle w:val="Tekstpodstawowy"/>
        <w:jc w:val="both"/>
        <w:rPr>
          <w:b w:val="0"/>
          <w:bCs w:val="0"/>
          <w:color w:val="000000"/>
          <w:sz w:val="22"/>
          <w:szCs w:val="22"/>
        </w:rPr>
      </w:pPr>
      <w:r>
        <w:rPr>
          <w:b w:val="0"/>
          <w:bCs w:val="0"/>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2586990</wp:posOffset>
                </wp:positionH>
                <wp:positionV relativeFrom="paragraph">
                  <wp:posOffset>10160</wp:posOffset>
                </wp:positionV>
                <wp:extent cx="1714500" cy="342900"/>
                <wp:effectExtent l="0" t="0" r="19050" b="190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2B0067" w:rsidRPr="00E55279" w:rsidRDefault="002B0067" w:rsidP="00A2273D">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03.7pt;margin-top:.8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" strokecolor="white">
                <v:textbox>
                  <w:txbxContent>
                    <w:p w:rsidR="002B0067" w:rsidRPr="00E55279" w:rsidRDefault="002B0067" w:rsidP="00A2273D">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v:textbox>
              </v:shape>
            </w:pict>
          </mc:Fallback>
        </mc:AlternateContent>
      </w:r>
      <w:r>
        <w:rPr>
          <w:b w:val="0"/>
          <w:bCs w:val="0"/>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56515</wp:posOffset>
                </wp:positionV>
                <wp:extent cx="457200" cy="34290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2B0067" w:rsidRPr="00776532" w:rsidRDefault="002B0067" w:rsidP="00A2273D">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9pt;margin-top:4.4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" strokecolor="white">
                <v:textbox>
                  <w:txbxContent>
                    <w:p w:rsidR="002B0067" w:rsidRPr="00776532" w:rsidRDefault="002B0067" w:rsidP="00A2273D">
                      <w:r w:rsidRPr="00776532">
                        <w:t>C=</w:t>
                      </w:r>
                    </w:p>
                  </w:txbxContent>
                </v:textbox>
              </v:shape>
            </w:pict>
          </mc:Fallback>
        </mc:AlternateContent>
      </w:r>
      <w:r>
        <w:rPr>
          <w:b w:val="0"/>
          <w:bCs w:val="0"/>
          <w:noProof/>
          <w:color w:val="000000"/>
          <w:sz w:val="20"/>
          <w:szCs w:val="20"/>
        </w:rPr>
        <mc:AlternateContent>
          <mc:Choice Requires="wps">
            <w:drawing>
              <wp:anchor distT="4294967294" distB="4294967294" distL="114300" distR="114300" simplePos="0" relativeHeight="251657216" behindDoc="0" locked="0" layoutInCell="1" allowOverlap="1">
                <wp:simplePos x="0" y="0"/>
                <wp:positionH relativeFrom="column">
                  <wp:posOffset>342900</wp:posOffset>
                </wp:positionH>
                <wp:positionV relativeFrom="paragraph">
                  <wp:posOffset>170814</wp:posOffset>
                </wp:positionV>
                <wp:extent cx="2971800" cy="0"/>
                <wp:effectExtent l="0" t="0" r="1905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D9787" id="Line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z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"/>
            </w:pict>
          </mc:Fallback>
        </mc:AlternateContent>
      </w:r>
      <w:r w:rsidR="00A2273D" w:rsidRPr="0083070E">
        <w:rPr>
          <w:b w:val="0"/>
          <w:bCs w:val="0"/>
          <w:color w:val="000000"/>
          <w:sz w:val="20"/>
          <w:szCs w:val="20"/>
        </w:rPr>
        <w:t xml:space="preserve">          </w:t>
      </w:r>
      <w:r w:rsidR="00A2273D" w:rsidRPr="0083070E">
        <w:rPr>
          <w:b w:val="0"/>
          <w:bCs w:val="0"/>
          <w:color w:val="000000"/>
          <w:sz w:val="20"/>
          <w:szCs w:val="20"/>
        </w:rPr>
        <w:tab/>
      </w:r>
      <w:r w:rsidR="00A2273D" w:rsidRPr="00E55279">
        <w:rPr>
          <w:b w:val="0"/>
          <w:bCs w:val="0"/>
          <w:color w:val="000000"/>
          <w:sz w:val="22"/>
          <w:szCs w:val="22"/>
        </w:rPr>
        <w:t xml:space="preserve">Cena brutto oferty najtańszej </w:t>
      </w:r>
    </w:p>
    <w:p w:rsidR="00A2273D" w:rsidRPr="00E55279" w:rsidRDefault="00A2273D" w:rsidP="00A2273D">
      <w:pPr>
        <w:pStyle w:val="Tekstpodstawowy"/>
        <w:jc w:val="both"/>
        <w:rPr>
          <w:b w:val="0"/>
          <w:bCs w:val="0"/>
          <w:color w:val="000000"/>
          <w:sz w:val="22"/>
          <w:szCs w:val="22"/>
        </w:rPr>
      </w:pPr>
      <w:r w:rsidRPr="00E55279">
        <w:rPr>
          <w:b w:val="0"/>
          <w:bCs w:val="0"/>
          <w:color w:val="000000"/>
          <w:sz w:val="22"/>
          <w:szCs w:val="22"/>
        </w:rPr>
        <w:tab/>
        <w:t>Cena brutto oferty badanej</w:t>
      </w:r>
    </w:p>
    <w:p w:rsidR="007253C6" w:rsidRPr="00E9740A" w:rsidRDefault="007253C6" w:rsidP="007F3FEC">
      <w:pPr>
        <w:tabs>
          <w:tab w:val="left" w:pos="1065"/>
        </w:tabs>
        <w:ind w:left="540" w:hanging="540"/>
        <w:jc w:val="both"/>
        <w:rPr>
          <w:color w:val="000000"/>
          <w:sz w:val="22"/>
          <w:szCs w:val="22"/>
        </w:rPr>
      </w:pPr>
    </w:p>
    <w:p w:rsidR="00B074A0" w:rsidRPr="00E9740A" w:rsidRDefault="00B074A0" w:rsidP="00B074A0">
      <w:pPr>
        <w:autoSpaceDE w:val="0"/>
        <w:autoSpaceDN w:val="0"/>
        <w:adjustRightInd w:val="0"/>
        <w:rPr>
          <w:color w:val="000000"/>
          <w:sz w:val="22"/>
          <w:szCs w:val="22"/>
        </w:rPr>
      </w:pPr>
      <w:r w:rsidRPr="00E9740A">
        <w:rPr>
          <w:color w:val="000000"/>
          <w:sz w:val="22"/>
          <w:szCs w:val="22"/>
        </w:rPr>
        <w:t xml:space="preserve">Maksymalna ilość punktów według kryterium „Cena” (C) to </w:t>
      </w:r>
      <w:r w:rsidR="00C30BA6" w:rsidRPr="00E9740A">
        <w:rPr>
          <w:color w:val="000000"/>
          <w:sz w:val="22"/>
          <w:szCs w:val="22"/>
        </w:rPr>
        <w:t xml:space="preserve"> </w:t>
      </w:r>
      <w:r w:rsidR="00F31974">
        <w:rPr>
          <w:color w:val="000000"/>
          <w:sz w:val="22"/>
          <w:szCs w:val="22"/>
        </w:rPr>
        <w:t>6</w:t>
      </w:r>
      <w:r w:rsidR="008E3C1C">
        <w:rPr>
          <w:color w:val="000000"/>
          <w:sz w:val="22"/>
          <w:szCs w:val="22"/>
        </w:rPr>
        <w:t>0</w:t>
      </w:r>
      <w:r w:rsidRPr="00E9740A">
        <w:rPr>
          <w:color w:val="000000"/>
          <w:sz w:val="22"/>
          <w:szCs w:val="22"/>
        </w:rPr>
        <w:t xml:space="preserve"> punktów. </w:t>
      </w:r>
    </w:p>
    <w:p w:rsidR="00B074A0" w:rsidRPr="00E9740A" w:rsidRDefault="00B074A0" w:rsidP="00B074A0">
      <w:pPr>
        <w:autoSpaceDE w:val="0"/>
        <w:autoSpaceDN w:val="0"/>
        <w:adjustRightInd w:val="0"/>
        <w:rPr>
          <w:color w:val="000000"/>
          <w:sz w:val="22"/>
          <w:szCs w:val="22"/>
        </w:rPr>
      </w:pPr>
      <w:r w:rsidRPr="00E9740A">
        <w:rPr>
          <w:color w:val="000000"/>
          <w:sz w:val="22"/>
          <w:szCs w:val="22"/>
        </w:rPr>
        <w:t>Przyznane punkty zostaną zaokrąglone do dwóch miejsc po przecinku.</w:t>
      </w:r>
    </w:p>
    <w:p w:rsidR="00B074A0" w:rsidRPr="00E9740A" w:rsidRDefault="00B074A0" w:rsidP="00B074A0">
      <w:pPr>
        <w:autoSpaceDE w:val="0"/>
        <w:autoSpaceDN w:val="0"/>
        <w:adjustRightInd w:val="0"/>
        <w:rPr>
          <w:rFonts w:ascii="Arial" w:hAnsi="Arial" w:cs="Arial"/>
          <w:color w:val="000000"/>
          <w:sz w:val="20"/>
          <w:szCs w:val="20"/>
        </w:rPr>
      </w:pPr>
    </w:p>
    <w:p w:rsidR="001D3EDE" w:rsidRPr="001D3EDE" w:rsidRDefault="0039558D" w:rsidP="001D3EDE">
      <w:pPr>
        <w:pStyle w:val="Akapitzlist"/>
        <w:numPr>
          <w:ilvl w:val="2"/>
          <w:numId w:val="40"/>
        </w:numPr>
        <w:autoSpaceDE w:val="0"/>
        <w:autoSpaceDN w:val="0"/>
        <w:adjustRightInd w:val="0"/>
        <w:spacing w:line="280" w:lineRule="exact"/>
        <w:rPr>
          <w:sz w:val="22"/>
          <w:szCs w:val="22"/>
        </w:rPr>
      </w:pPr>
      <w:r w:rsidRPr="001D3EDE">
        <w:rPr>
          <w:color w:val="000000"/>
          <w:sz w:val="22"/>
          <w:szCs w:val="22"/>
        </w:rPr>
        <w:t xml:space="preserve">Liczba punktów w ramach </w:t>
      </w:r>
      <w:r w:rsidR="00C40FCA" w:rsidRPr="001D3EDE">
        <w:rPr>
          <w:sz w:val="22"/>
          <w:szCs w:val="22"/>
        </w:rPr>
        <w:t xml:space="preserve"> </w:t>
      </w:r>
      <w:r w:rsidR="00EC3FBD" w:rsidRPr="001D3EDE">
        <w:rPr>
          <w:b/>
          <w:sz w:val="22"/>
          <w:szCs w:val="22"/>
        </w:rPr>
        <w:t>kryterium „Gwarancja” (G)</w:t>
      </w:r>
      <w:r w:rsidR="00EC3FBD" w:rsidRPr="001D3EDE">
        <w:rPr>
          <w:sz w:val="22"/>
          <w:szCs w:val="22"/>
        </w:rPr>
        <w:t xml:space="preserve"> </w:t>
      </w:r>
      <w:r w:rsidR="00A27115" w:rsidRPr="001D3EDE">
        <w:rPr>
          <w:sz w:val="22"/>
          <w:szCs w:val="22"/>
        </w:rPr>
        <w:t xml:space="preserve"> </w:t>
      </w:r>
    </w:p>
    <w:p w:rsidR="001D3EDE" w:rsidRDefault="001D3EDE" w:rsidP="001D3EDE">
      <w:pPr>
        <w:autoSpaceDE w:val="0"/>
        <w:autoSpaceDN w:val="0"/>
        <w:adjustRightInd w:val="0"/>
        <w:spacing w:line="280" w:lineRule="exact"/>
        <w:rPr>
          <w:rFonts w:eastAsia="Calibri"/>
          <w:sz w:val="22"/>
          <w:szCs w:val="22"/>
        </w:rPr>
      </w:pPr>
      <w:r w:rsidRPr="001D3EDE">
        <w:rPr>
          <w:rFonts w:eastAsia="Calibri"/>
          <w:sz w:val="22"/>
          <w:szCs w:val="22"/>
        </w:rPr>
        <w:t>Liczba punktów w tym kryterium</w:t>
      </w:r>
      <w:r w:rsidR="00F802D2">
        <w:rPr>
          <w:rFonts w:eastAsia="Calibri"/>
          <w:sz w:val="22"/>
          <w:szCs w:val="22"/>
        </w:rPr>
        <w:t xml:space="preserve"> podlega sumowaniu</w:t>
      </w:r>
      <w:r w:rsidRPr="001D3EDE">
        <w:rPr>
          <w:rFonts w:eastAsia="Calibri"/>
          <w:sz w:val="22"/>
          <w:szCs w:val="22"/>
        </w:rPr>
        <w:t xml:space="preserve"> </w:t>
      </w:r>
      <w:r w:rsidR="00F802D2">
        <w:rPr>
          <w:rFonts w:eastAsia="Calibri"/>
          <w:sz w:val="22"/>
          <w:szCs w:val="22"/>
        </w:rPr>
        <w:t xml:space="preserve">i </w:t>
      </w:r>
      <w:r w:rsidRPr="001D3EDE">
        <w:rPr>
          <w:rFonts w:eastAsia="Calibri"/>
          <w:sz w:val="22"/>
          <w:szCs w:val="22"/>
        </w:rPr>
        <w:t xml:space="preserve">zostanie przyznana w następujący sposób: </w:t>
      </w:r>
    </w:p>
    <w:p w:rsidR="00AB5777" w:rsidRPr="001A706E" w:rsidRDefault="00AB5777" w:rsidP="00AB5777">
      <w:pPr>
        <w:tabs>
          <w:tab w:val="left" w:pos="360"/>
        </w:tabs>
        <w:ind w:firstLine="993"/>
        <w:contextualSpacing/>
        <w:jc w:val="both"/>
        <w:rPr>
          <w:bCs/>
        </w:rPr>
      </w:pPr>
      <w:r w:rsidRPr="001A706E">
        <w:rPr>
          <w:b/>
          <w:bCs/>
          <w:lang w:val="de-DE"/>
        </w:rPr>
        <w:t>G</w:t>
      </w:r>
      <w:r>
        <w:rPr>
          <w:b/>
          <w:bCs/>
          <w:lang w:val="de-DE"/>
        </w:rPr>
        <w:t xml:space="preserve"> </w:t>
      </w:r>
      <w:r w:rsidRPr="00AB5777">
        <w:rPr>
          <w:bCs/>
          <w:lang w:val="de-DE"/>
        </w:rPr>
        <w:t>(</w:t>
      </w:r>
      <w:r w:rsidR="0025375E" w:rsidRPr="00EB064D">
        <w:rPr>
          <w:b/>
        </w:rPr>
        <w:t>G</w:t>
      </w:r>
      <w:r w:rsidR="0025375E">
        <w:rPr>
          <w:b/>
          <w:vertAlign w:val="subscript"/>
        </w:rPr>
        <w:t>1</w:t>
      </w:r>
      <w:r w:rsidR="00F805D8">
        <w:rPr>
          <w:bCs/>
          <w:lang w:val="de-DE"/>
        </w:rPr>
        <w:t>,</w:t>
      </w:r>
      <w:r w:rsidRPr="00AB5777">
        <w:rPr>
          <w:bCs/>
          <w:lang w:val="de-DE"/>
        </w:rPr>
        <w:t xml:space="preserve"> </w:t>
      </w:r>
      <w:r w:rsidR="0025375E" w:rsidRPr="00EB064D">
        <w:rPr>
          <w:b/>
        </w:rPr>
        <w:t>G</w:t>
      </w:r>
      <w:r w:rsidR="0025375E">
        <w:rPr>
          <w:b/>
          <w:vertAlign w:val="subscript"/>
        </w:rPr>
        <w:t xml:space="preserve">2, </w:t>
      </w:r>
      <w:r w:rsidR="0025375E">
        <w:rPr>
          <w:bCs/>
          <w:lang w:val="de-DE"/>
        </w:rPr>
        <w:t xml:space="preserve"> </w:t>
      </w:r>
      <w:r w:rsidR="0025375E" w:rsidRPr="00EB064D">
        <w:rPr>
          <w:b/>
        </w:rPr>
        <w:t>G</w:t>
      </w:r>
      <w:r w:rsidR="0025375E">
        <w:rPr>
          <w:b/>
          <w:vertAlign w:val="subscript"/>
        </w:rPr>
        <w:t>3)</w:t>
      </w:r>
      <w:r w:rsidRPr="001A706E">
        <w:rPr>
          <w:b/>
          <w:bCs/>
          <w:lang w:val="de-DE"/>
        </w:rPr>
        <w:tab/>
      </w:r>
      <w:r w:rsidRPr="001A706E">
        <w:rPr>
          <w:bCs/>
        </w:rPr>
        <w:t>-</w:t>
      </w:r>
      <w:r>
        <w:rPr>
          <w:bCs/>
        </w:rPr>
        <w:t xml:space="preserve"> </w:t>
      </w:r>
      <w:r w:rsidRPr="001A706E">
        <w:rPr>
          <w:bCs/>
        </w:rPr>
        <w:t>wartość punktowa, którą należy wyznaczyć,</w:t>
      </w:r>
    </w:p>
    <w:p w:rsidR="00AB5777" w:rsidRPr="001A706E" w:rsidRDefault="00AB5777" w:rsidP="00AB5777">
      <w:pPr>
        <w:tabs>
          <w:tab w:val="left" w:pos="360"/>
        </w:tabs>
        <w:ind w:left="2113" w:hanging="1120"/>
        <w:contextualSpacing/>
        <w:jc w:val="both"/>
        <w:rPr>
          <w:bCs/>
        </w:rPr>
      </w:pPr>
      <w:r w:rsidRPr="001A706E">
        <w:rPr>
          <w:b/>
          <w:bCs/>
          <w:lang w:val="de-DE"/>
        </w:rPr>
        <w:t>G</w:t>
      </w:r>
      <w:r w:rsidRPr="001A706E">
        <w:rPr>
          <w:b/>
          <w:bCs/>
          <w:vertAlign w:val="subscript"/>
          <w:lang w:val="de-DE"/>
        </w:rPr>
        <w:t>max</w:t>
      </w:r>
      <w:r w:rsidRPr="001A706E">
        <w:rPr>
          <w:bCs/>
        </w:rPr>
        <w:t xml:space="preserve"> - </w:t>
      </w:r>
      <w:r w:rsidRPr="001A706E">
        <w:rPr>
          <w:bCs/>
        </w:rPr>
        <w:tab/>
        <w:t>najdłuższy oferowany kres gwarancji</w:t>
      </w:r>
    </w:p>
    <w:p w:rsidR="00AB5777" w:rsidRPr="001A706E" w:rsidRDefault="00AB5777" w:rsidP="00AB5777">
      <w:pPr>
        <w:tabs>
          <w:tab w:val="left" w:pos="360"/>
        </w:tabs>
        <w:ind w:firstLine="993"/>
        <w:contextualSpacing/>
        <w:jc w:val="both"/>
        <w:rPr>
          <w:bCs/>
        </w:rPr>
      </w:pPr>
      <w:r w:rsidRPr="001A706E">
        <w:rPr>
          <w:b/>
          <w:bCs/>
          <w:lang w:val="de-DE"/>
        </w:rPr>
        <w:t>G</w:t>
      </w:r>
      <w:r w:rsidRPr="001A706E">
        <w:rPr>
          <w:b/>
          <w:bCs/>
          <w:vertAlign w:val="subscript"/>
          <w:lang w:val="de-DE"/>
        </w:rPr>
        <w:t>o</w:t>
      </w:r>
      <w:r w:rsidRPr="001A706E">
        <w:rPr>
          <w:b/>
          <w:bCs/>
          <w:vertAlign w:val="subscript"/>
          <w:lang w:val="de-DE"/>
        </w:rPr>
        <w:tab/>
      </w:r>
      <w:r w:rsidRPr="001A706E">
        <w:rPr>
          <w:bCs/>
        </w:rPr>
        <w:t xml:space="preserve">- </w:t>
      </w:r>
      <w:r w:rsidRPr="001A706E">
        <w:rPr>
          <w:bCs/>
        </w:rPr>
        <w:tab/>
        <w:t>okres gwarancji podany w badanej ofercie</w:t>
      </w:r>
    </w:p>
    <w:p w:rsidR="00AB5777" w:rsidRPr="001D3EDE" w:rsidRDefault="00AB5777" w:rsidP="001D3EDE">
      <w:pPr>
        <w:autoSpaceDE w:val="0"/>
        <w:autoSpaceDN w:val="0"/>
        <w:adjustRightInd w:val="0"/>
        <w:spacing w:line="280" w:lineRule="exact"/>
        <w:rPr>
          <w:rFonts w:eastAsia="Calibri"/>
          <w:sz w:val="22"/>
          <w:szCs w:val="22"/>
        </w:rPr>
      </w:pPr>
    </w:p>
    <w:p w:rsidR="00F805D8" w:rsidRPr="003769D3" w:rsidRDefault="00E85179" w:rsidP="00F805D8">
      <w:pPr>
        <w:autoSpaceDE w:val="0"/>
        <w:autoSpaceDN w:val="0"/>
        <w:adjustRightInd w:val="0"/>
        <w:rPr>
          <w:b/>
          <w:sz w:val="22"/>
          <w:szCs w:val="22"/>
        </w:rPr>
      </w:pPr>
      <w:r>
        <w:rPr>
          <w:b/>
        </w:rPr>
        <w:t>Zadanie 1 -</w:t>
      </w:r>
      <w:r w:rsidR="00F805D8" w:rsidRPr="00F805D8">
        <w:rPr>
          <w:b/>
          <w:i/>
        </w:rPr>
        <w:t xml:space="preserve"> </w:t>
      </w:r>
      <w:r w:rsidR="00F805D8" w:rsidRPr="00A159A7">
        <w:rPr>
          <w:b/>
          <w:i/>
        </w:rPr>
        <w:t>Remont wnętrz internatu</w:t>
      </w:r>
    </w:p>
    <w:p w:rsidR="00E85179" w:rsidRDefault="00056E2A" w:rsidP="00E85179">
      <w:pPr>
        <w:autoSpaceDE w:val="0"/>
        <w:autoSpaceDN w:val="0"/>
        <w:adjustRightInd w:val="0"/>
        <w:spacing w:after="60"/>
        <w:rPr>
          <w:b/>
        </w:rPr>
      </w:pPr>
      <w:r w:rsidRPr="00EB064D">
        <w:rPr>
          <w:b/>
        </w:rPr>
        <w:t>G</w:t>
      </w:r>
      <w:r w:rsidR="00F805D8">
        <w:rPr>
          <w:b/>
          <w:vertAlign w:val="subscript"/>
        </w:rPr>
        <w:t>1</w:t>
      </w:r>
      <w:r w:rsidR="00804300" w:rsidRPr="00EB064D">
        <w:rPr>
          <w:b/>
          <w:vertAlign w:val="subscript"/>
        </w:rPr>
        <w:t xml:space="preserve"> </w:t>
      </w:r>
      <w:r w:rsidR="00F802D2" w:rsidRPr="00EB064D">
        <w:rPr>
          <w:b/>
        </w:rPr>
        <w:t xml:space="preserve">- </w:t>
      </w:r>
      <w:r w:rsidR="00E85179" w:rsidRPr="00EB064D">
        <w:rPr>
          <w:b/>
        </w:rPr>
        <w:t xml:space="preserve"> </w:t>
      </w:r>
      <w:r w:rsidR="00A4771D">
        <w:rPr>
          <w:b/>
        </w:rPr>
        <w:t>60 miesięcy -1</w:t>
      </w:r>
      <w:r w:rsidR="00804300" w:rsidRPr="00EB064D">
        <w:rPr>
          <w:b/>
        </w:rPr>
        <w:t>0</w:t>
      </w:r>
      <w:r w:rsidR="00F802D2" w:rsidRPr="00EB064D">
        <w:rPr>
          <w:b/>
        </w:rPr>
        <w:t xml:space="preserve"> pkt, 36 miesięcy – 0 pkt</w:t>
      </w:r>
    </w:p>
    <w:tbl>
      <w:tblPr>
        <w:tblW w:w="0" w:type="auto"/>
        <w:jc w:val="center"/>
        <w:tblLook w:val="04A0" w:firstRow="1" w:lastRow="0" w:firstColumn="1" w:lastColumn="0" w:noHBand="0" w:noVBand="1"/>
      </w:tblPr>
      <w:tblGrid>
        <w:gridCol w:w="645"/>
        <w:gridCol w:w="2970"/>
      </w:tblGrid>
      <w:tr w:rsidR="00AB5777" w:rsidRPr="001A706E" w:rsidTr="00AB5777">
        <w:trPr>
          <w:jc w:val="center"/>
        </w:trPr>
        <w:tc>
          <w:tcPr>
            <w:tcW w:w="585" w:type="dxa"/>
            <w:shd w:val="clear" w:color="auto" w:fill="auto"/>
          </w:tcPr>
          <w:p w:rsidR="00AB5777" w:rsidRPr="001A706E" w:rsidRDefault="00AB5777" w:rsidP="00AB5777">
            <w:pPr>
              <w:autoSpaceDE w:val="0"/>
              <w:autoSpaceDN w:val="0"/>
              <w:adjustRightInd w:val="0"/>
              <w:contextualSpacing/>
              <w:jc w:val="center"/>
              <w:rPr>
                <w:i/>
                <w:color w:val="000000"/>
              </w:rPr>
            </w:pPr>
          </w:p>
        </w:tc>
        <w:tc>
          <w:tcPr>
            <w:tcW w:w="2970" w:type="dxa"/>
            <w:shd w:val="clear" w:color="auto" w:fill="auto"/>
          </w:tcPr>
          <w:p w:rsidR="00AB5777" w:rsidRPr="001A706E" w:rsidRDefault="00AB5777" w:rsidP="00AB5777">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o</w:t>
            </w:r>
            <w:r>
              <w:rPr>
                <w:i/>
                <w:color w:val="000000"/>
                <w:vertAlign w:val="subscript"/>
              </w:rPr>
              <w:t>ceniana</w:t>
            </w:r>
          </w:p>
        </w:tc>
      </w:tr>
      <w:tr w:rsidR="00AB5777" w:rsidRPr="001A706E" w:rsidTr="00AB5777">
        <w:trPr>
          <w:jc w:val="center"/>
        </w:trPr>
        <w:tc>
          <w:tcPr>
            <w:tcW w:w="585" w:type="dxa"/>
            <w:shd w:val="clear" w:color="auto" w:fill="auto"/>
          </w:tcPr>
          <w:p w:rsidR="00AB5777" w:rsidRPr="001A706E" w:rsidRDefault="00A4771D" w:rsidP="00AB5777">
            <w:pPr>
              <w:autoSpaceDE w:val="0"/>
              <w:autoSpaceDN w:val="0"/>
              <w:adjustRightInd w:val="0"/>
              <w:contextualSpacing/>
              <w:jc w:val="center"/>
              <w:rPr>
                <w:i/>
                <w:color w:val="000000"/>
              </w:rPr>
            </w:pPr>
            <w:r w:rsidRPr="00EB064D">
              <w:rPr>
                <w:b/>
              </w:rPr>
              <w:t>G</w:t>
            </w:r>
            <w:r>
              <w:rPr>
                <w:b/>
                <w:vertAlign w:val="subscript"/>
              </w:rPr>
              <w:t>1</w:t>
            </w:r>
            <w:r w:rsidR="00AB5777">
              <w:rPr>
                <w:i/>
                <w:color w:val="000000"/>
              </w:rPr>
              <w:t>=</w:t>
            </w:r>
          </w:p>
        </w:tc>
        <w:tc>
          <w:tcPr>
            <w:tcW w:w="2970" w:type="dxa"/>
            <w:shd w:val="clear" w:color="auto" w:fill="auto"/>
          </w:tcPr>
          <w:p w:rsidR="00AB5777" w:rsidRPr="001A706E" w:rsidRDefault="00AB5777" w:rsidP="00AB5777">
            <w:pPr>
              <w:autoSpaceDE w:val="0"/>
              <w:autoSpaceDN w:val="0"/>
              <w:adjustRightInd w:val="0"/>
              <w:contextualSpacing/>
              <w:jc w:val="center"/>
              <w:rPr>
                <w:i/>
                <w:color w:val="000000"/>
              </w:rPr>
            </w:pPr>
            <w:r w:rsidRPr="001A706E">
              <w:rPr>
                <w:i/>
                <w:color w:val="000000"/>
              </w:rPr>
              <w:t>-----------------</w:t>
            </w:r>
            <w:r w:rsidR="00A4771D">
              <w:rPr>
                <w:i/>
                <w:color w:val="000000"/>
              </w:rPr>
              <w:t>--  x 1</w:t>
            </w:r>
            <w:r w:rsidRPr="001A706E">
              <w:rPr>
                <w:i/>
                <w:color w:val="000000"/>
              </w:rPr>
              <w:t>0 pkt</w:t>
            </w:r>
          </w:p>
        </w:tc>
      </w:tr>
      <w:tr w:rsidR="00AB5777" w:rsidRPr="001A706E" w:rsidTr="00AB5777">
        <w:trPr>
          <w:jc w:val="center"/>
        </w:trPr>
        <w:tc>
          <w:tcPr>
            <w:tcW w:w="585" w:type="dxa"/>
            <w:shd w:val="clear" w:color="auto" w:fill="auto"/>
          </w:tcPr>
          <w:p w:rsidR="00AB5777" w:rsidRPr="001A706E" w:rsidRDefault="00AB5777" w:rsidP="00AB5777">
            <w:pPr>
              <w:autoSpaceDE w:val="0"/>
              <w:autoSpaceDN w:val="0"/>
              <w:adjustRightInd w:val="0"/>
              <w:contextualSpacing/>
              <w:jc w:val="center"/>
              <w:rPr>
                <w:i/>
                <w:color w:val="000000"/>
              </w:rPr>
            </w:pPr>
          </w:p>
        </w:tc>
        <w:tc>
          <w:tcPr>
            <w:tcW w:w="2970" w:type="dxa"/>
            <w:shd w:val="clear" w:color="auto" w:fill="auto"/>
          </w:tcPr>
          <w:p w:rsidR="00AB5777" w:rsidRPr="001A706E" w:rsidRDefault="00AB5777" w:rsidP="00AB5777">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maks</w:t>
            </w:r>
          </w:p>
        </w:tc>
      </w:tr>
    </w:tbl>
    <w:p w:rsidR="00AB5777" w:rsidRPr="00EB064D" w:rsidRDefault="00AB5777" w:rsidP="00E85179">
      <w:pPr>
        <w:autoSpaceDE w:val="0"/>
        <w:autoSpaceDN w:val="0"/>
        <w:adjustRightInd w:val="0"/>
        <w:spacing w:after="60"/>
        <w:rPr>
          <w:b/>
        </w:rPr>
      </w:pPr>
    </w:p>
    <w:p w:rsidR="00AB5777" w:rsidRDefault="00AB5777" w:rsidP="00E85179">
      <w:pPr>
        <w:autoSpaceDE w:val="0"/>
        <w:autoSpaceDN w:val="0"/>
        <w:adjustRightInd w:val="0"/>
        <w:spacing w:after="60"/>
        <w:rPr>
          <w:b/>
        </w:rPr>
      </w:pPr>
    </w:p>
    <w:p w:rsidR="00AB5777" w:rsidRPr="00EB064D" w:rsidRDefault="00AB5777" w:rsidP="00E85179">
      <w:pPr>
        <w:autoSpaceDE w:val="0"/>
        <w:autoSpaceDN w:val="0"/>
        <w:adjustRightInd w:val="0"/>
        <w:spacing w:after="60"/>
        <w:rPr>
          <w:b/>
        </w:rPr>
      </w:pPr>
    </w:p>
    <w:p w:rsidR="00056E2A" w:rsidRDefault="00056E2A" w:rsidP="00E85179">
      <w:pPr>
        <w:autoSpaceDE w:val="0"/>
        <w:autoSpaceDN w:val="0"/>
        <w:adjustRightInd w:val="0"/>
        <w:spacing w:after="60"/>
        <w:rPr>
          <w:b/>
        </w:rPr>
      </w:pPr>
      <w:r w:rsidRPr="00EB064D">
        <w:rPr>
          <w:b/>
        </w:rPr>
        <w:t>G dla zadania 1= G</w:t>
      </w:r>
      <w:r w:rsidR="00A4771D">
        <w:rPr>
          <w:b/>
          <w:vertAlign w:val="subscript"/>
        </w:rPr>
        <w:t>1</w:t>
      </w:r>
    </w:p>
    <w:p w:rsidR="0081515B" w:rsidRDefault="0081515B" w:rsidP="00E85179">
      <w:pPr>
        <w:autoSpaceDE w:val="0"/>
        <w:autoSpaceDN w:val="0"/>
        <w:adjustRightInd w:val="0"/>
        <w:spacing w:after="60"/>
        <w:rPr>
          <w:b/>
        </w:rPr>
      </w:pPr>
    </w:p>
    <w:p w:rsidR="0081515B" w:rsidRPr="0081515B" w:rsidRDefault="0081515B" w:rsidP="0081515B">
      <w:pPr>
        <w:autoSpaceDE w:val="0"/>
        <w:autoSpaceDN w:val="0"/>
        <w:adjustRightInd w:val="0"/>
        <w:rPr>
          <w:b/>
          <w:color w:val="000000"/>
          <w:sz w:val="28"/>
          <w:szCs w:val="28"/>
          <w:u w:val="single"/>
        </w:rPr>
      </w:pPr>
      <w:r w:rsidRPr="0081515B">
        <w:rPr>
          <w:b/>
          <w:color w:val="000000"/>
          <w:sz w:val="28"/>
          <w:szCs w:val="28"/>
          <w:u w:val="single"/>
        </w:rPr>
        <w:t xml:space="preserve">Zadanie -2 </w:t>
      </w:r>
    </w:p>
    <w:p w:rsidR="009164FC" w:rsidRDefault="009164FC" w:rsidP="00E85179">
      <w:pPr>
        <w:autoSpaceDE w:val="0"/>
        <w:autoSpaceDN w:val="0"/>
        <w:adjustRightInd w:val="0"/>
        <w:spacing w:after="60"/>
        <w:rPr>
          <w:b/>
        </w:rPr>
      </w:pPr>
    </w:p>
    <w:p w:rsidR="00E30AF4" w:rsidRPr="009164FC" w:rsidRDefault="00E30AF4" w:rsidP="009164FC">
      <w:pPr>
        <w:pStyle w:val="Akapitzlist"/>
        <w:numPr>
          <w:ilvl w:val="1"/>
          <w:numId w:val="40"/>
        </w:numPr>
        <w:autoSpaceDE w:val="0"/>
        <w:autoSpaceDN w:val="0"/>
        <w:adjustRightInd w:val="0"/>
        <w:rPr>
          <w:color w:val="000000"/>
          <w:sz w:val="22"/>
          <w:szCs w:val="22"/>
        </w:rPr>
      </w:pPr>
      <w:r w:rsidRPr="009164FC">
        <w:rPr>
          <w:color w:val="000000"/>
          <w:sz w:val="22"/>
          <w:szCs w:val="22"/>
        </w:rPr>
        <w:t xml:space="preserve">Ilość punktów w </w:t>
      </w:r>
      <w:r w:rsidRPr="009164FC">
        <w:rPr>
          <w:b/>
          <w:color w:val="000000"/>
          <w:sz w:val="22"/>
          <w:szCs w:val="22"/>
        </w:rPr>
        <w:t>Zadaniu 2</w:t>
      </w:r>
      <w:r w:rsidRPr="009164FC">
        <w:rPr>
          <w:color w:val="000000"/>
          <w:sz w:val="22"/>
          <w:szCs w:val="22"/>
        </w:rPr>
        <w:t xml:space="preserve"> – kryteria -  zostanie obliczona następująco: </w:t>
      </w:r>
    </w:p>
    <w:p w:rsidR="009164FC" w:rsidRPr="009164FC" w:rsidRDefault="009164FC" w:rsidP="009164FC">
      <w:pPr>
        <w:pStyle w:val="Akapitzlist"/>
        <w:autoSpaceDE w:val="0"/>
        <w:autoSpaceDN w:val="0"/>
        <w:adjustRightInd w:val="0"/>
        <w:ind w:left="1080"/>
        <w:rPr>
          <w:color w:val="000000"/>
          <w:sz w:val="22"/>
          <w:szCs w:val="22"/>
        </w:rPr>
      </w:pPr>
    </w:p>
    <w:p w:rsidR="00E30AF4" w:rsidRPr="00E9740A" w:rsidRDefault="00E30AF4" w:rsidP="00E30AF4">
      <w:pPr>
        <w:autoSpaceDE w:val="0"/>
        <w:autoSpaceDN w:val="0"/>
        <w:adjustRightInd w:val="0"/>
        <w:rPr>
          <w:b/>
          <w:bCs/>
          <w:color w:val="000000"/>
          <w:sz w:val="22"/>
          <w:szCs w:val="22"/>
        </w:rPr>
      </w:pPr>
      <w:r w:rsidRPr="00E9740A">
        <w:rPr>
          <w:color w:val="000000"/>
          <w:sz w:val="22"/>
          <w:szCs w:val="22"/>
        </w:rPr>
        <w:t>1.</w:t>
      </w:r>
      <w:r>
        <w:rPr>
          <w:color w:val="000000"/>
          <w:sz w:val="22"/>
          <w:szCs w:val="22"/>
        </w:rPr>
        <w:t>3</w:t>
      </w:r>
      <w:r w:rsidRPr="00E9740A">
        <w:rPr>
          <w:color w:val="000000"/>
          <w:sz w:val="22"/>
          <w:szCs w:val="22"/>
        </w:rPr>
        <w:t>.</w:t>
      </w:r>
      <w:r>
        <w:rPr>
          <w:color w:val="000000"/>
          <w:sz w:val="22"/>
          <w:szCs w:val="22"/>
        </w:rPr>
        <w:t>1</w:t>
      </w:r>
      <w:r w:rsidRPr="00E9740A">
        <w:rPr>
          <w:color w:val="000000"/>
          <w:sz w:val="22"/>
          <w:szCs w:val="22"/>
        </w:rPr>
        <w:t xml:space="preserve">. Liczba punktów w ramach </w:t>
      </w:r>
      <w:r w:rsidRPr="00E9740A">
        <w:rPr>
          <w:b/>
          <w:bCs/>
          <w:color w:val="000000"/>
          <w:sz w:val="22"/>
          <w:szCs w:val="22"/>
        </w:rPr>
        <w:t xml:space="preserve">kryterium „Cena” (C) </w:t>
      </w:r>
      <w:r w:rsidRPr="00E9740A">
        <w:rPr>
          <w:color w:val="000000"/>
          <w:sz w:val="22"/>
          <w:szCs w:val="22"/>
        </w:rPr>
        <w:t xml:space="preserve">zostanie obliczona według następującego wzoru: </w:t>
      </w:r>
      <w:r w:rsidRPr="00E9740A">
        <w:rPr>
          <w:bCs/>
          <w:color w:val="000000"/>
          <w:sz w:val="22"/>
          <w:szCs w:val="22"/>
        </w:rPr>
        <w:t xml:space="preserve">     1% odpowiada 1 punktowi.</w:t>
      </w:r>
    </w:p>
    <w:p w:rsidR="00E30AF4" w:rsidRPr="0021341B" w:rsidRDefault="00E30AF4" w:rsidP="00E30AF4">
      <w:pPr>
        <w:pStyle w:val="Tekstpodstawowy"/>
        <w:jc w:val="left"/>
        <w:rPr>
          <w:b w:val="0"/>
          <w:bCs w:val="0"/>
          <w:color w:val="000000"/>
          <w:sz w:val="22"/>
          <w:szCs w:val="22"/>
        </w:rPr>
      </w:pPr>
      <w:r w:rsidRPr="00E9740A">
        <w:rPr>
          <w:b w:val="0"/>
          <w:bCs w:val="0"/>
          <w:color w:val="000000"/>
          <w:sz w:val="22"/>
          <w:szCs w:val="22"/>
        </w:rPr>
        <w:t xml:space="preserve">     </w:t>
      </w:r>
    </w:p>
    <w:p w:rsidR="00E30AF4" w:rsidRPr="00E55279" w:rsidRDefault="00E30AF4" w:rsidP="00E30AF4">
      <w:pPr>
        <w:pStyle w:val="Tekstpodstawowy"/>
        <w:jc w:val="both"/>
        <w:rPr>
          <w:b w:val="0"/>
          <w:bCs w:val="0"/>
          <w:color w:val="000000"/>
          <w:sz w:val="22"/>
          <w:szCs w:val="22"/>
        </w:rPr>
      </w:pPr>
      <w:r>
        <w:rPr>
          <w:b w:val="0"/>
          <w:bCs w:val="0"/>
          <w:noProof/>
          <w:color w:val="000000"/>
          <w:sz w:val="20"/>
          <w:szCs w:val="20"/>
        </w:rPr>
        <mc:AlternateContent>
          <mc:Choice Requires="wps">
            <w:drawing>
              <wp:anchor distT="0" distB="0" distL="114300" distR="114300" simplePos="0" relativeHeight="251663872" behindDoc="0" locked="0" layoutInCell="1" allowOverlap="1" wp14:anchorId="417CFFA3" wp14:editId="7367E601">
                <wp:simplePos x="0" y="0"/>
                <wp:positionH relativeFrom="column">
                  <wp:posOffset>2586990</wp:posOffset>
                </wp:positionH>
                <wp:positionV relativeFrom="paragraph">
                  <wp:posOffset>10160</wp:posOffset>
                </wp:positionV>
                <wp:extent cx="1714500" cy="342900"/>
                <wp:effectExtent l="0" t="0" r="19050" b="190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2B0067" w:rsidRPr="00E55279" w:rsidRDefault="002B0067" w:rsidP="00E30AF4">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FFA3" id="_x0000_s1028" type="#_x0000_t202" style="position:absolute;left:0;text-align:left;margin-left:203.7pt;margin-top:.8pt;width:13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" strokecolor="white">
                <v:textbox>
                  <w:txbxContent>
                    <w:p w:rsidR="002B0067" w:rsidRPr="00E55279" w:rsidRDefault="002B0067" w:rsidP="00E30AF4">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v:textbox>
              </v:shape>
            </w:pict>
          </mc:Fallback>
        </mc:AlternateContent>
      </w:r>
      <w:r>
        <w:rPr>
          <w:b w:val="0"/>
          <w:bCs w:val="0"/>
          <w:noProof/>
          <w:color w:val="000000"/>
          <w:sz w:val="20"/>
          <w:szCs w:val="20"/>
        </w:rPr>
        <mc:AlternateContent>
          <mc:Choice Requires="wps">
            <w:drawing>
              <wp:anchor distT="0" distB="0" distL="114300" distR="114300" simplePos="0" relativeHeight="251662848" behindDoc="0" locked="0" layoutInCell="1" allowOverlap="1" wp14:anchorId="73EFB3BD" wp14:editId="4DCF51C5">
                <wp:simplePos x="0" y="0"/>
                <wp:positionH relativeFrom="column">
                  <wp:posOffset>-114300</wp:posOffset>
                </wp:positionH>
                <wp:positionV relativeFrom="paragraph">
                  <wp:posOffset>56515</wp:posOffset>
                </wp:positionV>
                <wp:extent cx="457200" cy="342900"/>
                <wp:effectExtent l="0" t="0" r="19050" b="190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2B0067" w:rsidRPr="00776532" w:rsidRDefault="002B0067" w:rsidP="00E30AF4">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B3BD" id="_x0000_s1029" type="#_x0000_t202" style="position:absolute;left:0;text-align:left;margin-left:-9pt;margin-top:4.4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" strokecolor="white">
                <v:textbox>
                  <w:txbxContent>
                    <w:p w:rsidR="002B0067" w:rsidRPr="00776532" w:rsidRDefault="002B0067" w:rsidP="00E30AF4">
                      <w:r w:rsidRPr="00776532">
                        <w:t>C=</w:t>
                      </w:r>
                    </w:p>
                  </w:txbxContent>
                </v:textbox>
              </v:shape>
            </w:pict>
          </mc:Fallback>
        </mc:AlternateContent>
      </w:r>
      <w:r>
        <w:rPr>
          <w:b w:val="0"/>
          <w:bCs w:val="0"/>
          <w:noProof/>
          <w:color w:val="000000"/>
          <w:sz w:val="20"/>
          <w:szCs w:val="20"/>
        </w:rPr>
        <mc:AlternateContent>
          <mc:Choice Requires="wps">
            <w:drawing>
              <wp:anchor distT="4294967294" distB="4294967294" distL="114300" distR="114300" simplePos="0" relativeHeight="251661824" behindDoc="0" locked="0" layoutInCell="1" allowOverlap="1" wp14:anchorId="2580D300" wp14:editId="5A2B7812">
                <wp:simplePos x="0" y="0"/>
                <wp:positionH relativeFrom="column">
                  <wp:posOffset>342900</wp:posOffset>
                </wp:positionH>
                <wp:positionV relativeFrom="paragraph">
                  <wp:posOffset>170814</wp:posOffset>
                </wp:positionV>
                <wp:extent cx="2971800" cy="0"/>
                <wp:effectExtent l="0" t="0" r="19050" b="190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F701" id="Line 30"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yM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"/>
            </w:pict>
          </mc:Fallback>
        </mc:AlternateContent>
      </w:r>
      <w:r w:rsidRPr="0083070E">
        <w:rPr>
          <w:b w:val="0"/>
          <w:bCs w:val="0"/>
          <w:color w:val="000000"/>
          <w:sz w:val="20"/>
          <w:szCs w:val="20"/>
        </w:rPr>
        <w:t xml:space="preserve">          </w:t>
      </w:r>
      <w:r w:rsidRPr="0083070E">
        <w:rPr>
          <w:b w:val="0"/>
          <w:bCs w:val="0"/>
          <w:color w:val="000000"/>
          <w:sz w:val="20"/>
          <w:szCs w:val="20"/>
        </w:rPr>
        <w:tab/>
      </w:r>
      <w:r w:rsidRPr="00E55279">
        <w:rPr>
          <w:b w:val="0"/>
          <w:bCs w:val="0"/>
          <w:color w:val="000000"/>
          <w:sz w:val="22"/>
          <w:szCs w:val="22"/>
        </w:rPr>
        <w:t xml:space="preserve">Cena brutto oferty najtańszej </w:t>
      </w:r>
    </w:p>
    <w:p w:rsidR="00E30AF4" w:rsidRPr="00E55279" w:rsidRDefault="00E30AF4" w:rsidP="00E30AF4">
      <w:pPr>
        <w:pStyle w:val="Tekstpodstawowy"/>
        <w:jc w:val="both"/>
        <w:rPr>
          <w:b w:val="0"/>
          <w:bCs w:val="0"/>
          <w:color w:val="000000"/>
          <w:sz w:val="22"/>
          <w:szCs w:val="22"/>
        </w:rPr>
      </w:pPr>
      <w:r w:rsidRPr="00E55279">
        <w:rPr>
          <w:b w:val="0"/>
          <w:bCs w:val="0"/>
          <w:color w:val="000000"/>
          <w:sz w:val="22"/>
          <w:szCs w:val="22"/>
        </w:rPr>
        <w:tab/>
        <w:t>Cena brutto oferty badanej</w:t>
      </w:r>
    </w:p>
    <w:p w:rsidR="00E30AF4" w:rsidRPr="00E9740A" w:rsidRDefault="00E30AF4" w:rsidP="00E30AF4">
      <w:pPr>
        <w:tabs>
          <w:tab w:val="left" w:pos="1065"/>
        </w:tabs>
        <w:ind w:left="540" w:hanging="540"/>
        <w:jc w:val="both"/>
        <w:rPr>
          <w:color w:val="000000"/>
          <w:sz w:val="22"/>
          <w:szCs w:val="22"/>
        </w:rPr>
      </w:pPr>
    </w:p>
    <w:p w:rsidR="00E30AF4" w:rsidRPr="00E9740A" w:rsidRDefault="00E30AF4" w:rsidP="00E30AF4">
      <w:pPr>
        <w:autoSpaceDE w:val="0"/>
        <w:autoSpaceDN w:val="0"/>
        <w:adjustRightInd w:val="0"/>
        <w:rPr>
          <w:color w:val="000000"/>
          <w:sz w:val="22"/>
          <w:szCs w:val="22"/>
        </w:rPr>
      </w:pPr>
      <w:r w:rsidRPr="00E9740A">
        <w:rPr>
          <w:color w:val="000000"/>
          <w:sz w:val="22"/>
          <w:szCs w:val="22"/>
        </w:rPr>
        <w:t xml:space="preserve">Maksymalna ilość punktów według kryterium „Cena” (C) to  </w:t>
      </w:r>
      <w:r>
        <w:rPr>
          <w:color w:val="000000"/>
          <w:sz w:val="22"/>
          <w:szCs w:val="22"/>
        </w:rPr>
        <w:t>60</w:t>
      </w:r>
      <w:r w:rsidRPr="00E9740A">
        <w:rPr>
          <w:color w:val="000000"/>
          <w:sz w:val="22"/>
          <w:szCs w:val="22"/>
        </w:rPr>
        <w:t xml:space="preserve"> punktów. </w:t>
      </w:r>
    </w:p>
    <w:p w:rsidR="00E30AF4" w:rsidRPr="00E9740A" w:rsidRDefault="00E30AF4" w:rsidP="00E30AF4">
      <w:pPr>
        <w:autoSpaceDE w:val="0"/>
        <w:autoSpaceDN w:val="0"/>
        <w:adjustRightInd w:val="0"/>
        <w:rPr>
          <w:color w:val="000000"/>
          <w:sz w:val="22"/>
          <w:szCs w:val="22"/>
        </w:rPr>
      </w:pPr>
      <w:r w:rsidRPr="00E9740A">
        <w:rPr>
          <w:color w:val="000000"/>
          <w:sz w:val="22"/>
          <w:szCs w:val="22"/>
        </w:rPr>
        <w:t>Przyznane punkty zostaną zaokrąglone do dwóch miejsc po przecinku.</w:t>
      </w:r>
    </w:p>
    <w:p w:rsidR="00E30AF4" w:rsidRPr="00E9740A" w:rsidRDefault="00E30AF4" w:rsidP="00E30AF4">
      <w:pPr>
        <w:autoSpaceDE w:val="0"/>
        <w:autoSpaceDN w:val="0"/>
        <w:adjustRightInd w:val="0"/>
        <w:rPr>
          <w:rFonts w:ascii="Arial" w:hAnsi="Arial" w:cs="Arial"/>
          <w:color w:val="000000"/>
          <w:sz w:val="20"/>
          <w:szCs w:val="20"/>
        </w:rPr>
      </w:pPr>
    </w:p>
    <w:p w:rsidR="00E30AF4" w:rsidRDefault="00E30AF4" w:rsidP="00E30AF4">
      <w:pPr>
        <w:pStyle w:val="Akapitzlist"/>
        <w:numPr>
          <w:ilvl w:val="2"/>
          <w:numId w:val="46"/>
        </w:numPr>
        <w:autoSpaceDE w:val="0"/>
        <w:autoSpaceDN w:val="0"/>
        <w:adjustRightInd w:val="0"/>
        <w:spacing w:line="280" w:lineRule="exact"/>
        <w:rPr>
          <w:sz w:val="22"/>
          <w:szCs w:val="22"/>
        </w:rPr>
      </w:pPr>
      <w:r w:rsidRPr="00E30AF4">
        <w:rPr>
          <w:color w:val="000000"/>
          <w:sz w:val="22"/>
          <w:szCs w:val="22"/>
        </w:rPr>
        <w:t xml:space="preserve">Liczba punktów w ramach </w:t>
      </w:r>
      <w:r w:rsidRPr="00E30AF4">
        <w:rPr>
          <w:sz w:val="22"/>
          <w:szCs w:val="22"/>
        </w:rPr>
        <w:t xml:space="preserve"> </w:t>
      </w:r>
      <w:r w:rsidRPr="00E30AF4">
        <w:rPr>
          <w:b/>
          <w:sz w:val="22"/>
          <w:szCs w:val="22"/>
        </w:rPr>
        <w:t>kryterium „Gwarancja” (G)</w:t>
      </w:r>
      <w:r w:rsidRPr="00E30AF4">
        <w:rPr>
          <w:sz w:val="22"/>
          <w:szCs w:val="22"/>
        </w:rPr>
        <w:t xml:space="preserve">  </w:t>
      </w:r>
    </w:p>
    <w:p w:rsidR="00A4771D" w:rsidRPr="00E30AF4" w:rsidRDefault="00A4771D" w:rsidP="00A4771D">
      <w:pPr>
        <w:pStyle w:val="Akapitzlist"/>
        <w:autoSpaceDE w:val="0"/>
        <w:autoSpaceDN w:val="0"/>
        <w:adjustRightInd w:val="0"/>
        <w:spacing w:line="280" w:lineRule="exact"/>
        <w:ind w:left="1080"/>
        <w:rPr>
          <w:sz w:val="22"/>
          <w:szCs w:val="22"/>
        </w:rPr>
      </w:pPr>
    </w:p>
    <w:p w:rsidR="00A4771D" w:rsidRPr="00A4771D" w:rsidRDefault="00A4771D" w:rsidP="00A4771D">
      <w:pPr>
        <w:spacing w:line="276" w:lineRule="auto"/>
        <w:rPr>
          <w:b/>
          <w:i/>
        </w:rPr>
      </w:pPr>
      <w:r w:rsidRPr="00A4771D">
        <w:rPr>
          <w:b/>
          <w:i/>
        </w:rPr>
        <w:t>Zadanie 2 - Termomodernizacja budynku szkoły</w:t>
      </w:r>
    </w:p>
    <w:p w:rsidR="00E85179" w:rsidRDefault="00804300" w:rsidP="001D3EDE">
      <w:pPr>
        <w:autoSpaceDE w:val="0"/>
        <w:autoSpaceDN w:val="0"/>
        <w:adjustRightInd w:val="0"/>
        <w:spacing w:line="280" w:lineRule="exact"/>
        <w:jc w:val="both"/>
        <w:rPr>
          <w:b/>
        </w:rPr>
      </w:pPr>
      <w:r>
        <w:rPr>
          <w:b/>
        </w:rPr>
        <w:t xml:space="preserve">– </w:t>
      </w:r>
      <w:r w:rsidR="0025375E">
        <w:rPr>
          <w:b/>
        </w:rPr>
        <w:t>60</w:t>
      </w:r>
      <w:r>
        <w:rPr>
          <w:b/>
        </w:rPr>
        <w:t xml:space="preserve"> miesięcy -</w:t>
      </w:r>
      <w:r w:rsidR="0025375E">
        <w:rPr>
          <w:b/>
        </w:rPr>
        <w:t>20</w:t>
      </w:r>
      <w:r w:rsidR="00F802D2">
        <w:rPr>
          <w:b/>
        </w:rPr>
        <w:t xml:space="preserve"> pkt, </w:t>
      </w:r>
      <w:r w:rsidR="0025375E">
        <w:rPr>
          <w:b/>
        </w:rPr>
        <w:t>36</w:t>
      </w:r>
      <w:r w:rsidR="00F802D2">
        <w:rPr>
          <w:b/>
        </w:rPr>
        <w:t xml:space="preserve"> miesięcy – 0 pkt</w:t>
      </w:r>
    </w:p>
    <w:p w:rsidR="001520BB" w:rsidRDefault="001520BB" w:rsidP="001D3EDE">
      <w:pPr>
        <w:autoSpaceDE w:val="0"/>
        <w:autoSpaceDN w:val="0"/>
        <w:adjustRightInd w:val="0"/>
        <w:spacing w:line="280" w:lineRule="exact"/>
        <w:jc w:val="both"/>
        <w:rPr>
          <w:b/>
        </w:rPr>
      </w:pPr>
    </w:p>
    <w:tbl>
      <w:tblPr>
        <w:tblW w:w="0" w:type="auto"/>
        <w:jc w:val="center"/>
        <w:tblLook w:val="04A0" w:firstRow="1" w:lastRow="0" w:firstColumn="1" w:lastColumn="0" w:noHBand="0" w:noVBand="1"/>
      </w:tblPr>
      <w:tblGrid>
        <w:gridCol w:w="645"/>
        <w:gridCol w:w="2970"/>
      </w:tblGrid>
      <w:tr w:rsidR="001520BB" w:rsidRPr="001A706E" w:rsidTr="00FC767C">
        <w:trPr>
          <w:jc w:val="center"/>
        </w:trPr>
        <w:tc>
          <w:tcPr>
            <w:tcW w:w="585" w:type="dxa"/>
            <w:shd w:val="clear" w:color="auto" w:fill="auto"/>
          </w:tcPr>
          <w:p w:rsidR="001520BB" w:rsidRPr="001A706E" w:rsidRDefault="001520BB" w:rsidP="00FC767C">
            <w:pPr>
              <w:autoSpaceDE w:val="0"/>
              <w:autoSpaceDN w:val="0"/>
              <w:adjustRightInd w:val="0"/>
              <w:contextualSpacing/>
              <w:jc w:val="center"/>
              <w:rPr>
                <w:i/>
                <w:color w:val="000000"/>
              </w:rPr>
            </w:pPr>
          </w:p>
        </w:tc>
        <w:tc>
          <w:tcPr>
            <w:tcW w:w="2970" w:type="dxa"/>
            <w:shd w:val="clear" w:color="auto" w:fill="auto"/>
          </w:tcPr>
          <w:p w:rsidR="001520BB" w:rsidRPr="001A706E" w:rsidRDefault="001520BB" w:rsidP="00FC767C">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o</w:t>
            </w:r>
            <w:r>
              <w:rPr>
                <w:i/>
                <w:color w:val="000000"/>
                <w:vertAlign w:val="subscript"/>
              </w:rPr>
              <w:t>ceniana</w:t>
            </w:r>
          </w:p>
        </w:tc>
      </w:tr>
      <w:tr w:rsidR="001520BB" w:rsidRPr="001A706E" w:rsidTr="00FC767C">
        <w:trPr>
          <w:jc w:val="center"/>
        </w:trPr>
        <w:tc>
          <w:tcPr>
            <w:tcW w:w="585" w:type="dxa"/>
            <w:shd w:val="clear" w:color="auto" w:fill="auto"/>
          </w:tcPr>
          <w:p w:rsidR="001520BB" w:rsidRPr="001A706E" w:rsidRDefault="0025375E" w:rsidP="00FC767C">
            <w:pPr>
              <w:autoSpaceDE w:val="0"/>
              <w:autoSpaceDN w:val="0"/>
              <w:adjustRightInd w:val="0"/>
              <w:contextualSpacing/>
              <w:jc w:val="center"/>
              <w:rPr>
                <w:i/>
                <w:color w:val="000000"/>
              </w:rPr>
            </w:pPr>
            <w:r w:rsidRPr="00EB064D">
              <w:rPr>
                <w:b/>
              </w:rPr>
              <w:t>G</w:t>
            </w:r>
            <w:r>
              <w:rPr>
                <w:b/>
                <w:vertAlign w:val="subscript"/>
              </w:rPr>
              <w:t>2</w:t>
            </w:r>
            <w:r w:rsidR="001520BB">
              <w:rPr>
                <w:i/>
                <w:color w:val="000000"/>
              </w:rPr>
              <w:t>=</w:t>
            </w:r>
          </w:p>
        </w:tc>
        <w:tc>
          <w:tcPr>
            <w:tcW w:w="2970" w:type="dxa"/>
            <w:shd w:val="clear" w:color="auto" w:fill="auto"/>
          </w:tcPr>
          <w:p w:rsidR="001520BB" w:rsidRPr="001A706E" w:rsidRDefault="0025375E" w:rsidP="00FC767C">
            <w:pPr>
              <w:autoSpaceDE w:val="0"/>
              <w:autoSpaceDN w:val="0"/>
              <w:adjustRightInd w:val="0"/>
              <w:contextualSpacing/>
              <w:jc w:val="center"/>
              <w:rPr>
                <w:i/>
                <w:color w:val="000000"/>
              </w:rPr>
            </w:pPr>
            <w:r>
              <w:rPr>
                <w:i/>
                <w:color w:val="000000"/>
              </w:rPr>
              <w:t>-------------------  x 2</w:t>
            </w:r>
            <w:r w:rsidR="001520BB" w:rsidRPr="001A706E">
              <w:rPr>
                <w:i/>
                <w:color w:val="000000"/>
              </w:rPr>
              <w:t>0 pkt</w:t>
            </w:r>
          </w:p>
        </w:tc>
      </w:tr>
      <w:tr w:rsidR="001520BB" w:rsidRPr="001A706E" w:rsidTr="00FC767C">
        <w:trPr>
          <w:jc w:val="center"/>
        </w:trPr>
        <w:tc>
          <w:tcPr>
            <w:tcW w:w="585" w:type="dxa"/>
            <w:shd w:val="clear" w:color="auto" w:fill="auto"/>
          </w:tcPr>
          <w:p w:rsidR="001520BB" w:rsidRPr="001A706E" w:rsidRDefault="001520BB" w:rsidP="00FC767C">
            <w:pPr>
              <w:autoSpaceDE w:val="0"/>
              <w:autoSpaceDN w:val="0"/>
              <w:adjustRightInd w:val="0"/>
              <w:contextualSpacing/>
              <w:jc w:val="center"/>
              <w:rPr>
                <w:i/>
                <w:color w:val="000000"/>
              </w:rPr>
            </w:pPr>
          </w:p>
        </w:tc>
        <w:tc>
          <w:tcPr>
            <w:tcW w:w="2970" w:type="dxa"/>
            <w:shd w:val="clear" w:color="auto" w:fill="auto"/>
          </w:tcPr>
          <w:p w:rsidR="001520BB" w:rsidRPr="001A706E" w:rsidRDefault="001520BB" w:rsidP="00FC767C">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maks</w:t>
            </w:r>
          </w:p>
        </w:tc>
      </w:tr>
    </w:tbl>
    <w:p w:rsidR="001520BB" w:rsidRDefault="001520BB" w:rsidP="001520BB">
      <w:pPr>
        <w:autoSpaceDE w:val="0"/>
        <w:autoSpaceDN w:val="0"/>
        <w:adjustRightInd w:val="0"/>
        <w:spacing w:after="60"/>
        <w:rPr>
          <w:b/>
        </w:rPr>
      </w:pPr>
    </w:p>
    <w:p w:rsidR="0025375E" w:rsidRPr="0081515B" w:rsidRDefault="0025375E" w:rsidP="0025375E">
      <w:pPr>
        <w:autoSpaceDE w:val="0"/>
        <w:autoSpaceDN w:val="0"/>
        <w:adjustRightInd w:val="0"/>
        <w:rPr>
          <w:b/>
          <w:color w:val="000000"/>
          <w:sz w:val="28"/>
          <w:szCs w:val="28"/>
          <w:u w:val="single"/>
        </w:rPr>
      </w:pPr>
      <w:r>
        <w:rPr>
          <w:b/>
          <w:color w:val="000000"/>
          <w:sz w:val="28"/>
          <w:szCs w:val="28"/>
          <w:u w:val="single"/>
        </w:rPr>
        <w:t>Zadanie -3</w:t>
      </w:r>
    </w:p>
    <w:p w:rsidR="0025375E" w:rsidRDefault="0025375E" w:rsidP="0025375E">
      <w:pPr>
        <w:autoSpaceDE w:val="0"/>
        <w:autoSpaceDN w:val="0"/>
        <w:adjustRightInd w:val="0"/>
        <w:spacing w:after="60"/>
        <w:rPr>
          <w:b/>
        </w:rPr>
      </w:pPr>
    </w:p>
    <w:p w:rsidR="0025375E" w:rsidRPr="009164FC" w:rsidRDefault="0025375E" w:rsidP="0025375E">
      <w:pPr>
        <w:pStyle w:val="Akapitzlist"/>
        <w:numPr>
          <w:ilvl w:val="1"/>
          <w:numId w:val="40"/>
        </w:numPr>
        <w:autoSpaceDE w:val="0"/>
        <w:autoSpaceDN w:val="0"/>
        <w:adjustRightInd w:val="0"/>
        <w:rPr>
          <w:color w:val="000000"/>
          <w:sz w:val="22"/>
          <w:szCs w:val="22"/>
        </w:rPr>
      </w:pPr>
      <w:r w:rsidRPr="009164FC">
        <w:rPr>
          <w:color w:val="000000"/>
          <w:sz w:val="22"/>
          <w:szCs w:val="22"/>
        </w:rPr>
        <w:t xml:space="preserve">Ilość punktów w </w:t>
      </w:r>
      <w:r w:rsidRPr="009164FC">
        <w:rPr>
          <w:b/>
          <w:color w:val="000000"/>
          <w:sz w:val="22"/>
          <w:szCs w:val="22"/>
        </w:rPr>
        <w:t xml:space="preserve">Zadaniu </w:t>
      </w:r>
      <w:r>
        <w:rPr>
          <w:b/>
          <w:color w:val="000000"/>
          <w:sz w:val="22"/>
          <w:szCs w:val="22"/>
        </w:rPr>
        <w:t>3</w:t>
      </w:r>
      <w:r w:rsidRPr="009164FC">
        <w:rPr>
          <w:color w:val="000000"/>
          <w:sz w:val="22"/>
          <w:szCs w:val="22"/>
        </w:rPr>
        <w:t xml:space="preserve"> – kryteria -  zostanie obliczona następująco: </w:t>
      </w:r>
    </w:p>
    <w:p w:rsidR="0025375E" w:rsidRPr="009164FC" w:rsidRDefault="0025375E" w:rsidP="0025375E">
      <w:pPr>
        <w:pStyle w:val="Akapitzlist"/>
        <w:autoSpaceDE w:val="0"/>
        <w:autoSpaceDN w:val="0"/>
        <w:adjustRightInd w:val="0"/>
        <w:ind w:left="1080"/>
        <w:rPr>
          <w:color w:val="000000"/>
          <w:sz w:val="22"/>
          <w:szCs w:val="22"/>
        </w:rPr>
      </w:pPr>
    </w:p>
    <w:p w:rsidR="0025375E" w:rsidRPr="00E9740A" w:rsidRDefault="0025375E" w:rsidP="0025375E">
      <w:pPr>
        <w:autoSpaceDE w:val="0"/>
        <w:autoSpaceDN w:val="0"/>
        <w:adjustRightInd w:val="0"/>
        <w:rPr>
          <w:b/>
          <w:bCs/>
          <w:color w:val="000000"/>
          <w:sz w:val="22"/>
          <w:szCs w:val="22"/>
        </w:rPr>
      </w:pPr>
      <w:r w:rsidRPr="00E9740A">
        <w:rPr>
          <w:color w:val="000000"/>
          <w:sz w:val="22"/>
          <w:szCs w:val="22"/>
        </w:rPr>
        <w:t>1.</w:t>
      </w:r>
      <w:r>
        <w:rPr>
          <w:color w:val="000000"/>
          <w:sz w:val="22"/>
          <w:szCs w:val="22"/>
        </w:rPr>
        <w:t>3</w:t>
      </w:r>
      <w:r w:rsidRPr="00E9740A">
        <w:rPr>
          <w:color w:val="000000"/>
          <w:sz w:val="22"/>
          <w:szCs w:val="22"/>
        </w:rPr>
        <w:t>.</w:t>
      </w:r>
      <w:r>
        <w:rPr>
          <w:color w:val="000000"/>
          <w:sz w:val="22"/>
          <w:szCs w:val="22"/>
        </w:rPr>
        <w:t>1</w:t>
      </w:r>
      <w:r w:rsidRPr="00E9740A">
        <w:rPr>
          <w:color w:val="000000"/>
          <w:sz w:val="22"/>
          <w:szCs w:val="22"/>
        </w:rPr>
        <w:t xml:space="preserve">. Liczba punktów w ramach </w:t>
      </w:r>
      <w:r w:rsidRPr="00E9740A">
        <w:rPr>
          <w:b/>
          <w:bCs/>
          <w:color w:val="000000"/>
          <w:sz w:val="22"/>
          <w:szCs w:val="22"/>
        </w:rPr>
        <w:t xml:space="preserve">kryterium „Cena” (C) </w:t>
      </w:r>
      <w:r w:rsidRPr="00E9740A">
        <w:rPr>
          <w:color w:val="000000"/>
          <w:sz w:val="22"/>
          <w:szCs w:val="22"/>
        </w:rPr>
        <w:t xml:space="preserve">zostanie obliczona według następującego wzoru: </w:t>
      </w:r>
      <w:r w:rsidRPr="00E9740A">
        <w:rPr>
          <w:bCs/>
          <w:color w:val="000000"/>
          <w:sz w:val="22"/>
          <w:szCs w:val="22"/>
        </w:rPr>
        <w:t xml:space="preserve">     1% odpowiada 1 punktowi.</w:t>
      </w:r>
    </w:p>
    <w:p w:rsidR="0025375E" w:rsidRPr="0021341B" w:rsidRDefault="0025375E" w:rsidP="0025375E">
      <w:pPr>
        <w:pStyle w:val="Tekstpodstawowy"/>
        <w:jc w:val="left"/>
        <w:rPr>
          <w:b w:val="0"/>
          <w:bCs w:val="0"/>
          <w:color w:val="000000"/>
          <w:sz w:val="22"/>
          <w:szCs w:val="22"/>
        </w:rPr>
      </w:pPr>
      <w:r w:rsidRPr="00E9740A">
        <w:rPr>
          <w:b w:val="0"/>
          <w:bCs w:val="0"/>
          <w:color w:val="000000"/>
          <w:sz w:val="22"/>
          <w:szCs w:val="22"/>
        </w:rPr>
        <w:t xml:space="preserve">     </w:t>
      </w:r>
    </w:p>
    <w:p w:rsidR="0025375E" w:rsidRPr="00E55279" w:rsidRDefault="0025375E" w:rsidP="0025375E">
      <w:pPr>
        <w:pStyle w:val="Tekstpodstawowy"/>
        <w:jc w:val="both"/>
        <w:rPr>
          <w:b w:val="0"/>
          <w:bCs w:val="0"/>
          <w:color w:val="000000"/>
          <w:sz w:val="22"/>
          <w:szCs w:val="22"/>
        </w:rPr>
      </w:pPr>
      <w:r>
        <w:rPr>
          <w:b w:val="0"/>
          <w:bCs w:val="0"/>
          <w:noProof/>
          <w:color w:val="000000"/>
          <w:sz w:val="20"/>
          <w:szCs w:val="20"/>
        </w:rPr>
        <mc:AlternateContent>
          <mc:Choice Requires="wps">
            <w:drawing>
              <wp:anchor distT="0" distB="0" distL="114300" distR="114300" simplePos="0" relativeHeight="251667968" behindDoc="0" locked="0" layoutInCell="1" allowOverlap="1" wp14:anchorId="4899B677" wp14:editId="4BF9C594">
                <wp:simplePos x="0" y="0"/>
                <wp:positionH relativeFrom="column">
                  <wp:posOffset>2586990</wp:posOffset>
                </wp:positionH>
                <wp:positionV relativeFrom="paragraph">
                  <wp:posOffset>10160</wp:posOffset>
                </wp:positionV>
                <wp:extent cx="1714500" cy="342900"/>
                <wp:effectExtent l="0" t="0" r="1905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2B0067" w:rsidRPr="00E55279" w:rsidRDefault="002B0067" w:rsidP="0025375E">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B677" id="_x0000_s1030" type="#_x0000_t202" style="position:absolute;left:0;text-align:left;margin-left:203.7pt;margin-top:.8pt;width:1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9SJgIAAFg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" strokecolor="white">
                <v:textbox>
                  <w:txbxContent>
                    <w:p w:rsidR="002B0067" w:rsidRPr="00E55279" w:rsidRDefault="002B0067" w:rsidP="0025375E">
                      <w:pPr>
                        <w:pStyle w:val="Tekstpodstawowy3"/>
                        <w:rPr>
                          <w:sz w:val="22"/>
                          <w:szCs w:val="22"/>
                        </w:rPr>
                      </w:pPr>
                      <w:r w:rsidRPr="00E55279">
                        <w:rPr>
                          <w:b w:val="0"/>
                          <w:sz w:val="22"/>
                          <w:szCs w:val="22"/>
                        </w:rPr>
                        <w:t>X</w:t>
                      </w:r>
                      <w:r>
                        <w:rPr>
                          <w:sz w:val="22"/>
                          <w:szCs w:val="22"/>
                        </w:rPr>
                        <w:t xml:space="preserve"> 6</w:t>
                      </w:r>
                      <w:r w:rsidRPr="00E55279">
                        <w:rPr>
                          <w:sz w:val="22"/>
                          <w:szCs w:val="22"/>
                        </w:rPr>
                        <w:t xml:space="preserve">0  - waga ceny </w:t>
                      </w:r>
                    </w:p>
                  </w:txbxContent>
                </v:textbox>
              </v:shape>
            </w:pict>
          </mc:Fallback>
        </mc:AlternateContent>
      </w:r>
      <w:r>
        <w:rPr>
          <w:b w:val="0"/>
          <w:bCs w:val="0"/>
          <w:noProof/>
          <w:color w:val="000000"/>
          <w:sz w:val="20"/>
          <w:szCs w:val="20"/>
        </w:rPr>
        <mc:AlternateContent>
          <mc:Choice Requires="wps">
            <w:drawing>
              <wp:anchor distT="0" distB="0" distL="114300" distR="114300" simplePos="0" relativeHeight="251666944" behindDoc="0" locked="0" layoutInCell="1" allowOverlap="1" wp14:anchorId="481D8A25" wp14:editId="30497CF1">
                <wp:simplePos x="0" y="0"/>
                <wp:positionH relativeFrom="column">
                  <wp:posOffset>-114300</wp:posOffset>
                </wp:positionH>
                <wp:positionV relativeFrom="paragraph">
                  <wp:posOffset>56515</wp:posOffset>
                </wp:positionV>
                <wp:extent cx="457200" cy="342900"/>
                <wp:effectExtent l="0" t="0" r="19050" b="190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2B0067" w:rsidRPr="00776532" w:rsidRDefault="002B0067" w:rsidP="0025375E">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8A25" id="_x0000_s1031" type="#_x0000_t202" style="position:absolute;left:0;text-align:left;margin-left:-9pt;margin-top:4.45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" strokecolor="white">
                <v:textbox>
                  <w:txbxContent>
                    <w:p w:rsidR="002B0067" w:rsidRPr="00776532" w:rsidRDefault="002B0067" w:rsidP="0025375E">
                      <w:r w:rsidRPr="00776532">
                        <w:t>C=</w:t>
                      </w:r>
                    </w:p>
                  </w:txbxContent>
                </v:textbox>
              </v:shape>
            </w:pict>
          </mc:Fallback>
        </mc:AlternateContent>
      </w:r>
      <w:r>
        <w:rPr>
          <w:b w:val="0"/>
          <w:bCs w:val="0"/>
          <w:noProof/>
          <w:color w:val="000000"/>
          <w:sz w:val="20"/>
          <w:szCs w:val="20"/>
        </w:rPr>
        <mc:AlternateContent>
          <mc:Choice Requires="wps">
            <w:drawing>
              <wp:anchor distT="4294967294" distB="4294967294" distL="114300" distR="114300" simplePos="0" relativeHeight="251665920" behindDoc="0" locked="0" layoutInCell="1" allowOverlap="1" wp14:anchorId="0E4AF8AE" wp14:editId="6D32D77E">
                <wp:simplePos x="0" y="0"/>
                <wp:positionH relativeFrom="column">
                  <wp:posOffset>342900</wp:posOffset>
                </wp:positionH>
                <wp:positionV relativeFrom="paragraph">
                  <wp:posOffset>170814</wp:posOffset>
                </wp:positionV>
                <wp:extent cx="2971800" cy="0"/>
                <wp:effectExtent l="0" t="0" r="19050" b="1905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5D2C" id="Line 30"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z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"/>
            </w:pict>
          </mc:Fallback>
        </mc:AlternateContent>
      </w:r>
      <w:r w:rsidRPr="0083070E">
        <w:rPr>
          <w:b w:val="0"/>
          <w:bCs w:val="0"/>
          <w:color w:val="000000"/>
          <w:sz w:val="20"/>
          <w:szCs w:val="20"/>
        </w:rPr>
        <w:t xml:space="preserve">          </w:t>
      </w:r>
      <w:r w:rsidRPr="0083070E">
        <w:rPr>
          <w:b w:val="0"/>
          <w:bCs w:val="0"/>
          <w:color w:val="000000"/>
          <w:sz w:val="20"/>
          <w:szCs w:val="20"/>
        </w:rPr>
        <w:tab/>
      </w:r>
      <w:r w:rsidRPr="00E55279">
        <w:rPr>
          <w:b w:val="0"/>
          <w:bCs w:val="0"/>
          <w:color w:val="000000"/>
          <w:sz w:val="22"/>
          <w:szCs w:val="22"/>
        </w:rPr>
        <w:t xml:space="preserve">Cena brutto oferty najtańszej </w:t>
      </w:r>
    </w:p>
    <w:p w:rsidR="0025375E" w:rsidRPr="00E55279" w:rsidRDefault="0025375E" w:rsidP="0025375E">
      <w:pPr>
        <w:pStyle w:val="Tekstpodstawowy"/>
        <w:jc w:val="both"/>
        <w:rPr>
          <w:b w:val="0"/>
          <w:bCs w:val="0"/>
          <w:color w:val="000000"/>
          <w:sz w:val="22"/>
          <w:szCs w:val="22"/>
        </w:rPr>
      </w:pPr>
      <w:r w:rsidRPr="00E55279">
        <w:rPr>
          <w:b w:val="0"/>
          <w:bCs w:val="0"/>
          <w:color w:val="000000"/>
          <w:sz w:val="22"/>
          <w:szCs w:val="22"/>
        </w:rPr>
        <w:tab/>
        <w:t>Cena brutto oferty badanej</w:t>
      </w:r>
    </w:p>
    <w:p w:rsidR="0025375E" w:rsidRPr="00E9740A" w:rsidRDefault="0025375E" w:rsidP="0025375E">
      <w:pPr>
        <w:tabs>
          <w:tab w:val="left" w:pos="1065"/>
        </w:tabs>
        <w:ind w:left="540" w:hanging="540"/>
        <w:jc w:val="both"/>
        <w:rPr>
          <w:color w:val="000000"/>
          <w:sz w:val="22"/>
          <w:szCs w:val="22"/>
        </w:rPr>
      </w:pPr>
    </w:p>
    <w:p w:rsidR="0025375E" w:rsidRPr="00E9740A" w:rsidRDefault="0025375E" w:rsidP="0025375E">
      <w:pPr>
        <w:autoSpaceDE w:val="0"/>
        <w:autoSpaceDN w:val="0"/>
        <w:adjustRightInd w:val="0"/>
        <w:rPr>
          <w:color w:val="000000"/>
          <w:sz w:val="22"/>
          <w:szCs w:val="22"/>
        </w:rPr>
      </w:pPr>
      <w:r w:rsidRPr="00E9740A">
        <w:rPr>
          <w:color w:val="000000"/>
          <w:sz w:val="22"/>
          <w:szCs w:val="22"/>
        </w:rPr>
        <w:t xml:space="preserve">Maksymalna ilość punktów według kryterium „Cena” (C) to  </w:t>
      </w:r>
      <w:r>
        <w:rPr>
          <w:color w:val="000000"/>
          <w:sz w:val="22"/>
          <w:szCs w:val="22"/>
        </w:rPr>
        <w:t>60</w:t>
      </w:r>
      <w:r w:rsidRPr="00E9740A">
        <w:rPr>
          <w:color w:val="000000"/>
          <w:sz w:val="22"/>
          <w:szCs w:val="22"/>
        </w:rPr>
        <w:t xml:space="preserve"> punktów. </w:t>
      </w:r>
    </w:p>
    <w:p w:rsidR="0025375E" w:rsidRPr="00E9740A" w:rsidRDefault="0025375E" w:rsidP="0025375E">
      <w:pPr>
        <w:autoSpaceDE w:val="0"/>
        <w:autoSpaceDN w:val="0"/>
        <w:adjustRightInd w:val="0"/>
        <w:rPr>
          <w:color w:val="000000"/>
          <w:sz w:val="22"/>
          <w:szCs w:val="22"/>
        </w:rPr>
      </w:pPr>
      <w:r w:rsidRPr="00E9740A">
        <w:rPr>
          <w:color w:val="000000"/>
          <w:sz w:val="22"/>
          <w:szCs w:val="22"/>
        </w:rPr>
        <w:t>Przyznane punkty zostaną zaokrąglone do dwóch miejsc po przecinku.</w:t>
      </w:r>
    </w:p>
    <w:p w:rsidR="0025375E" w:rsidRPr="00E9740A" w:rsidRDefault="0025375E" w:rsidP="0025375E">
      <w:pPr>
        <w:autoSpaceDE w:val="0"/>
        <w:autoSpaceDN w:val="0"/>
        <w:adjustRightInd w:val="0"/>
        <w:rPr>
          <w:rFonts w:ascii="Arial" w:hAnsi="Arial" w:cs="Arial"/>
          <w:color w:val="000000"/>
          <w:sz w:val="20"/>
          <w:szCs w:val="20"/>
        </w:rPr>
      </w:pPr>
    </w:p>
    <w:p w:rsidR="0025375E" w:rsidRDefault="0025375E" w:rsidP="0025375E">
      <w:pPr>
        <w:pStyle w:val="Akapitzlist"/>
        <w:numPr>
          <w:ilvl w:val="2"/>
          <w:numId w:val="46"/>
        </w:numPr>
        <w:autoSpaceDE w:val="0"/>
        <w:autoSpaceDN w:val="0"/>
        <w:adjustRightInd w:val="0"/>
        <w:spacing w:line="280" w:lineRule="exact"/>
        <w:rPr>
          <w:sz w:val="22"/>
          <w:szCs w:val="22"/>
        </w:rPr>
      </w:pPr>
      <w:r w:rsidRPr="00E30AF4">
        <w:rPr>
          <w:color w:val="000000"/>
          <w:sz w:val="22"/>
          <w:szCs w:val="22"/>
        </w:rPr>
        <w:t xml:space="preserve">Liczba punktów w ramach </w:t>
      </w:r>
      <w:r w:rsidRPr="00E30AF4">
        <w:rPr>
          <w:sz w:val="22"/>
          <w:szCs w:val="22"/>
        </w:rPr>
        <w:t xml:space="preserve"> </w:t>
      </w:r>
      <w:r w:rsidRPr="00E30AF4">
        <w:rPr>
          <w:b/>
          <w:sz w:val="22"/>
          <w:szCs w:val="22"/>
        </w:rPr>
        <w:t>kryterium „Gwarancja” (G)</w:t>
      </w:r>
      <w:r w:rsidRPr="00E30AF4">
        <w:rPr>
          <w:sz w:val="22"/>
          <w:szCs w:val="22"/>
        </w:rPr>
        <w:t xml:space="preserve">  </w:t>
      </w:r>
    </w:p>
    <w:p w:rsidR="0025375E" w:rsidRDefault="0025375E" w:rsidP="0025375E">
      <w:pPr>
        <w:pStyle w:val="Akapitzlist"/>
        <w:numPr>
          <w:ilvl w:val="2"/>
          <w:numId w:val="46"/>
        </w:numPr>
        <w:autoSpaceDE w:val="0"/>
        <w:autoSpaceDN w:val="0"/>
        <w:adjustRightInd w:val="0"/>
        <w:spacing w:line="280" w:lineRule="exact"/>
        <w:rPr>
          <w:sz w:val="22"/>
          <w:szCs w:val="22"/>
        </w:rPr>
      </w:pPr>
    </w:p>
    <w:p w:rsidR="0025375E" w:rsidRPr="0025375E" w:rsidRDefault="0025375E" w:rsidP="0025375E">
      <w:pPr>
        <w:autoSpaceDE w:val="0"/>
        <w:autoSpaceDN w:val="0"/>
        <w:adjustRightInd w:val="0"/>
        <w:rPr>
          <w:b/>
          <w:sz w:val="22"/>
          <w:szCs w:val="22"/>
        </w:rPr>
      </w:pPr>
      <w:r w:rsidRPr="0025375E">
        <w:rPr>
          <w:b/>
          <w:i/>
        </w:rPr>
        <w:t>Zadanie 3 - Remont wnętrz szkoły</w:t>
      </w:r>
    </w:p>
    <w:p w:rsidR="0025375E" w:rsidRDefault="0025375E" w:rsidP="0025375E">
      <w:pPr>
        <w:autoSpaceDE w:val="0"/>
        <w:autoSpaceDN w:val="0"/>
        <w:adjustRightInd w:val="0"/>
        <w:spacing w:line="280" w:lineRule="exact"/>
        <w:jc w:val="both"/>
        <w:rPr>
          <w:b/>
        </w:rPr>
      </w:pPr>
      <w:r>
        <w:rPr>
          <w:b/>
        </w:rPr>
        <w:t>– 60 miesięcy -10 pkt, 36 miesięcy – 0 pkt</w:t>
      </w:r>
    </w:p>
    <w:p w:rsidR="0025375E" w:rsidRDefault="0025375E" w:rsidP="0025375E">
      <w:pPr>
        <w:autoSpaceDE w:val="0"/>
        <w:autoSpaceDN w:val="0"/>
        <w:adjustRightInd w:val="0"/>
        <w:spacing w:line="280" w:lineRule="exact"/>
        <w:jc w:val="both"/>
        <w:rPr>
          <w:b/>
        </w:rPr>
      </w:pPr>
    </w:p>
    <w:tbl>
      <w:tblPr>
        <w:tblW w:w="0" w:type="auto"/>
        <w:jc w:val="center"/>
        <w:tblLook w:val="04A0" w:firstRow="1" w:lastRow="0" w:firstColumn="1" w:lastColumn="0" w:noHBand="0" w:noVBand="1"/>
      </w:tblPr>
      <w:tblGrid>
        <w:gridCol w:w="645"/>
        <w:gridCol w:w="2970"/>
      </w:tblGrid>
      <w:tr w:rsidR="0025375E" w:rsidRPr="001A706E" w:rsidTr="002B0067">
        <w:trPr>
          <w:jc w:val="center"/>
        </w:trPr>
        <w:tc>
          <w:tcPr>
            <w:tcW w:w="585" w:type="dxa"/>
            <w:shd w:val="clear" w:color="auto" w:fill="auto"/>
          </w:tcPr>
          <w:p w:rsidR="0025375E" w:rsidRPr="001A706E" w:rsidRDefault="0025375E" w:rsidP="002B0067">
            <w:pPr>
              <w:autoSpaceDE w:val="0"/>
              <w:autoSpaceDN w:val="0"/>
              <w:adjustRightInd w:val="0"/>
              <w:contextualSpacing/>
              <w:jc w:val="center"/>
              <w:rPr>
                <w:i/>
                <w:color w:val="000000"/>
              </w:rPr>
            </w:pPr>
          </w:p>
        </w:tc>
        <w:tc>
          <w:tcPr>
            <w:tcW w:w="2970" w:type="dxa"/>
            <w:shd w:val="clear" w:color="auto" w:fill="auto"/>
          </w:tcPr>
          <w:p w:rsidR="0025375E" w:rsidRPr="001A706E" w:rsidRDefault="0025375E" w:rsidP="002B0067">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o</w:t>
            </w:r>
            <w:r>
              <w:rPr>
                <w:i/>
                <w:color w:val="000000"/>
                <w:vertAlign w:val="subscript"/>
              </w:rPr>
              <w:t>ceniana</w:t>
            </w:r>
          </w:p>
        </w:tc>
      </w:tr>
      <w:tr w:rsidR="0025375E" w:rsidRPr="001A706E" w:rsidTr="002B0067">
        <w:trPr>
          <w:jc w:val="center"/>
        </w:trPr>
        <w:tc>
          <w:tcPr>
            <w:tcW w:w="585" w:type="dxa"/>
            <w:shd w:val="clear" w:color="auto" w:fill="auto"/>
          </w:tcPr>
          <w:p w:rsidR="0025375E" w:rsidRPr="001A706E" w:rsidRDefault="0025375E" w:rsidP="002B0067">
            <w:pPr>
              <w:autoSpaceDE w:val="0"/>
              <w:autoSpaceDN w:val="0"/>
              <w:adjustRightInd w:val="0"/>
              <w:contextualSpacing/>
              <w:jc w:val="center"/>
              <w:rPr>
                <w:i/>
                <w:color w:val="000000"/>
              </w:rPr>
            </w:pPr>
            <w:r w:rsidRPr="00EB064D">
              <w:rPr>
                <w:b/>
              </w:rPr>
              <w:t>G</w:t>
            </w:r>
            <w:r>
              <w:rPr>
                <w:b/>
                <w:vertAlign w:val="subscript"/>
              </w:rPr>
              <w:t>3</w:t>
            </w:r>
            <w:r>
              <w:rPr>
                <w:i/>
                <w:color w:val="000000"/>
              </w:rPr>
              <w:t>=</w:t>
            </w:r>
          </w:p>
        </w:tc>
        <w:tc>
          <w:tcPr>
            <w:tcW w:w="2970" w:type="dxa"/>
            <w:shd w:val="clear" w:color="auto" w:fill="auto"/>
          </w:tcPr>
          <w:p w:rsidR="0025375E" w:rsidRPr="001A706E" w:rsidRDefault="0025375E" w:rsidP="002B0067">
            <w:pPr>
              <w:autoSpaceDE w:val="0"/>
              <w:autoSpaceDN w:val="0"/>
              <w:adjustRightInd w:val="0"/>
              <w:contextualSpacing/>
              <w:jc w:val="center"/>
              <w:rPr>
                <w:i/>
                <w:color w:val="000000"/>
              </w:rPr>
            </w:pPr>
            <w:r>
              <w:rPr>
                <w:i/>
                <w:color w:val="000000"/>
              </w:rPr>
              <w:t>-------------------  x 1</w:t>
            </w:r>
            <w:r w:rsidRPr="001A706E">
              <w:rPr>
                <w:i/>
                <w:color w:val="000000"/>
              </w:rPr>
              <w:t>0 pkt</w:t>
            </w:r>
          </w:p>
        </w:tc>
      </w:tr>
      <w:tr w:rsidR="0025375E" w:rsidRPr="001A706E" w:rsidTr="002B0067">
        <w:trPr>
          <w:jc w:val="center"/>
        </w:trPr>
        <w:tc>
          <w:tcPr>
            <w:tcW w:w="585" w:type="dxa"/>
            <w:shd w:val="clear" w:color="auto" w:fill="auto"/>
          </w:tcPr>
          <w:p w:rsidR="0025375E" w:rsidRPr="001A706E" w:rsidRDefault="0025375E" w:rsidP="002B0067">
            <w:pPr>
              <w:autoSpaceDE w:val="0"/>
              <w:autoSpaceDN w:val="0"/>
              <w:adjustRightInd w:val="0"/>
              <w:contextualSpacing/>
              <w:jc w:val="center"/>
              <w:rPr>
                <w:i/>
                <w:color w:val="000000"/>
              </w:rPr>
            </w:pPr>
          </w:p>
        </w:tc>
        <w:tc>
          <w:tcPr>
            <w:tcW w:w="2970" w:type="dxa"/>
            <w:shd w:val="clear" w:color="auto" w:fill="auto"/>
          </w:tcPr>
          <w:p w:rsidR="0025375E" w:rsidRPr="001A706E" w:rsidRDefault="0025375E" w:rsidP="002B0067">
            <w:pPr>
              <w:autoSpaceDE w:val="0"/>
              <w:autoSpaceDN w:val="0"/>
              <w:adjustRightInd w:val="0"/>
              <w:contextualSpacing/>
              <w:jc w:val="center"/>
              <w:rPr>
                <w:i/>
                <w:color w:val="000000"/>
              </w:rPr>
            </w:pPr>
            <w:r w:rsidRPr="001A706E">
              <w:rPr>
                <w:i/>
                <w:color w:val="000000"/>
              </w:rPr>
              <w:t xml:space="preserve">G </w:t>
            </w:r>
            <w:r w:rsidRPr="001A706E">
              <w:rPr>
                <w:i/>
                <w:color w:val="000000"/>
                <w:vertAlign w:val="subscript"/>
              </w:rPr>
              <w:t>maks</w:t>
            </w:r>
          </w:p>
        </w:tc>
      </w:tr>
    </w:tbl>
    <w:p w:rsidR="001520BB" w:rsidRDefault="001520BB" w:rsidP="001D3EDE">
      <w:pPr>
        <w:autoSpaceDE w:val="0"/>
        <w:autoSpaceDN w:val="0"/>
        <w:adjustRightInd w:val="0"/>
        <w:spacing w:line="280" w:lineRule="exact"/>
        <w:jc w:val="both"/>
        <w:rPr>
          <w:b/>
        </w:rPr>
      </w:pPr>
    </w:p>
    <w:p w:rsidR="00F802D2" w:rsidRPr="001D3EDE" w:rsidRDefault="00F802D2" w:rsidP="001D3EDE">
      <w:pPr>
        <w:autoSpaceDE w:val="0"/>
        <w:autoSpaceDN w:val="0"/>
        <w:adjustRightInd w:val="0"/>
        <w:spacing w:line="280" w:lineRule="exact"/>
        <w:jc w:val="both"/>
        <w:rPr>
          <w:rFonts w:eastAsia="Calibri"/>
          <w:b/>
          <w:bCs/>
          <w:sz w:val="22"/>
          <w:szCs w:val="22"/>
        </w:rPr>
      </w:pPr>
    </w:p>
    <w:p w:rsidR="001D3EDE" w:rsidRPr="001D3EDE" w:rsidRDefault="001D3EDE" w:rsidP="001D3EDE">
      <w:pPr>
        <w:autoSpaceDE w:val="0"/>
        <w:autoSpaceDN w:val="0"/>
        <w:adjustRightInd w:val="0"/>
        <w:spacing w:line="280" w:lineRule="exact"/>
        <w:jc w:val="both"/>
        <w:rPr>
          <w:rFonts w:eastAsia="Calibri"/>
          <w:sz w:val="22"/>
          <w:szCs w:val="22"/>
        </w:rPr>
      </w:pPr>
      <w:r w:rsidRPr="001D3EDE">
        <w:rPr>
          <w:rFonts w:eastAsia="Calibri"/>
          <w:bCs/>
          <w:sz w:val="22"/>
          <w:szCs w:val="22"/>
        </w:rPr>
        <w:t>Zamawiający informuje, iż w sytuacji w której Wykonawca nie wskaże w Formularzu Oferta okresu gwarancji na roboty, Zamawiający do oceny oferty</w:t>
      </w:r>
      <w:r w:rsidR="00E85179" w:rsidRPr="00E85179">
        <w:rPr>
          <w:rFonts w:eastAsia="Calibri"/>
          <w:bCs/>
          <w:sz w:val="22"/>
          <w:szCs w:val="22"/>
        </w:rPr>
        <w:t xml:space="preserve"> </w:t>
      </w:r>
      <w:r w:rsidR="00E85179" w:rsidRPr="001D3EDE">
        <w:rPr>
          <w:rFonts w:eastAsia="Calibri"/>
          <w:bCs/>
          <w:sz w:val="22"/>
          <w:szCs w:val="22"/>
        </w:rPr>
        <w:t>w kryterium „Gwarancja”</w:t>
      </w:r>
      <w:r w:rsidRPr="001D3EDE">
        <w:rPr>
          <w:rFonts w:eastAsia="Calibri"/>
          <w:bCs/>
          <w:sz w:val="22"/>
          <w:szCs w:val="22"/>
        </w:rPr>
        <w:t>, przyjmie 0 punktów.</w:t>
      </w:r>
    </w:p>
    <w:p w:rsidR="001D3EDE" w:rsidRPr="001D3EDE" w:rsidRDefault="001D3EDE" w:rsidP="001D3EDE">
      <w:pPr>
        <w:autoSpaceDE w:val="0"/>
        <w:autoSpaceDN w:val="0"/>
        <w:adjustRightInd w:val="0"/>
        <w:spacing w:line="280" w:lineRule="exact"/>
        <w:jc w:val="both"/>
        <w:rPr>
          <w:rFonts w:eastAsia="Calibri"/>
          <w:b/>
          <w:bCs/>
          <w:sz w:val="22"/>
          <w:szCs w:val="22"/>
        </w:rPr>
      </w:pPr>
    </w:p>
    <w:p w:rsidR="001D3EDE" w:rsidRPr="001D3EDE" w:rsidRDefault="001D3EDE" w:rsidP="001D3EDE">
      <w:pPr>
        <w:autoSpaceDE w:val="0"/>
        <w:autoSpaceDN w:val="0"/>
        <w:adjustRightInd w:val="0"/>
        <w:spacing w:line="280" w:lineRule="exact"/>
        <w:jc w:val="both"/>
        <w:rPr>
          <w:rFonts w:eastAsia="Calibri"/>
          <w:sz w:val="22"/>
          <w:szCs w:val="22"/>
        </w:rPr>
      </w:pPr>
      <w:r w:rsidRPr="001D3EDE">
        <w:rPr>
          <w:rFonts w:eastAsia="Calibri"/>
          <w:b/>
          <w:bCs/>
          <w:sz w:val="22"/>
          <w:szCs w:val="22"/>
        </w:rPr>
        <w:t xml:space="preserve">UWAGA: </w:t>
      </w:r>
    </w:p>
    <w:p w:rsidR="001D3EDE" w:rsidRPr="001D3EDE" w:rsidRDefault="001D3EDE" w:rsidP="001D3EDE">
      <w:pPr>
        <w:spacing w:line="280" w:lineRule="exact"/>
        <w:jc w:val="both"/>
        <w:rPr>
          <w:spacing w:val="4"/>
          <w:sz w:val="22"/>
          <w:szCs w:val="22"/>
          <w:lang w:eastAsia="ar-SA"/>
        </w:rPr>
      </w:pPr>
      <w:r w:rsidRPr="001D3EDE">
        <w:rPr>
          <w:sz w:val="22"/>
          <w:szCs w:val="22"/>
          <w:lang w:eastAsia="en-US"/>
        </w:rPr>
        <w:t>Zadeklarowany Okres gwarancji stanowi zobowiązanie Wykonawcy stanowiące integralny element Umowy.</w:t>
      </w:r>
    </w:p>
    <w:p w:rsidR="00E616C1" w:rsidRDefault="00E616C1" w:rsidP="001D3EDE">
      <w:pPr>
        <w:autoSpaceDE w:val="0"/>
        <w:autoSpaceDN w:val="0"/>
        <w:adjustRightInd w:val="0"/>
        <w:rPr>
          <w:b/>
          <w:bCs/>
          <w:color w:val="000000"/>
          <w:sz w:val="20"/>
          <w:szCs w:val="20"/>
        </w:rPr>
      </w:pPr>
    </w:p>
    <w:p w:rsidR="0021341B" w:rsidRPr="00003063" w:rsidRDefault="00E55279" w:rsidP="00E609BE">
      <w:pPr>
        <w:pStyle w:val="Tekstpodstawowy"/>
        <w:jc w:val="both"/>
        <w:rPr>
          <w:b w:val="0"/>
          <w:bCs w:val="0"/>
          <w:color w:val="000000"/>
          <w:sz w:val="20"/>
          <w:szCs w:val="20"/>
        </w:rPr>
      </w:pPr>
      <w:r>
        <w:rPr>
          <w:b w:val="0"/>
          <w:bCs w:val="0"/>
          <w:color w:val="000000"/>
          <w:sz w:val="20"/>
          <w:szCs w:val="20"/>
        </w:rPr>
        <w:t xml:space="preserve">  </w:t>
      </w:r>
    </w:p>
    <w:p w:rsidR="003C2D38" w:rsidRPr="00126AFC" w:rsidRDefault="003C2D38" w:rsidP="00126AFC">
      <w:pPr>
        <w:pStyle w:val="Akapitzlist"/>
        <w:numPr>
          <w:ilvl w:val="2"/>
          <w:numId w:val="46"/>
        </w:numPr>
        <w:autoSpaceDE w:val="0"/>
        <w:autoSpaceDN w:val="0"/>
        <w:adjustRightInd w:val="0"/>
        <w:rPr>
          <w:color w:val="000000"/>
          <w:sz w:val="22"/>
          <w:szCs w:val="22"/>
        </w:rPr>
      </w:pPr>
      <w:r w:rsidRPr="00126AFC">
        <w:rPr>
          <w:color w:val="000000"/>
          <w:sz w:val="22"/>
          <w:szCs w:val="22"/>
        </w:rPr>
        <w:t>Przyznane punkty zostaną zaokrąglone do dwóch miejsc po przecinku.</w:t>
      </w:r>
    </w:p>
    <w:p w:rsidR="004B4BA5" w:rsidRPr="00E55279" w:rsidRDefault="004B4BA5" w:rsidP="003C2D38">
      <w:pPr>
        <w:autoSpaceDE w:val="0"/>
        <w:autoSpaceDN w:val="0"/>
        <w:adjustRightInd w:val="0"/>
        <w:rPr>
          <w:color w:val="000000"/>
          <w:sz w:val="22"/>
          <w:szCs w:val="22"/>
        </w:rPr>
      </w:pPr>
    </w:p>
    <w:p w:rsidR="009B0DE3" w:rsidRPr="00126AFC" w:rsidRDefault="009B0DE3" w:rsidP="00126AFC">
      <w:pPr>
        <w:pStyle w:val="Akapitzlist"/>
        <w:numPr>
          <w:ilvl w:val="2"/>
          <w:numId w:val="46"/>
        </w:numPr>
        <w:autoSpaceDE w:val="0"/>
        <w:autoSpaceDN w:val="0"/>
        <w:adjustRightInd w:val="0"/>
        <w:rPr>
          <w:sz w:val="22"/>
          <w:szCs w:val="22"/>
        </w:rPr>
      </w:pPr>
      <w:r w:rsidRPr="00126AFC">
        <w:rPr>
          <w:color w:val="000000"/>
          <w:sz w:val="22"/>
          <w:szCs w:val="22"/>
        </w:rPr>
        <w:t xml:space="preserve"> Za </w:t>
      </w:r>
      <w:r w:rsidR="00D76CB9" w:rsidRPr="00126AFC">
        <w:rPr>
          <w:color w:val="000000"/>
          <w:sz w:val="22"/>
          <w:szCs w:val="22"/>
        </w:rPr>
        <w:t xml:space="preserve"> </w:t>
      </w:r>
      <w:r w:rsidRPr="00126AFC">
        <w:rPr>
          <w:b/>
          <w:bCs/>
          <w:color w:val="000000"/>
          <w:sz w:val="22"/>
          <w:szCs w:val="22"/>
        </w:rPr>
        <w:t xml:space="preserve">najkorzystniejszą </w:t>
      </w:r>
      <w:r w:rsidR="00D76CB9" w:rsidRPr="00126AFC">
        <w:rPr>
          <w:b/>
          <w:bCs/>
          <w:color w:val="000000"/>
          <w:sz w:val="22"/>
          <w:szCs w:val="22"/>
        </w:rPr>
        <w:t xml:space="preserve"> </w:t>
      </w:r>
      <w:r w:rsidRPr="00126AFC">
        <w:rPr>
          <w:b/>
          <w:bCs/>
          <w:color w:val="000000"/>
          <w:sz w:val="22"/>
          <w:szCs w:val="22"/>
        </w:rPr>
        <w:t xml:space="preserve">ofertę </w:t>
      </w:r>
      <w:r w:rsidR="00D76CB9" w:rsidRPr="00126AFC">
        <w:rPr>
          <w:b/>
          <w:bCs/>
          <w:color w:val="000000"/>
          <w:sz w:val="22"/>
          <w:szCs w:val="22"/>
        </w:rPr>
        <w:t xml:space="preserve"> </w:t>
      </w:r>
      <w:r w:rsidRPr="00126AFC">
        <w:rPr>
          <w:b/>
          <w:bCs/>
          <w:color w:val="000000"/>
          <w:sz w:val="22"/>
          <w:szCs w:val="22"/>
        </w:rPr>
        <w:t xml:space="preserve">zostanie </w:t>
      </w:r>
      <w:r w:rsidR="00D76CB9" w:rsidRPr="00126AFC">
        <w:rPr>
          <w:b/>
          <w:bCs/>
          <w:color w:val="000000"/>
          <w:sz w:val="22"/>
          <w:szCs w:val="22"/>
        </w:rPr>
        <w:t xml:space="preserve"> </w:t>
      </w:r>
      <w:r w:rsidRPr="00126AFC">
        <w:rPr>
          <w:b/>
          <w:bCs/>
          <w:color w:val="000000"/>
          <w:sz w:val="22"/>
          <w:szCs w:val="22"/>
        </w:rPr>
        <w:t xml:space="preserve">uznana </w:t>
      </w:r>
      <w:r w:rsidR="00D76CB9" w:rsidRPr="00126AFC">
        <w:rPr>
          <w:b/>
          <w:bCs/>
          <w:color w:val="000000"/>
          <w:sz w:val="22"/>
          <w:szCs w:val="22"/>
        </w:rPr>
        <w:t xml:space="preserve"> </w:t>
      </w:r>
      <w:r w:rsidRPr="00126AFC">
        <w:rPr>
          <w:b/>
          <w:bCs/>
          <w:color w:val="000000"/>
          <w:sz w:val="22"/>
          <w:szCs w:val="22"/>
        </w:rPr>
        <w:t>oferta</w:t>
      </w:r>
      <w:r w:rsidRPr="00126AFC">
        <w:rPr>
          <w:color w:val="000000"/>
          <w:sz w:val="22"/>
          <w:szCs w:val="22"/>
        </w:rPr>
        <w:t xml:space="preserve">, </w:t>
      </w:r>
      <w:r w:rsidR="00D76CB9" w:rsidRPr="00126AFC">
        <w:rPr>
          <w:color w:val="000000"/>
          <w:sz w:val="22"/>
          <w:szCs w:val="22"/>
        </w:rPr>
        <w:t xml:space="preserve"> </w:t>
      </w:r>
      <w:r w:rsidRPr="00126AFC">
        <w:rPr>
          <w:color w:val="000000"/>
          <w:sz w:val="22"/>
          <w:szCs w:val="22"/>
        </w:rPr>
        <w:t>która otrzyma najwyższą liczbę punktów (</w:t>
      </w:r>
      <w:r w:rsidRPr="00126AFC">
        <w:rPr>
          <w:sz w:val="22"/>
          <w:szCs w:val="22"/>
        </w:rPr>
        <w:t xml:space="preserve">O), obliczoną na podstawie wzoru: </w:t>
      </w:r>
    </w:p>
    <w:p w:rsidR="009B0DE3" w:rsidRPr="00EB064D" w:rsidRDefault="00D76CB9" w:rsidP="008E3C1C">
      <w:pPr>
        <w:autoSpaceDE w:val="0"/>
        <w:autoSpaceDN w:val="0"/>
        <w:adjustRightInd w:val="0"/>
        <w:spacing w:before="120"/>
        <w:rPr>
          <w:sz w:val="22"/>
          <w:szCs w:val="22"/>
        </w:rPr>
      </w:pPr>
      <w:r w:rsidRPr="00EB064D">
        <w:rPr>
          <w:sz w:val="22"/>
          <w:szCs w:val="22"/>
        </w:rPr>
        <w:t xml:space="preserve">  </w:t>
      </w:r>
      <w:r w:rsidR="00175304" w:rsidRPr="00EB064D">
        <w:rPr>
          <w:sz w:val="22"/>
          <w:szCs w:val="22"/>
        </w:rPr>
        <w:t>Zadanie 1:</w:t>
      </w:r>
      <w:r w:rsidRPr="00EB064D">
        <w:rPr>
          <w:sz w:val="22"/>
          <w:szCs w:val="22"/>
        </w:rPr>
        <w:t xml:space="preserve">                                         </w:t>
      </w:r>
      <w:r w:rsidR="009B0DE3" w:rsidRPr="00EB064D">
        <w:rPr>
          <w:sz w:val="22"/>
          <w:szCs w:val="22"/>
        </w:rPr>
        <w:t xml:space="preserve">O = C + </w:t>
      </w:r>
      <w:r w:rsidR="00EC3FBD" w:rsidRPr="00EB064D">
        <w:rPr>
          <w:sz w:val="22"/>
          <w:szCs w:val="22"/>
        </w:rPr>
        <w:t>G</w:t>
      </w:r>
      <w:r w:rsidR="009B0DE3" w:rsidRPr="00EB064D">
        <w:rPr>
          <w:sz w:val="22"/>
          <w:szCs w:val="22"/>
        </w:rPr>
        <w:t xml:space="preserve"> </w:t>
      </w:r>
    </w:p>
    <w:p w:rsidR="0098008F" w:rsidRDefault="00175304" w:rsidP="008E3C1C">
      <w:pPr>
        <w:autoSpaceDE w:val="0"/>
        <w:autoSpaceDN w:val="0"/>
        <w:adjustRightInd w:val="0"/>
        <w:spacing w:before="120"/>
        <w:rPr>
          <w:sz w:val="22"/>
          <w:szCs w:val="22"/>
        </w:rPr>
      </w:pPr>
      <w:r w:rsidRPr="00EB064D">
        <w:rPr>
          <w:sz w:val="22"/>
          <w:szCs w:val="22"/>
        </w:rPr>
        <w:t xml:space="preserve">  Zadanie 2:</w:t>
      </w:r>
      <w:r w:rsidRPr="00EB064D">
        <w:rPr>
          <w:sz w:val="22"/>
          <w:szCs w:val="22"/>
        </w:rPr>
        <w:tab/>
      </w:r>
      <w:r w:rsidRPr="00EB064D">
        <w:rPr>
          <w:sz w:val="22"/>
          <w:szCs w:val="22"/>
        </w:rPr>
        <w:tab/>
      </w:r>
      <w:r w:rsidRPr="00EB064D">
        <w:rPr>
          <w:sz w:val="22"/>
          <w:szCs w:val="22"/>
        </w:rPr>
        <w:tab/>
        <w:t xml:space="preserve">         O= C</w:t>
      </w:r>
      <w:r w:rsidR="00804300" w:rsidRPr="00EB064D">
        <w:rPr>
          <w:sz w:val="22"/>
          <w:szCs w:val="22"/>
        </w:rPr>
        <w:t xml:space="preserve"> </w:t>
      </w:r>
      <w:r w:rsidRPr="00EB064D">
        <w:rPr>
          <w:sz w:val="22"/>
          <w:szCs w:val="22"/>
        </w:rPr>
        <w:t>+</w:t>
      </w:r>
      <w:r w:rsidR="00804300" w:rsidRPr="00EB064D">
        <w:rPr>
          <w:sz w:val="22"/>
          <w:szCs w:val="22"/>
        </w:rPr>
        <w:t xml:space="preserve">  </w:t>
      </w:r>
      <w:r w:rsidRPr="00EB064D">
        <w:rPr>
          <w:sz w:val="22"/>
          <w:szCs w:val="22"/>
        </w:rPr>
        <w:t>G</w:t>
      </w:r>
    </w:p>
    <w:p w:rsidR="00175304" w:rsidRPr="00EB064D" w:rsidRDefault="0098008F" w:rsidP="008E3C1C">
      <w:pPr>
        <w:autoSpaceDE w:val="0"/>
        <w:autoSpaceDN w:val="0"/>
        <w:adjustRightInd w:val="0"/>
        <w:spacing w:before="120"/>
        <w:rPr>
          <w:sz w:val="22"/>
          <w:szCs w:val="22"/>
        </w:rPr>
      </w:pPr>
      <w:r>
        <w:rPr>
          <w:sz w:val="22"/>
          <w:szCs w:val="22"/>
        </w:rPr>
        <w:t xml:space="preserve">  Zadanie 3</w:t>
      </w:r>
      <w:r w:rsidRPr="00EB064D">
        <w:rPr>
          <w:sz w:val="22"/>
          <w:szCs w:val="22"/>
        </w:rPr>
        <w:t>:</w:t>
      </w:r>
      <w:r w:rsidRPr="00EB064D">
        <w:rPr>
          <w:sz w:val="22"/>
          <w:szCs w:val="22"/>
        </w:rPr>
        <w:tab/>
      </w:r>
      <w:r w:rsidRPr="00EB064D">
        <w:rPr>
          <w:sz w:val="22"/>
          <w:szCs w:val="22"/>
        </w:rPr>
        <w:tab/>
      </w:r>
      <w:r w:rsidRPr="00EB064D">
        <w:rPr>
          <w:sz w:val="22"/>
          <w:szCs w:val="22"/>
        </w:rPr>
        <w:tab/>
        <w:t xml:space="preserve">         O= C +  G</w:t>
      </w:r>
    </w:p>
    <w:p w:rsidR="009B0DE3" w:rsidRPr="00E55279" w:rsidRDefault="009B0DE3" w:rsidP="009B0DE3">
      <w:pPr>
        <w:autoSpaceDE w:val="0"/>
        <w:autoSpaceDN w:val="0"/>
        <w:adjustRightInd w:val="0"/>
        <w:rPr>
          <w:color w:val="000000"/>
          <w:sz w:val="22"/>
          <w:szCs w:val="22"/>
        </w:rPr>
      </w:pPr>
      <w:r w:rsidRPr="00E55279">
        <w:rPr>
          <w:color w:val="000000"/>
          <w:sz w:val="22"/>
          <w:szCs w:val="22"/>
        </w:rPr>
        <w:t xml:space="preserve">gdzie: </w:t>
      </w:r>
    </w:p>
    <w:p w:rsidR="009B0DE3" w:rsidRPr="00E55279" w:rsidRDefault="009B0DE3" w:rsidP="009B0DE3">
      <w:pPr>
        <w:autoSpaceDE w:val="0"/>
        <w:autoSpaceDN w:val="0"/>
        <w:adjustRightInd w:val="0"/>
        <w:rPr>
          <w:color w:val="000000"/>
          <w:sz w:val="22"/>
          <w:szCs w:val="22"/>
        </w:rPr>
      </w:pPr>
      <w:r w:rsidRPr="00E55279">
        <w:rPr>
          <w:color w:val="000000"/>
          <w:sz w:val="22"/>
          <w:szCs w:val="22"/>
        </w:rPr>
        <w:t xml:space="preserve">O – łączna liczba punktów oferty badanej </w:t>
      </w:r>
    </w:p>
    <w:p w:rsidR="009B0DE3" w:rsidRPr="00E55279" w:rsidRDefault="009B0DE3" w:rsidP="009B0DE3">
      <w:pPr>
        <w:autoSpaceDE w:val="0"/>
        <w:autoSpaceDN w:val="0"/>
        <w:adjustRightInd w:val="0"/>
        <w:rPr>
          <w:color w:val="000000"/>
          <w:sz w:val="22"/>
          <w:szCs w:val="22"/>
        </w:rPr>
      </w:pPr>
      <w:r w:rsidRPr="00E55279">
        <w:rPr>
          <w:color w:val="000000"/>
          <w:sz w:val="22"/>
          <w:szCs w:val="22"/>
        </w:rPr>
        <w:t xml:space="preserve">C – liczba punktów uzyskanych w kryterium „Cena” </w:t>
      </w:r>
    </w:p>
    <w:p w:rsidR="00062370" w:rsidRPr="00E55279" w:rsidRDefault="00EC3FBD" w:rsidP="00E55279">
      <w:pPr>
        <w:pStyle w:val="Tekstpodstawowy"/>
        <w:jc w:val="left"/>
        <w:rPr>
          <w:b w:val="0"/>
          <w:bCs w:val="0"/>
          <w:sz w:val="22"/>
          <w:szCs w:val="22"/>
        </w:rPr>
      </w:pPr>
      <w:r>
        <w:rPr>
          <w:b w:val="0"/>
          <w:bCs w:val="0"/>
          <w:sz w:val="22"/>
          <w:szCs w:val="22"/>
        </w:rPr>
        <w:t>G</w:t>
      </w:r>
      <w:r w:rsidR="00D7260D">
        <w:rPr>
          <w:b w:val="0"/>
          <w:bCs w:val="0"/>
          <w:sz w:val="22"/>
          <w:szCs w:val="22"/>
        </w:rPr>
        <w:t xml:space="preserve"> </w:t>
      </w:r>
      <w:r w:rsidR="009B0DE3" w:rsidRPr="00E55279">
        <w:rPr>
          <w:b w:val="0"/>
          <w:bCs w:val="0"/>
          <w:sz w:val="22"/>
          <w:szCs w:val="22"/>
        </w:rPr>
        <w:t xml:space="preserve">– liczba punktów uzyskanych w kryterium </w:t>
      </w:r>
      <w:r w:rsidR="009B0DE3" w:rsidRPr="00AC0BE9">
        <w:rPr>
          <w:b w:val="0"/>
          <w:bCs w:val="0"/>
          <w:sz w:val="22"/>
          <w:szCs w:val="22"/>
        </w:rPr>
        <w:t>„</w:t>
      </w:r>
      <w:r w:rsidR="000B2F57">
        <w:rPr>
          <w:b w:val="0"/>
          <w:bCs w:val="0"/>
          <w:sz w:val="22"/>
          <w:szCs w:val="22"/>
        </w:rPr>
        <w:t xml:space="preserve"> </w:t>
      </w:r>
      <w:r>
        <w:rPr>
          <w:b w:val="0"/>
          <w:bCs w:val="0"/>
          <w:sz w:val="22"/>
          <w:szCs w:val="22"/>
        </w:rPr>
        <w:t>Gwarancja”</w:t>
      </w:r>
    </w:p>
    <w:p w:rsidR="004B4BA5" w:rsidRPr="00E55279" w:rsidRDefault="00E55279" w:rsidP="009B0DE3">
      <w:pPr>
        <w:pStyle w:val="Tekstpodstawowy"/>
        <w:jc w:val="both"/>
        <w:rPr>
          <w:b w:val="0"/>
          <w:bCs w:val="0"/>
          <w:sz w:val="22"/>
          <w:szCs w:val="22"/>
        </w:rPr>
      </w:pPr>
      <w:r w:rsidRPr="00E55279">
        <w:rPr>
          <w:b w:val="0"/>
          <w:bCs w:val="0"/>
          <w:sz w:val="22"/>
          <w:szCs w:val="22"/>
        </w:rPr>
        <w:t xml:space="preserve"> </w:t>
      </w:r>
    </w:p>
    <w:p w:rsidR="002E7D09" w:rsidRPr="002E7D09" w:rsidRDefault="008A76E6" w:rsidP="00596691">
      <w:pPr>
        <w:pStyle w:val="Default"/>
        <w:rPr>
          <w:rFonts w:ascii="Arial" w:hAnsi="Arial" w:cs="Arial"/>
          <w:sz w:val="20"/>
          <w:szCs w:val="20"/>
        </w:rPr>
      </w:pPr>
      <w:r w:rsidRPr="008A76E6">
        <w:rPr>
          <w:sz w:val="22"/>
          <w:szCs w:val="22"/>
        </w:rPr>
        <w:t>1.</w:t>
      </w:r>
      <w:r w:rsidR="00126AFC">
        <w:rPr>
          <w:sz w:val="22"/>
          <w:szCs w:val="22"/>
        </w:rPr>
        <w:t>4</w:t>
      </w:r>
      <w:r w:rsidRPr="008A76E6">
        <w:rPr>
          <w:sz w:val="22"/>
          <w:szCs w:val="22"/>
        </w:rPr>
        <w:t xml:space="preserve">. </w:t>
      </w:r>
      <w:r w:rsidR="00596691" w:rsidRPr="001A706E">
        <w:rPr>
          <w:sz w:val="22"/>
          <w:szCs w:val="22"/>
        </w:rPr>
        <w:t>Jeżeli nie będzie można dokonać wyboru oferty najkorzystniejszej ze względu na to, że  dwie lub</w:t>
      </w:r>
      <w:r w:rsidR="00596691" w:rsidRPr="001A706E">
        <w:rPr>
          <w:sz w:val="22"/>
          <w:szCs w:val="22"/>
        </w:rPr>
        <w:br/>
        <w:t xml:space="preserve">       więcej  ofert  przedstawia  taki  sam  bilans ceny lub kosztu i innych kryteriów oceny ofert, </w:t>
      </w:r>
      <w:r w:rsidR="00596691" w:rsidRPr="001A706E">
        <w:rPr>
          <w:sz w:val="22"/>
          <w:szCs w:val="22"/>
        </w:rPr>
        <w:br/>
        <w:t xml:space="preserve">       Zamawiający   spośród tych ofert wybierze ofertę z niższą ceną lub najniższym kosztem, a jeżeli </w:t>
      </w:r>
      <w:r w:rsidR="00596691" w:rsidRPr="001A706E">
        <w:rPr>
          <w:sz w:val="22"/>
          <w:szCs w:val="22"/>
        </w:rPr>
        <w:br/>
        <w:t xml:space="preserve">      zostały złożone oferty o takiej samej cenie lub koszcie, Zamawiający wzywa Wykonawców,</w:t>
      </w:r>
      <w:r w:rsidR="00596691" w:rsidRPr="001A706E">
        <w:rPr>
          <w:sz w:val="22"/>
          <w:szCs w:val="22"/>
        </w:rPr>
        <w:br/>
        <w:t xml:space="preserve">       którzy złożyli te oferty , do złożenia w terminie określonym przez Zamawiającego ofert </w:t>
      </w:r>
      <w:r w:rsidR="00596691" w:rsidRPr="001A706E">
        <w:rPr>
          <w:sz w:val="22"/>
          <w:szCs w:val="22"/>
        </w:rPr>
        <w:br/>
        <w:t xml:space="preserve">      dodatkowych</w:t>
      </w:r>
    </w:p>
    <w:p w:rsidR="002E7D09" w:rsidRPr="00BE72AC" w:rsidRDefault="002E7D09" w:rsidP="00E609BE">
      <w:pPr>
        <w:pStyle w:val="Tekstpodstawowy"/>
        <w:jc w:val="both"/>
        <w:rPr>
          <w:b w:val="0"/>
          <w:bCs w:val="0"/>
          <w:sz w:val="22"/>
          <w:szCs w:val="22"/>
        </w:rPr>
      </w:pPr>
    </w:p>
    <w:p w:rsidR="002508A9" w:rsidRPr="00596691" w:rsidRDefault="002508A9" w:rsidP="00E609BE">
      <w:pPr>
        <w:pStyle w:val="Tekstpodstawowy"/>
        <w:jc w:val="both"/>
        <w:rPr>
          <w:b w:val="0"/>
          <w:bCs w:val="0"/>
          <w:sz w:val="22"/>
          <w:szCs w:val="22"/>
        </w:rPr>
      </w:pPr>
      <w:r w:rsidRPr="00BE72AC">
        <w:rPr>
          <w:b w:val="0"/>
          <w:bCs w:val="0"/>
          <w:sz w:val="22"/>
          <w:szCs w:val="22"/>
        </w:rPr>
        <w:t>2. Zamawiający udzieli zamów</w:t>
      </w:r>
      <w:r w:rsidR="00596691">
        <w:rPr>
          <w:b w:val="0"/>
          <w:bCs w:val="0"/>
          <w:sz w:val="22"/>
          <w:szCs w:val="22"/>
        </w:rPr>
        <w:t>ienia Wykonawcy, którego oferta została uznana za najkorzystniejszą na podstawie kryteriów oceny ofert.</w:t>
      </w:r>
    </w:p>
    <w:p w:rsidR="004B4BA5" w:rsidRPr="00BE72AC" w:rsidRDefault="004B4BA5" w:rsidP="00E609BE">
      <w:pPr>
        <w:pStyle w:val="Tekstpodstawowy"/>
        <w:jc w:val="both"/>
        <w:rPr>
          <w:b w:val="0"/>
          <w:bCs w:val="0"/>
          <w:sz w:val="22"/>
          <w:szCs w:val="22"/>
        </w:rPr>
      </w:pPr>
    </w:p>
    <w:p w:rsidR="003354B4" w:rsidRPr="007D303A" w:rsidRDefault="002508A9" w:rsidP="00E609BE">
      <w:pPr>
        <w:pStyle w:val="Tekstpodstawowy"/>
        <w:jc w:val="both"/>
        <w:rPr>
          <w:b w:val="0"/>
          <w:bCs w:val="0"/>
          <w:sz w:val="22"/>
          <w:szCs w:val="22"/>
        </w:rPr>
      </w:pPr>
      <w:r w:rsidRPr="00BC2ED8">
        <w:rPr>
          <w:b w:val="0"/>
          <w:bCs w:val="0"/>
          <w:sz w:val="22"/>
          <w:szCs w:val="22"/>
        </w:rPr>
        <w:t xml:space="preserve">3. </w:t>
      </w:r>
      <w:r w:rsidR="003354B4" w:rsidRPr="00BC2ED8">
        <w:rPr>
          <w:b w:val="0"/>
          <w:bCs w:val="0"/>
          <w:sz w:val="22"/>
          <w:szCs w:val="22"/>
        </w:rPr>
        <w:t xml:space="preserve"> </w:t>
      </w:r>
      <w:r w:rsidR="007D303A">
        <w:rPr>
          <w:b w:val="0"/>
          <w:bCs w:val="0"/>
          <w:sz w:val="22"/>
          <w:szCs w:val="22"/>
        </w:rPr>
        <w:t xml:space="preserve">Zamawiający informuje niezwłocznie wszystkich Wykonawców o: </w:t>
      </w:r>
    </w:p>
    <w:p w:rsidR="00F31EC1" w:rsidRPr="00BE72AC" w:rsidRDefault="000606BF" w:rsidP="00E609BE">
      <w:pPr>
        <w:pStyle w:val="Tekstpodstawowy"/>
        <w:jc w:val="both"/>
        <w:rPr>
          <w:b w:val="0"/>
          <w:bCs w:val="0"/>
          <w:sz w:val="22"/>
          <w:szCs w:val="22"/>
        </w:rPr>
      </w:pPr>
      <w:r>
        <w:rPr>
          <w:b w:val="0"/>
          <w:bCs w:val="0"/>
          <w:sz w:val="22"/>
          <w:szCs w:val="22"/>
        </w:rPr>
        <w:t>3.1</w:t>
      </w:r>
      <w:r w:rsidR="003354B4" w:rsidRPr="00BE72AC">
        <w:rPr>
          <w:b w:val="0"/>
          <w:bCs w:val="0"/>
          <w:sz w:val="22"/>
          <w:szCs w:val="22"/>
        </w:rPr>
        <w:t xml:space="preserve"> </w:t>
      </w:r>
      <w:r w:rsidR="00F31EC1" w:rsidRPr="00BE72AC">
        <w:rPr>
          <w:b w:val="0"/>
          <w:bCs w:val="0"/>
          <w:sz w:val="22"/>
          <w:szCs w:val="22"/>
        </w:rPr>
        <w:t xml:space="preserve"> </w:t>
      </w:r>
      <w:r w:rsidR="003354B4" w:rsidRPr="00BE72AC">
        <w:rPr>
          <w:b w:val="0"/>
          <w:bCs w:val="0"/>
          <w:sz w:val="22"/>
          <w:szCs w:val="22"/>
        </w:rPr>
        <w:t>wyborze najkorzystniejszej oferty, podając nazwę</w:t>
      </w:r>
      <w:r w:rsidR="003B6020" w:rsidRPr="00BE72AC">
        <w:rPr>
          <w:b w:val="0"/>
          <w:bCs w:val="0"/>
          <w:sz w:val="22"/>
          <w:szCs w:val="22"/>
        </w:rPr>
        <w:t>(firmę) albo imię i nazwisko</w:t>
      </w:r>
      <w:r w:rsidR="002F1A72" w:rsidRPr="00BE72AC">
        <w:rPr>
          <w:b w:val="0"/>
          <w:bCs w:val="0"/>
          <w:sz w:val="22"/>
          <w:szCs w:val="22"/>
        </w:rPr>
        <w:t xml:space="preserve">, siedzibę </w:t>
      </w:r>
    </w:p>
    <w:p w:rsidR="00F31EC1" w:rsidRPr="007D303A" w:rsidRDefault="00F31EC1" w:rsidP="007D303A">
      <w:pPr>
        <w:pStyle w:val="Tekstpodstawowy"/>
        <w:jc w:val="both"/>
        <w:rPr>
          <w:b w:val="0"/>
          <w:bCs w:val="0"/>
          <w:sz w:val="22"/>
          <w:szCs w:val="22"/>
        </w:rPr>
      </w:pPr>
      <w:r w:rsidRPr="00BE72AC">
        <w:rPr>
          <w:b w:val="0"/>
          <w:bCs w:val="0"/>
          <w:sz w:val="22"/>
          <w:szCs w:val="22"/>
        </w:rPr>
        <w:lastRenderedPageBreak/>
        <w:t xml:space="preserve">     </w:t>
      </w:r>
      <w:r w:rsidR="0033634D" w:rsidRPr="00BE72AC">
        <w:rPr>
          <w:b w:val="0"/>
          <w:bCs w:val="0"/>
          <w:sz w:val="22"/>
          <w:szCs w:val="22"/>
        </w:rPr>
        <w:t xml:space="preserve">albo </w:t>
      </w:r>
      <w:r w:rsidR="003354B4" w:rsidRPr="00BE72AC">
        <w:rPr>
          <w:b w:val="0"/>
          <w:bCs w:val="0"/>
          <w:sz w:val="22"/>
          <w:szCs w:val="22"/>
        </w:rPr>
        <w:t xml:space="preserve"> adres </w:t>
      </w:r>
      <w:r w:rsidR="007D303A">
        <w:rPr>
          <w:b w:val="0"/>
          <w:bCs w:val="0"/>
          <w:sz w:val="22"/>
          <w:szCs w:val="22"/>
        </w:rPr>
        <w:t>zamieszkania i adres, jeżeli miejscem wykonywania działalności Wykonawcy, którego</w:t>
      </w:r>
      <w:r w:rsidR="007D303A">
        <w:rPr>
          <w:b w:val="0"/>
          <w:bCs w:val="0"/>
          <w:sz w:val="22"/>
          <w:szCs w:val="22"/>
        </w:rPr>
        <w:br/>
        <w:t xml:space="preserve">     ofertę wybrano, oraz nazwy  </w:t>
      </w:r>
      <w:r w:rsidR="0033634D" w:rsidRPr="00BE72AC">
        <w:rPr>
          <w:b w:val="0"/>
          <w:bCs w:val="0"/>
          <w:sz w:val="22"/>
          <w:szCs w:val="22"/>
        </w:rPr>
        <w:t xml:space="preserve">albo imiona i nazwiska , siedziby albo miejsca zamieszkania  </w:t>
      </w:r>
    </w:p>
    <w:p w:rsidR="00A26962" w:rsidRDefault="00F31EC1" w:rsidP="00E609BE">
      <w:pPr>
        <w:pStyle w:val="Tekstpodstawowy"/>
        <w:jc w:val="both"/>
        <w:rPr>
          <w:b w:val="0"/>
          <w:bCs w:val="0"/>
          <w:sz w:val="22"/>
          <w:szCs w:val="22"/>
        </w:rPr>
      </w:pPr>
      <w:r w:rsidRPr="00BE72AC">
        <w:rPr>
          <w:b w:val="0"/>
          <w:bCs w:val="0"/>
          <w:sz w:val="22"/>
          <w:szCs w:val="22"/>
        </w:rPr>
        <w:t xml:space="preserve">     </w:t>
      </w:r>
      <w:r w:rsidR="007D303A">
        <w:rPr>
          <w:b w:val="0"/>
          <w:bCs w:val="0"/>
          <w:sz w:val="22"/>
          <w:szCs w:val="22"/>
        </w:rPr>
        <w:t xml:space="preserve"> i adresy, jeżeli są miejscami wykonywania działalności Wykonawców, </w:t>
      </w:r>
      <w:r w:rsidR="0033634D" w:rsidRPr="00BE72AC">
        <w:rPr>
          <w:b w:val="0"/>
          <w:bCs w:val="0"/>
          <w:sz w:val="22"/>
          <w:szCs w:val="22"/>
        </w:rPr>
        <w:t xml:space="preserve">którzy </w:t>
      </w:r>
      <w:r w:rsidR="00FC54C2" w:rsidRPr="00BE72AC">
        <w:rPr>
          <w:b w:val="0"/>
          <w:bCs w:val="0"/>
          <w:sz w:val="22"/>
          <w:szCs w:val="22"/>
        </w:rPr>
        <w:t>złożyli oferty</w:t>
      </w:r>
      <w:r w:rsidR="00A26962" w:rsidRPr="00BE72AC">
        <w:rPr>
          <w:b w:val="0"/>
          <w:bCs w:val="0"/>
          <w:sz w:val="22"/>
          <w:szCs w:val="22"/>
        </w:rPr>
        <w:t xml:space="preserve">, </w:t>
      </w:r>
      <w:r w:rsidR="007D303A">
        <w:rPr>
          <w:b w:val="0"/>
          <w:bCs w:val="0"/>
          <w:sz w:val="22"/>
          <w:szCs w:val="22"/>
        </w:rPr>
        <w:br/>
        <w:t xml:space="preserve">      </w:t>
      </w:r>
      <w:r w:rsidR="00A26962" w:rsidRPr="00BE72AC">
        <w:rPr>
          <w:b w:val="0"/>
          <w:bCs w:val="0"/>
          <w:sz w:val="22"/>
          <w:szCs w:val="22"/>
        </w:rPr>
        <w:t>a</w:t>
      </w:r>
      <w:r w:rsidR="007D303A">
        <w:rPr>
          <w:b w:val="0"/>
          <w:bCs w:val="0"/>
          <w:sz w:val="22"/>
          <w:szCs w:val="22"/>
        </w:rPr>
        <w:t xml:space="preserve">  </w:t>
      </w:r>
      <w:r w:rsidR="00A26962" w:rsidRPr="00BE72AC">
        <w:rPr>
          <w:b w:val="0"/>
          <w:bCs w:val="0"/>
          <w:sz w:val="22"/>
          <w:szCs w:val="22"/>
        </w:rPr>
        <w:t>także punktacj</w:t>
      </w:r>
      <w:r w:rsidR="00BC56BB" w:rsidRPr="00BE72AC">
        <w:rPr>
          <w:b w:val="0"/>
          <w:bCs w:val="0"/>
          <w:sz w:val="22"/>
          <w:szCs w:val="22"/>
        </w:rPr>
        <w:t xml:space="preserve">ę </w:t>
      </w:r>
      <w:r w:rsidR="00A26962" w:rsidRPr="00BE72AC">
        <w:rPr>
          <w:b w:val="0"/>
          <w:bCs w:val="0"/>
          <w:sz w:val="22"/>
          <w:szCs w:val="22"/>
        </w:rPr>
        <w:t xml:space="preserve"> przyznaną ofertom w każdym </w:t>
      </w:r>
      <w:r w:rsidRPr="00BE72AC">
        <w:rPr>
          <w:b w:val="0"/>
          <w:bCs w:val="0"/>
          <w:sz w:val="22"/>
          <w:szCs w:val="22"/>
        </w:rPr>
        <w:t xml:space="preserve"> </w:t>
      </w:r>
      <w:r w:rsidR="00A26962" w:rsidRPr="00BE72AC">
        <w:rPr>
          <w:b w:val="0"/>
          <w:bCs w:val="0"/>
          <w:sz w:val="22"/>
          <w:szCs w:val="22"/>
        </w:rPr>
        <w:t>kryterium</w:t>
      </w:r>
      <w:r w:rsidR="007D303A">
        <w:rPr>
          <w:b w:val="0"/>
          <w:bCs w:val="0"/>
          <w:sz w:val="22"/>
          <w:szCs w:val="22"/>
        </w:rPr>
        <w:t xml:space="preserve"> oceny ofert i łączną punktację;</w:t>
      </w:r>
    </w:p>
    <w:p w:rsidR="007D303A" w:rsidRPr="007D303A" w:rsidRDefault="000606BF" w:rsidP="00E609BE">
      <w:pPr>
        <w:pStyle w:val="Tekstpodstawowy"/>
        <w:jc w:val="both"/>
        <w:rPr>
          <w:b w:val="0"/>
          <w:bCs w:val="0"/>
          <w:sz w:val="22"/>
          <w:szCs w:val="22"/>
        </w:rPr>
      </w:pPr>
      <w:r>
        <w:rPr>
          <w:b w:val="0"/>
          <w:bCs w:val="0"/>
          <w:sz w:val="22"/>
          <w:szCs w:val="22"/>
        </w:rPr>
        <w:t>3.2.</w:t>
      </w:r>
      <w:r w:rsidR="007D303A" w:rsidRPr="007D303A">
        <w:rPr>
          <w:b w:val="0"/>
          <w:bCs w:val="0"/>
          <w:sz w:val="22"/>
          <w:szCs w:val="22"/>
        </w:rPr>
        <w:t xml:space="preserve"> </w:t>
      </w:r>
      <w:r w:rsidR="007D303A">
        <w:rPr>
          <w:b w:val="0"/>
          <w:bCs w:val="0"/>
          <w:sz w:val="22"/>
          <w:szCs w:val="22"/>
        </w:rPr>
        <w:t>W</w:t>
      </w:r>
      <w:r w:rsidR="007D303A" w:rsidRPr="00BE72AC">
        <w:rPr>
          <w:b w:val="0"/>
          <w:bCs w:val="0"/>
          <w:sz w:val="22"/>
          <w:szCs w:val="22"/>
        </w:rPr>
        <w:t>ykonawcach , którzy  zostali wykluczeni</w:t>
      </w:r>
      <w:r w:rsidR="007D303A">
        <w:rPr>
          <w:b w:val="0"/>
          <w:bCs w:val="0"/>
          <w:sz w:val="22"/>
          <w:szCs w:val="22"/>
        </w:rPr>
        <w:t>;</w:t>
      </w:r>
    </w:p>
    <w:p w:rsidR="003354B4" w:rsidRPr="005A7239" w:rsidRDefault="000606BF" w:rsidP="00E609BE">
      <w:pPr>
        <w:pStyle w:val="Tekstpodstawowy"/>
        <w:jc w:val="both"/>
        <w:rPr>
          <w:b w:val="0"/>
          <w:bCs w:val="0"/>
          <w:sz w:val="22"/>
          <w:szCs w:val="22"/>
        </w:rPr>
      </w:pPr>
      <w:r>
        <w:rPr>
          <w:b w:val="0"/>
          <w:bCs w:val="0"/>
          <w:sz w:val="22"/>
          <w:szCs w:val="22"/>
        </w:rPr>
        <w:t>3.3.</w:t>
      </w:r>
      <w:r w:rsidR="003354B4" w:rsidRPr="00BE72AC">
        <w:rPr>
          <w:b w:val="0"/>
          <w:bCs w:val="0"/>
          <w:sz w:val="22"/>
          <w:szCs w:val="22"/>
        </w:rPr>
        <w:t xml:space="preserve"> </w:t>
      </w:r>
      <w:r w:rsidR="0029700B">
        <w:rPr>
          <w:b w:val="0"/>
          <w:bCs w:val="0"/>
          <w:sz w:val="22"/>
          <w:szCs w:val="22"/>
        </w:rPr>
        <w:t>W</w:t>
      </w:r>
      <w:r w:rsidR="003354B4" w:rsidRPr="00BE72AC">
        <w:rPr>
          <w:b w:val="0"/>
          <w:bCs w:val="0"/>
          <w:sz w:val="22"/>
          <w:szCs w:val="22"/>
        </w:rPr>
        <w:t xml:space="preserve">ykonawcach  których oferty zostały odrzucone, </w:t>
      </w:r>
      <w:r w:rsidR="005A7239">
        <w:rPr>
          <w:b w:val="0"/>
          <w:bCs w:val="0"/>
          <w:sz w:val="22"/>
          <w:szCs w:val="22"/>
        </w:rPr>
        <w:t xml:space="preserve">powodach odrzucenia oferty, </w:t>
      </w:r>
    </w:p>
    <w:p w:rsidR="00EF616D" w:rsidRPr="005A7239" w:rsidRDefault="00EF616D" w:rsidP="00E609BE">
      <w:pPr>
        <w:pStyle w:val="Tekstpodstawowy"/>
        <w:jc w:val="both"/>
        <w:rPr>
          <w:b w:val="0"/>
          <w:bCs w:val="0"/>
          <w:sz w:val="22"/>
          <w:szCs w:val="22"/>
        </w:rPr>
      </w:pPr>
      <w:r>
        <w:rPr>
          <w:b w:val="0"/>
          <w:bCs w:val="0"/>
          <w:sz w:val="22"/>
          <w:szCs w:val="22"/>
        </w:rPr>
        <w:t xml:space="preserve"> </w:t>
      </w:r>
      <w:r w:rsidR="005A7239">
        <w:rPr>
          <w:b w:val="0"/>
          <w:bCs w:val="0"/>
          <w:sz w:val="22"/>
          <w:szCs w:val="22"/>
        </w:rPr>
        <w:t xml:space="preserve"> - podając uzasadnienie faktyczne i prawne</w:t>
      </w:r>
    </w:p>
    <w:p w:rsidR="003354B4" w:rsidRDefault="005A7239" w:rsidP="00E609BE">
      <w:pPr>
        <w:pStyle w:val="Tekstpodstawowy"/>
        <w:jc w:val="both"/>
        <w:rPr>
          <w:b w:val="0"/>
          <w:bCs w:val="0"/>
          <w:sz w:val="22"/>
          <w:szCs w:val="22"/>
        </w:rPr>
      </w:pPr>
      <w:r>
        <w:rPr>
          <w:b w:val="0"/>
          <w:bCs w:val="0"/>
          <w:sz w:val="22"/>
          <w:szCs w:val="22"/>
        </w:rPr>
        <w:t xml:space="preserve"> </w:t>
      </w:r>
      <w:r w:rsidR="000606BF">
        <w:rPr>
          <w:b w:val="0"/>
          <w:bCs w:val="0"/>
          <w:sz w:val="22"/>
          <w:szCs w:val="22"/>
        </w:rPr>
        <w:t>4. W przypadkach wykluczenia Wykonawców, o których mowa w art. 24 ust. 8 ustawy Pzp,</w:t>
      </w:r>
      <w:r w:rsidR="000606BF">
        <w:rPr>
          <w:b w:val="0"/>
          <w:bCs w:val="0"/>
          <w:sz w:val="22"/>
          <w:szCs w:val="22"/>
        </w:rPr>
        <w:br/>
        <w:t xml:space="preserve">      informacja, o której mowa w punkcie 3.2, zawiera wyjaśnienia powodów, dla których dowody</w:t>
      </w:r>
      <w:r w:rsidR="000606BF">
        <w:rPr>
          <w:b w:val="0"/>
          <w:bCs w:val="0"/>
          <w:sz w:val="22"/>
          <w:szCs w:val="22"/>
        </w:rPr>
        <w:br/>
        <w:t xml:space="preserve">      przedstawione przez Wykonawcę, Zamawiający uznał za niewystarczające</w:t>
      </w:r>
      <w:r w:rsidR="00F720E6">
        <w:rPr>
          <w:b w:val="0"/>
          <w:bCs w:val="0"/>
          <w:sz w:val="22"/>
          <w:szCs w:val="22"/>
        </w:rPr>
        <w:t>.</w:t>
      </w:r>
    </w:p>
    <w:p w:rsidR="00F720E6" w:rsidRPr="005A7239" w:rsidRDefault="00F720E6" w:rsidP="00E609BE">
      <w:pPr>
        <w:pStyle w:val="Tekstpodstawowy"/>
        <w:jc w:val="both"/>
        <w:rPr>
          <w:b w:val="0"/>
          <w:bCs w:val="0"/>
          <w:sz w:val="22"/>
          <w:szCs w:val="22"/>
        </w:rPr>
      </w:pPr>
      <w:r>
        <w:rPr>
          <w:b w:val="0"/>
          <w:bCs w:val="0"/>
          <w:sz w:val="22"/>
          <w:szCs w:val="22"/>
        </w:rPr>
        <w:t>5. Zamawiający może nie ujawniać informacji, o których mowa w punkcie 3, jeżeli ich ujawnienie</w:t>
      </w:r>
      <w:r>
        <w:rPr>
          <w:b w:val="0"/>
          <w:bCs w:val="0"/>
          <w:sz w:val="22"/>
          <w:szCs w:val="22"/>
        </w:rPr>
        <w:br/>
        <w:t xml:space="preserve">    byłoby sprzeczne z ważnym interesem publicznym.</w:t>
      </w:r>
    </w:p>
    <w:p w:rsidR="00DF63CF" w:rsidRPr="000606BF" w:rsidRDefault="000606BF" w:rsidP="00E609BE">
      <w:pPr>
        <w:pStyle w:val="Tekstpodstawowy"/>
        <w:jc w:val="both"/>
        <w:rPr>
          <w:b w:val="0"/>
          <w:bCs w:val="0"/>
          <w:sz w:val="22"/>
          <w:szCs w:val="22"/>
        </w:rPr>
      </w:pPr>
      <w:r>
        <w:rPr>
          <w:b w:val="0"/>
          <w:bCs w:val="0"/>
          <w:sz w:val="22"/>
          <w:szCs w:val="22"/>
        </w:rPr>
        <w:t xml:space="preserve"> </w:t>
      </w:r>
    </w:p>
    <w:p w:rsidR="00166D19" w:rsidRPr="000606BF" w:rsidRDefault="000606BF" w:rsidP="00E609BE">
      <w:pPr>
        <w:pStyle w:val="Tekstpodstawowy"/>
        <w:jc w:val="both"/>
        <w:rPr>
          <w:b w:val="0"/>
          <w:bCs w:val="0"/>
          <w:sz w:val="22"/>
          <w:szCs w:val="22"/>
        </w:rPr>
      </w:pPr>
      <w:r>
        <w:rPr>
          <w:b w:val="0"/>
          <w:bCs w:val="0"/>
          <w:sz w:val="22"/>
          <w:szCs w:val="22"/>
        </w:rPr>
        <w:t xml:space="preserve"> </w:t>
      </w:r>
    </w:p>
    <w:p w:rsidR="000C3943" w:rsidRPr="00BE72AC" w:rsidRDefault="000C3943" w:rsidP="00E609BE">
      <w:pPr>
        <w:pStyle w:val="Tekstpodstawowy"/>
        <w:jc w:val="both"/>
        <w:rPr>
          <w:b w:val="0"/>
          <w:bCs w:val="0"/>
          <w:sz w:val="22"/>
          <w:szCs w:val="22"/>
        </w:rPr>
      </w:pPr>
    </w:p>
    <w:p w:rsidR="002508A9" w:rsidRPr="00BE72AC" w:rsidRDefault="00890544" w:rsidP="00D5351E">
      <w:pPr>
        <w:pStyle w:val="Tekstpodstawowy"/>
        <w:jc w:val="left"/>
        <w:rPr>
          <w:sz w:val="22"/>
          <w:szCs w:val="22"/>
        </w:rPr>
      </w:pPr>
      <w:r>
        <w:rPr>
          <w:sz w:val="22"/>
          <w:szCs w:val="22"/>
        </w:rPr>
        <w:t>Rozdział  18</w:t>
      </w:r>
      <w:r w:rsidR="00D5351E">
        <w:rPr>
          <w:sz w:val="22"/>
          <w:szCs w:val="22"/>
        </w:rPr>
        <w:t xml:space="preserve"> - </w:t>
      </w:r>
      <w:r w:rsidR="002508A9" w:rsidRPr="00BE72AC">
        <w:rPr>
          <w:sz w:val="22"/>
          <w:szCs w:val="22"/>
        </w:rPr>
        <w:t xml:space="preserve">   INFORMACJA   O   FORMALNOŚCIACH,   JAKIE   POWINNY  ZOSTAĆ </w:t>
      </w:r>
      <w:r w:rsidR="00D5351E">
        <w:rPr>
          <w:sz w:val="22"/>
          <w:szCs w:val="22"/>
        </w:rPr>
        <w:br/>
        <w:t xml:space="preserve">                          </w:t>
      </w:r>
      <w:r w:rsidR="002508A9" w:rsidRPr="00BE72AC">
        <w:rPr>
          <w:sz w:val="22"/>
          <w:szCs w:val="22"/>
        </w:rPr>
        <w:t xml:space="preserve"> DOPEŁNIONE   PO   WYBORZE   OFERTY   W   CELU   ZAWARCIA</w:t>
      </w:r>
      <w:r w:rsidR="00D5351E">
        <w:rPr>
          <w:sz w:val="22"/>
          <w:szCs w:val="22"/>
        </w:rPr>
        <w:br/>
        <w:t xml:space="preserve">                        </w:t>
      </w:r>
      <w:r w:rsidR="002508A9" w:rsidRPr="00BE72AC">
        <w:rPr>
          <w:sz w:val="22"/>
          <w:szCs w:val="22"/>
        </w:rPr>
        <w:t xml:space="preserve">   UMOWY  W   SPRAWIE   ZAMÓWIENIA   PUBLICZNEGO</w:t>
      </w:r>
    </w:p>
    <w:p w:rsidR="00094134" w:rsidRPr="00BE72AC" w:rsidRDefault="00094134" w:rsidP="00E609BE">
      <w:pPr>
        <w:pStyle w:val="Tekstpodstawowy"/>
        <w:jc w:val="both"/>
        <w:rPr>
          <w:sz w:val="22"/>
          <w:szCs w:val="22"/>
        </w:rPr>
      </w:pPr>
    </w:p>
    <w:p w:rsidR="005A1DC7" w:rsidRPr="00BE72AC" w:rsidRDefault="0001552D" w:rsidP="00E609BE">
      <w:pPr>
        <w:pStyle w:val="Tekstpodstawowy"/>
        <w:jc w:val="both"/>
        <w:rPr>
          <w:b w:val="0"/>
          <w:bCs w:val="0"/>
          <w:sz w:val="22"/>
          <w:szCs w:val="22"/>
        </w:rPr>
      </w:pPr>
      <w:r w:rsidRPr="00BE72AC">
        <w:rPr>
          <w:b w:val="0"/>
          <w:bCs w:val="0"/>
          <w:sz w:val="22"/>
          <w:szCs w:val="22"/>
        </w:rPr>
        <w:t xml:space="preserve">1. Zamawiający zawrze umowę z Wykonawcą w sprawie zamówienia publicznego w </w:t>
      </w:r>
      <w:r w:rsidR="00F465F6">
        <w:rPr>
          <w:b w:val="0"/>
          <w:bCs w:val="0"/>
          <w:sz w:val="22"/>
          <w:szCs w:val="22"/>
        </w:rPr>
        <w:t>t</w:t>
      </w:r>
      <w:r w:rsidRPr="00BE72AC">
        <w:rPr>
          <w:b w:val="0"/>
          <w:bCs w:val="0"/>
          <w:sz w:val="22"/>
          <w:szCs w:val="22"/>
        </w:rPr>
        <w:t>erminie</w:t>
      </w:r>
      <w:r w:rsidR="00F465F6">
        <w:rPr>
          <w:b w:val="0"/>
          <w:bCs w:val="0"/>
          <w:sz w:val="22"/>
          <w:szCs w:val="22"/>
        </w:rPr>
        <w:t xml:space="preserve"> - </w:t>
      </w:r>
    </w:p>
    <w:p w:rsidR="00776E6E" w:rsidRPr="00BE72AC" w:rsidRDefault="005A1DC7" w:rsidP="00E609BE">
      <w:pPr>
        <w:pStyle w:val="Tekstpodstawowy"/>
        <w:jc w:val="both"/>
        <w:rPr>
          <w:b w:val="0"/>
          <w:bCs w:val="0"/>
          <w:sz w:val="22"/>
          <w:szCs w:val="22"/>
        </w:rPr>
      </w:pPr>
      <w:r w:rsidRPr="00BE72AC">
        <w:rPr>
          <w:b w:val="0"/>
          <w:bCs w:val="0"/>
          <w:sz w:val="22"/>
          <w:szCs w:val="22"/>
        </w:rPr>
        <w:t xml:space="preserve">  </w:t>
      </w:r>
      <w:r w:rsidR="0001552D" w:rsidRPr="00BE72AC">
        <w:rPr>
          <w:b w:val="0"/>
          <w:bCs w:val="0"/>
          <w:sz w:val="22"/>
          <w:szCs w:val="22"/>
        </w:rPr>
        <w:t xml:space="preserve"> </w:t>
      </w:r>
      <w:r w:rsidR="00776E6E" w:rsidRPr="00BE72AC">
        <w:rPr>
          <w:b w:val="0"/>
          <w:bCs w:val="0"/>
          <w:sz w:val="22"/>
          <w:szCs w:val="22"/>
        </w:rPr>
        <w:t xml:space="preserve">  </w:t>
      </w:r>
      <w:r w:rsidR="0001552D" w:rsidRPr="00BE72AC">
        <w:rPr>
          <w:b w:val="0"/>
          <w:bCs w:val="0"/>
          <w:sz w:val="22"/>
          <w:szCs w:val="22"/>
        </w:rPr>
        <w:t xml:space="preserve">nie krótszym niż </w:t>
      </w:r>
      <w:r w:rsidR="00776E6E" w:rsidRPr="00BE72AC">
        <w:rPr>
          <w:b w:val="0"/>
          <w:bCs w:val="0"/>
          <w:sz w:val="22"/>
          <w:szCs w:val="22"/>
        </w:rPr>
        <w:t xml:space="preserve">5 </w:t>
      </w:r>
      <w:r w:rsidR="0001552D" w:rsidRPr="00BE72AC">
        <w:rPr>
          <w:b w:val="0"/>
          <w:bCs w:val="0"/>
          <w:sz w:val="22"/>
          <w:szCs w:val="22"/>
        </w:rPr>
        <w:t xml:space="preserve"> dni od dnia </w:t>
      </w:r>
      <w:r w:rsidR="00776E6E" w:rsidRPr="00BE72AC">
        <w:rPr>
          <w:b w:val="0"/>
          <w:bCs w:val="0"/>
          <w:sz w:val="22"/>
          <w:szCs w:val="22"/>
        </w:rPr>
        <w:t xml:space="preserve">przesłania zawiadomienia o wyborze najkorzystniejszej </w:t>
      </w:r>
    </w:p>
    <w:p w:rsidR="00150366" w:rsidRPr="00BE72AC" w:rsidRDefault="00F465F6" w:rsidP="00E609BE">
      <w:pPr>
        <w:pStyle w:val="Tekstpodstawowy"/>
        <w:jc w:val="both"/>
        <w:rPr>
          <w:b w:val="0"/>
          <w:bCs w:val="0"/>
          <w:sz w:val="22"/>
          <w:szCs w:val="22"/>
        </w:rPr>
      </w:pPr>
      <w:r>
        <w:rPr>
          <w:b w:val="0"/>
          <w:bCs w:val="0"/>
          <w:sz w:val="22"/>
          <w:szCs w:val="22"/>
        </w:rPr>
        <w:t xml:space="preserve">     </w:t>
      </w:r>
      <w:r w:rsidR="00003063">
        <w:rPr>
          <w:b w:val="0"/>
          <w:bCs w:val="0"/>
          <w:sz w:val="22"/>
          <w:szCs w:val="22"/>
        </w:rPr>
        <w:t>oferty</w:t>
      </w:r>
      <w:r w:rsidR="00F720E6">
        <w:rPr>
          <w:b w:val="0"/>
          <w:bCs w:val="0"/>
          <w:sz w:val="22"/>
          <w:szCs w:val="22"/>
        </w:rPr>
        <w:t>, jeżeli zawiadomienie to zostało przesłane przy uży</w:t>
      </w:r>
      <w:r>
        <w:rPr>
          <w:b w:val="0"/>
          <w:bCs w:val="0"/>
          <w:sz w:val="22"/>
          <w:szCs w:val="22"/>
        </w:rPr>
        <w:t>ciu środków komunikacji</w:t>
      </w:r>
      <w:r>
        <w:rPr>
          <w:b w:val="0"/>
          <w:bCs w:val="0"/>
          <w:sz w:val="22"/>
          <w:szCs w:val="22"/>
        </w:rPr>
        <w:br/>
        <w:t xml:space="preserve">     </w:t>
      </w:r>
      <w:r w:rsidR="00F720E6">
        <w:rPr>
          <w:b w:val="0"/>
          <w:bCs w:val="0"/>
          <w:sz w:val="22"/>
          <w:szCs w:val="22"/>
        </w:rPr>
        <w:t xml:space="preserve">elektronicznej, albo </w:t>
      </w:r>
      <w:r w:rsidR="00CF5C70" w:rsidRPr="00BE72AC">
        <w:rPr>
          <w:b w:val="0"/>
          <w:bCs w:val="0"/>
          <w:sz w:val="22"/>
          <w:szCs w:val="22"/>
        </w:rPr>
        <w:t xml:space="preserve"> </w:t>
      </w:r>
      <w:r w:rsidR="00B732F5" w:rsidRPr="00BE72AC">
        <w:rPr>
          <w:b w:val="0"/>
          <w:bCs w:val="0"/>
          <w:sz w:val="22"/>
          <w:szCs w:val="22"/>
        </w:rPr>
        <w:t xml:space="preserve">10 dni </w:t>
      </w:r>
      <w:r w:rsidR="00F720E6">
        <w:rPr>
          <w:b w:val="0"/>
          <w:bCs w:val="0"/>
          <w:sz w:val="22"/>
          <w:szCs w:val="22"/>
        </w:rPr>
        <w:t>– jeżeli zostało przesłane w inny sposób</w:t>
      </w:r>
      <w:r w:rsidR="00754E9A" w:rsidRPr="00BE72AC">
        <w:rPr>
          <w:b w:val="0"/>
          <w:bCs w:val="0"/>
          <w:sz w:val="22"/>
          <w:szCs w:val="22"/>
        </w:rPr>
        <w:t>.</w:t>
      </w:r>
    </w:p>
    <w:p w:rsidR="00754E9A" w:rsidRPr="00BE72AC" w:rsidRDefault="00754E9A" w:rsidP="00E609BE">
      <w:pPr>
        <w:pStyle w:val="Tekstpodstawowy"/>
        <w:jc w:val="both"/>
        <w:rPr>
          <w:b w:val="0"/>
          <w:bCs w:val="0"/>
          <w:sz w:val="22"/>
          <w:szCs w:val="22"/>
        </w:rPr>
      </w:pPr>
    </w:p>
    <w:p w:rsidR="00113FCA" w:rsidRDefault="009C6B9E" w:rsidP="00E609BE">
      <w:pPr>
        <w:pStyle w:val="Tekstpodstawowy"/>
        <w:jc w:val="both"/>
        <w:rPr>
          <w:b w:val="0"/>
          <w:bCs w:val="0"/>
          <w:sz w:val="22"/>
          <w:szCs w:val="22"/>
        </w:rPr>
      </w:pPr>
      <w:r w:rsidRPr="00113FCA">
        <w:rPr>
          <w:b w:val="0"/>
          <w:bCs w:val="0"/>
          <w:sz w:val="22"/>
          <w:szCs w:val="22"/>
        </w:rPr>
        <w:t>2. Zamawiający</w:t>
      </w:r>
      <w:r w:rsidRPr="00BE72AC">
        <w:rPr>
          <w:b w:val="0"/>
          <w:bCs w:val="0"/>
          <w:sz w:val="22"/>
          <w:szCs w:val="22"/>
        </w:rPr>
        <w:t xml:space="preserve"> może zawrzeć umowę w sprawie zamówienia publicznego przed upływem terminów</w:t>
      </w:r>
    </w:p>
    <w:p w:rsidR="00113FCA" w:rsidRDefault="00113FCA" w:rsidP="00E609BE">
      <w:pPr>
        <w:pStyle w:val="Tekstpodstawowy"/>
        <w:jc w:val="both"/>
        <w:rPr>
          <w:b w:val="0"/>
          <w:bCs w:val="0"/>
          <w:sz w:val="22"/>
          <w:szCs w:val="22"/>
        </w:rPr>
      </w:pPr>
      <w:r>
        <w:rPr>
          <w:b w:val="0"/>
          <w:bCs w:val="0"/>
          <w:sz w:val="22"/>
          <w:szCs w:val="22"/>
        </w:rPr>
        <w:t xml:space="preserve">   </w:t>
      </w:r>
      <w:r w:rsidR="009C6B9E" w:rsidRPr="00BE72AC">
        <w:rPr>
          <w:b w:val="0"/>
          <w:bCs w:val="0"/>
          <w:sz w:val="22"/>
          <w:szCs w:val="22"/>
        </w:rPr>
        <w:t xml:space="preserve"> o których mowa  w pkt. </w:t>
      </w:r>
      <w:r w:rsidR="007D6522" w:rsidRPr="00BE72AC">
        <w:rPr>
          <w:b w:val="0"/>
          <w:bCs w:val="0"/>
          <w:sz w:val="22"/>
          <w:szCs w:val="22"/>
        </w:rPr>
        <w:t>1</w:t>
      </w:r>
      <w:r w:rsidR="00D76DFD" w:rsidRPr="00BE72AC">
        <w:rPr>
          <w:b w:val="0"/>
          <w:bCs w:val="0"/>
          <w:sz w:val="22"/>
          <w:szCs w:val="22"/>
        </w:rPr>
        <w:t>, jeżeli</w:t>
      </w:r>
      <w:r>
        <w:rPr>
          <w:b w:val="0"/>
          <w:bCs w:val="0"/>
          <w:sz w:val="22"/>
          <w:szCs w:val="22"/>
        </w:rPr>
        <w:t>:</w:t>
      </w:r>
    </w:p>
    <w:p w:rsidR="00A26169" w:rsidRDefault="00D76DFD" w:rsidP="002B1F60">
      <w:pPr>
        <w:pStyle w:val="Tekstpodstawowy"/>
        <w:numPr>
          <w:ilvl w:val="0"/>
          <w:numId w:val="41"/>
        </w:numPr>
        <w:jc w:val="both"/>
        <w:rPr>
          <w:b w:val="0"/>
          <w:bCs w:val="0"/>
          <w:sz w:val="22"/>
          <w:szCs w:val="22"/>
        </w:rPr>
      </w:pPr>
      <w:r w:rsidRPr="00BE72AC">
        <w:rPr>
          <w:b w:val="0"/>
          <w:bCs w:val="0"/>
          <w:sz w:val="22"/>
          <w:szCs w:val="22"/>
        </w:rPr>
        <w:t>w postępowaniu o udzielenie zamówienia</w:t>
      </w:r>
      <w:r w:rsidR="00F465F6">
        <w:rPr>
          <w:b w:val="0"/>
          <w:bCs w:val="0"/>
          <w:sz w:val="22"/>
          <w:szCs w:val="22"/>
        </w:rPr>
        <w:t xml:space="preserve"> </w:t>
      </w:r>
      <w:r w:rsidR="007D6522" w:rsidRPr="00BE72AC">
        <w:rPr>
          <w:b w:val="0"/>
          <w:bCs w:val="0"/>
          <w:sz w:val="22"/>
          <w:szCs w:val="22"/>
        </w:rPr>
        <w:t xml:space="preserve"> </w:t>
      </w:r>
      <w:r w:rsidR="00F465F6">
        <w:rPr>
          <w:b w:val="0"/>
          <w:bCs w:val="0"/>
          <w:sz w:val="22"/>
          <w:szCs w:val="22"/>
        </w:rPr>
        <w:t xml:space="preserve">w </w:t>
      </w:r>
      <w:r w:rsidR="00113FCA">
        <w:rPr>
          <w:b w:val="0"/>
          <w:bCs w:val="0"/>
          <w:sz w:val="22"/>
          <w:szCs w:val="22"/>
        </w:rPr>
        <w:t>trybie przetargu nieograniczonego</w:t>
      </w:r>
      <w:r w:rsidR="00113FCA" w:rsidRPr="00BE72AC">
        <w:rPr>
          <w:b w:val="0"/>
          <w:bCs w:val="0"/>
          <w:sz w:val="22"/>
          <w:szCs w:val="22"/>
        </w:rPr>
        <w:t>:</w:t>
      </w:r>
      <w:r w:rsidR="005D64EB" w:rsidRPr="00BE72AC">
        <w:rPr>
          <w:b w:val="0"/>
          <w:bCs w:val="0"/>
          <w:sz w:val="22"/>
          <w:szCs w:val="22"/>
        </w:rPr>
        <w:t xml:space="preserve"> </w:t>
      </w:r>
      <w:r w:rsidRPr="00BE72AC">
        <w:rPr>
          <w:b w:val="0"/>
          <w:bCs w:val="0"/>
          <w:sz w:val="22"/>
          <w:szCs w:val="22"/>
        </w:rPr>
        <w:t xml:space="preserve">została złożona </w:t>
      </w:r>
    </w:p>
    <w:p w:rsidR="0001552D" w:rsidRPr="00BE72AC" w:rsidRDefault="00A26169" w:rsidP="00A26169">
      <w:pPr>
        <w:pStyle w:val="Tekstpodstawowy"/>
        <w:ind w:left="105"/>
        <w:jc w:val="both"/>
        <w:rPr>
          <w:b w:val="0"/>
          <w:bCs w:val="0"/>
          <w:sz w:val="22"/>
          <w:szCs w:val="22"/>
        </w:rPr>
      </w:pPr>
      <w:r>
        <w:rPr>
          <w:b w:val="0"/>
          <w:bCs w:val="0"/>
          <w:sz w:val="22"/>
          <w:szCs w:val="22"/>
        </w:rPr>
        <w:t xml:space="preserve">      </w:t>
      </w:r>
      <w:r w:rsidR="00D76DFD" w:rsidRPr="00BE72AC">
        <w:rPr>
          <w:b w:val="0"/>
          <w:bCs w:val="0"/>
          <w:sz w:val="22"/>
          <w:szCs w:val="22"/>
        </w:rPr>
        <w:t xml:space="preserve"> tylko jedna oferta</w:t>
      </w:r>
      <w:r w:rsidR="008C5210" w:rsidRPr="00BE72AC">
        <w:rPr>
          <w:b w:val="0"/>
          <w:bCs w:val="0"/>
          <w:sz w:val="22"/>
          <w:szCs w:val="22"/>
        </w:rPr>
        <w:t>,</w:t>
      </w:r>
    </w:p>
    <w:p w:rsidR="000D48E2" w:rsidRPr="00BE72AC" w:rsidRDefault="00113FCA" w:rsidP="00E609BE">
      <w:pPr>
        <w:pStyle w:val="Tekstpodstawowy"/>
        <w:jc w:val="both"/>
        <w:rPr>
          <w:b w:val="0"/>
          <w:bCs w:val="0"/>
          <w:sz w:val="22"/>
          <w:szCs w:val="22"/>
        </w:rPr>
      </w:pPr>
      <w:r>
        <w:rPr>
          <w:b w:val="0"/>
          <w:bCs w:val="0"/>
          <w:sz w:val="22"/>
          <w:szCs w:val="22"/>
        </w:rPr>
        <w:t xml:space="preserve">  2</w:t>
      </w:r>
      <w:r w:rsidR="00175328" w:rsidRPr="00BE72AC">
        <w:rPr>
          <w:b w:val="0"/>
          <w:bCs w:val="0"/>
          <w:sz w:val="22"/>
          <w:szCs w:val="22"/>
        </w:rPr>
        <w:t xml:space="preserve">) </w:t>
      </w:r>
      <w:r w:rsidR="005D64EB" w:rsidRPr="00BE72AC">
        <w:rPr>
          <w:b w:val="0"/>
          <w:bCs w:val="0"/>
          <w:sz w:val="22"/>
          <w:szCs w:val="22"/>
        </w:rPr>
        <w:t xml:space="preserve"> </w:t>
      </w:r>
      <w:r>
        <w:rPr>
          <w:b w:val="0"/>
          <w:bCs w:val="0"/>
          <w:sz w:val="22"/>
          <w:szCs w:val="22"/>
        </w:rPr>
        <w:t xml:space="preserve">upłynął termin do wniesienia odwołania na czynności Zamawiającego wymienione w art. 180 </w:t>
      </w:r>
      <w:r>
        <w:rPr>
          <w:b w:val="0"/>
          <w:bCs w:val="0"/>
          <w:sz w:val="22"/>
          <w:szCs w:val="22"/>
        </w:rPr>
        <w:br/>
        <w:t xml:space="preserve">       ust. 2 lub w następstwie jego wniesienia Izba ogłosiła wyrok lub postanowienie kończące</w:t>
      </w:r>
      <w:r>
        <w:rPr>
          <w:b w:val="0"/>
          <w:bCs w:val="0"/>
          <w:sz w:val="22"/>
          <w:szCs w:val="22"/>
        </w:rPr>
        <w:br/>
        <w:t xml:space="preserve">       postępowanie odwoławcze.</w:t>
      </w:r>
    </w:p>
    <w:p w:rsidR="000D48E2" w:rsidRPr="00BE72AC" w:rsidRDefault="000D48E2" w:rsidP="00E609BE">
      <w:pPr>
        <w:pStyle w:val="Tekstpodstawowy"/>
        <w:jc w:val="both"/>
        <w:rPr>
          <w:b w:val="0"/>
          <w:bCs w:val="0"/>
          <w:sz w:val="22"/>
          <w:szCs w:val="22"/>
        </w:rPr>
      </w:pPr>
    </w:p>
    <w:p w:rsidR="00094134" w:rsidRPr="00BE72AC" w:rsidRDefault="009C6194" w:rsidP="00E609BE">
      <w:pPr>
        <w:pStyle w:val="Tekstpodstawowy"/>
        <w:jc w:val="both"/>
        <w:rPr>
          <w:b w:val="0"/>
          <w:bCs w:val="0"/>
          <w:sz w:val="22"/>
          <w:szCs w:val="22"/>
        </w:rPr>
      </w:pPr>
      <w:r w:rsidRPr="00BE72AC">
        <w:rPr>
          <w:b w:val="0"/>
          <w:bCs w:val="0"/>
          <w:sz w:val="22"/>
          <w:szCs w:val="22"/>
        </w:rPr>
        <w:t>3</w:t>
      </w:r>
      <w:r w:rsidR="00094134" w:rsidRPr="00BE72AC">
        <w:rPr>
          <w:b w:val="0"/>
          <w:bCs w:val="0"/>
          <w:sz w:val="22"/>
          <w:szCs w:val="22"/>
        </w:rPr>
        <w:t xml:space="preserve">. Wykonawca zobowiązany jest do podpisania  umowy, w miejscu i terminie wyznaczonym przez </w:t>
      </w:r>
      <w:r w:rsidR="00113FCA">
        <w:rPr>
          <w:b w:val="0"/>
          <w:bCs w:val="0"/>
          <w:sz w:val="22"/>
          <w:szCs w:val="22"/>
        </w:rPr>
        <w:br/>
        <w:t xml:space="preserve">     </w:t>
      </w:r>
      <w:r w:rsidR="00094134" w:rsidRPr="00BE72AC">
        <w:rPr>
          <w:b w:val="0"/>
          <w:bCs w:val="0"/>
          <w:sz w:val="22"/>
          <w:szCs w:val="22"/>
        </w:rPr>
        <w:t>Zamawiającego.</w:t>
      </w:r>
    </w:p>
    <w:p w:rsidR="00094134" w:rsidRPr="00BE72AC" w:rsidRDefault="00094134" w:rsidP="00E609BE">
      <w:pPr>
        <w:pStyle w:val="Tekstpodstawowy"/>
        <w:jc w:val="both"/>
        <w:rPr>
          <w:b w:val="0"/>
          <w:bCs w:val="0"/>
          <w:sz w:val="22"/>
          <w:szCs w:val="22"/>
        </w:rPr>
      </w:pPr>
    </w:p>
    <w:p w:rsidR="00094134" w:rsidRPr="00BE72AC" w:rsidRDefault="00094134" w:rsidP="00E609BE">
      <w:pPr>
        <w:pStyle w:val="Tekstpodstawowy"/>
        <w:jc w:val="both"/>
        <w:rPr>
          <w:b w:val="0"/>
          <w:bCs w:val="0"/>
          <w:sz w:val="22"/>
          <w:szCs w:val="22"/>
        </w:rPr>
      </w:pPr>
      <w:r w:rsidRPr="00BE72AC">
        <w:rPr>
          <w:b w:val="0"/>
          <w:bCs w:val="0"/>
          <w:sz w:val="22"/>
          <w:szCs w:val="22"/>
        </w:rPr>
        <w:t>4. Jeżeli Wykonawca, którego oferta została wybrana, będzie się uchylać od zawarcia umowy w</w:t>
      </w:r>
      <w:r w:rsidR="0068273B">
        <w:rPr>
          <w:b w:val="0"/>
          <w:bCs w:val="0"/>
          <w:sz w:val="22"/>
          <w:szCs w:val="22"/>
        </w:rPr>
        <w:br/>
        <w:t xml:space="preserve">    </w:t>
      </w:r>
      <w:r w:rsidRPr="00BE72AC">
        <w:rPr>
          <w:b w:val="0"/>
          <w:bCs w:val="0"/>
          <w:sz w:val="22"/>
          <w:szCs w:val="22"/>
        </w:rPr>
        <w:t xml:space="preserve"> sprawie zamówienia publicznego </w:t>
      </w:r>
      <w:r w:rsidRPr="00BE72AC">
        <w:rPr>
          <w:b w:val="0"/>
          <w:bCs w:val="0"/>
          <w:color w:val="000000"/>
          <w:sz w:val="22"/>
          <w:szCs w:val="22"/>
        </w:rPr>
        <w:t xml:space="preserve">lub nie wnosi wymaganego zabezpieczenia należytego </w:t>
      </w:r>
      <w:r w:rsidR="0068273B">
        <w:rPr>
          <w:b w:val="0"/>
          <w:bCs w:val="0"/>
          <w:color w:val="000000"/>
          <w:sz w:val="22"/>
          <w:szCs w:val="22"/>
        </w:rPr>
        <w:br/>
        <w:t xml:space="preserve">     </w:t>
      </w:r>
      <w:r w:rsidRPr="00BE72AC">
        <w:rPr>
          <w:b w:val="0"/>
          <w:bCs w:val="0"/>
          <w:color w:val="000000"/>
          <w:sz w:val="22"/>
          <w:szCs w:val="22"/>
        </w:rPr>
        <w:t xml:space="preserve">wykonania umowy, </w:t>
      </w:r>
      <w:r w:rsidR="00BC4EB2">
        <w:rPr>
          <w:b w:val="0"/>
          <w:bCs w:val="0"/>
          <w:color w:val="000000"/>
          <w:sz w:val="22"/>
          <w:szCs w:val="22"/>
        </w:rPr>
        <w:t>Z</w:t>
      </w:r>
      <w:r w:rsidRPr="00BE72AC">
        <w:rPr>
          <w:b w:val="0"/>
          <w:bCs w:val="0"/>
          <w:color w:val="000000"/>
          <w:sz w:val="22"/>
          <w:szCs w:val="22"/>
        </w:rPr>
        <w:t xml:space="preserve">amawiający </w:t>
      </w:r>
      <w:r w:rsidR="008E66F5" w:rsidRPr="00BE72AC">
        <w:rPr>
          <w:b w:val="0"/>
          <w:bCs w:val="0"/>
          <w:color w:val="000000"/>
          <w:sz w:val="22"/>
          <w:szCs w:val="22"/>
        </w:rPr>
        <w:t>może</w:t>
      </w:r>
      <w:r w:rsidR="008E66F5" w:rsidRPr="00BE72AC">
        <w:rPr>
          <w:b w:val="0"/>
          <w:bCs w:val="0"/>
          <w:sz w:val="22"/>
          <w:szCs w:val="22"/>
        </w:rPr>
        <w:t xml:space="preserve"> </w:t>
      </w:r>
      <w:r w:rsidRPr="00BE72AC">
        <w:rPr>
          <w:b w:val="0"/>
          <w:bCs w:val="0"/>
          <w:sz w:val="22"/>
          <w:szCs w:val="22"/>
        </w:rPr>
        <w:t>wyb</w:t>
      </w:r>
      <w:r w:rsidR="000A5597" w:rsidRPr="00BE72AC">
        <w:rPr>
          <w:b w:val="0"/>
          <w:bCs w:val="0"/>
          <w:sz w:val="22"/>
          <w:szCs w:val="22"/>
        </w:rPr>
        <w:t>rać</w:t>
      </w:r>
      <w:r w:rsidRPr="00BE72AC">
        <w:rPr>
          <w:b w:val="0"/>
          <w:bCs w:val="0"/>
          <w:sz w:val="22"/>
          <w:szCs w:val="22"/>
        </w:rPr>
        <w:t xml:space="preserve"> ofertę najkorzystniejszą spośród pozostałych ofert</w:t>
      </w:r>
      <w:r w:rsidR="005764DB" w:rsidRPr="00BE72AC">
        <w:rPr>
          <w:b w:val="0"/>
          <w:bCs w:val="0"/>
          <w:sz w:val="22"/>
          <w:szCs w:val="22"/>
        </w:rPr>
        <w:t xml:space="preserve"> </w:t>
      </w:r>
      <w:r w:rsidR="0068273B">
        <w:rPr>
          <w:b w:val="0"/>
          <w:bCs w:val="0"/>
          <w:sz w:val="22"/>
          <w:szCs w:val="22"/>
        </w:rPr>
        <w:br/>
        <w:t xml:space="preserve">    </w:t>
      </w:r>
      <w:r w:rsidRPr="00BE72AC">
        <w:rPr>
          <w:b w:val="0"/>
          <w:bCs w:val="0"/>
          <w:sz w:val="22"/>
          <w:szCs w:val="22"/>
        </w:rPr>
        <w:t xml:space="preserve"> bez przeprowadzania ich ponowne</w:t>
      </w:r>
      <w:r w:rsidR="008E66F5" w:rsidRPr="00BE72AC">
        <w:rPr>
          <w:b w:val="0"/>
          <w:bCs w:val="0"/>
          <w:sz w:val="22"/>
          <w:szCs w:val="22"/>
        </w:rPr>
        <w:t xml:space="preserve">go badania i oceny, chyba </w:t>
      </w:r>
      <w:r w:rsidRPr="00BE72AC">
        <w:rPr>
          <w:b w:val="0"/>
          <w:bCs w:val="0"/>
          <w:sz w:val="22"/>
          <w:szCs w:val="22"/>
        </w:rPr>
        <w:t>że zachodzą przesłanki, o których</w:t>
      </w:r>
      <w:r w:rsidR="0068273B">
        <w:rPr>
          <w:b w:val="0"/>
          <w:bCs w:val="0"/>
          <w:sz w:val="22"/>
          <w:szCs w:val="22"/>
        </w:rPr>
        <w:br/>
        <w:t xml:space="preserve">     </w:t>
      </w:r>
      <w:r w:rsidRPr="00BE72AC">
        <w:rPr>
          <w:b w:val="0"/>
          <w:bCs w:val="0"/>
          <w:sz w:val="22"/>
          <w:szCs w:val="22"/>
        </w:rPr>
        <w:t xml:space="preserve"> mowa w art. 93 ust. 1 Prawa Zamówień Publicznych.</w:t>
      </w:r>
    </w:p>
    <w:p w:rsidR="00094134" w:rsidRPr="00BE72AC" w:rsidRDefault="00094134" w:rsidP="00E609BE">
      <w:pPr>
        <w:pStyle w:val="Tekstpodstawowy"/>
        <w:jc w:val="both"/>
        <w:rPr>
          <w:b w:val="0"/>
          <w:bCs w:val="0"/>
          <w:sz w:val="22"/>
          <w:szCs w:val="22"/>
        </w:rPr>
      </w:pPr>
    </w:p>
    <w:p w:rsidR="00094134" w:rsidRPr="00BE72AC" w:rsidRDefault="00094134" w:rsidP="00E609BE">
      <w:pPr>
        <w:pStyle w:val="Tekstpodstawowy"/>
        <w:jc w:val="both"/>
        <w:rPr>
          <w:b w:val="0"/>
          <w:bCs w:val="0"/>
          <w:sz w:val="22"/>
          <w:szCs w:val="22"/>
        </w:rPr>
      </w:pPr>
      <w:r w:rsidRPr="00BE72AC">
        <w:rPr>
          <w:b w:val="0"/>
          <w:bCs w:val="0"/>
          <w:sz w:val="22"/>
          <w:szCs w:val="22"/>
        </w:rPr>
        <w:t>5. Umowa zawarta zostanie z uwzględnieniem postanowień wynikających z treści niniejszej</w:t>
      </w:r>
      <w:r w:rsidR="00482FE0">
        <w:rPr>
          <w:b w:val="0"/>
          <w:bCs w:val="0"/>
          <w:sz w:val="22"/>
          <w:szCs w:val="22"/>
        </w:rPr>
        <w:br/>
        <w:t xml:space="preserve">    </w:t>
      </w:r>
      <w:r w:rsidRPr="00BE72AC">
        <w:rPr>
          <w:b w:val="0"/>
          <w:bCs w:val="0"/>
          <w:sz w:val="22"/>
          <w:szCs w:val="22"/>
        </w:rPr>
        <w:t xml:space="preserve"> </w:t>
      </w:r>
      <w:r w:rsidR="00A26169">
        <w:rPr>
          <w:b w:val="0"/>
          <w:bCs w:val="0"/>
          <w:sz w:val="22"/>
          <w:szCs w:val="22"/>
        </w:rPr>
        <w:t xml:space="preserve"> </w:t>
      </w:r>
      <w:r w:rsidRPr="00BE72AC">
        <w:rPr>
          <w:b w:val="0"/>
          <w:bCs w:val="0"/>
          <w:sz w:val="22"/>
          <w:szCs w:val="22"/>
        </w:rPr>
        <w:t>specyfikacji oraz danych zawartych w ofercie.</w:t>
      </w:r>
    </w:p>
    <w:p w:rsidR="00094134" w:rsidRPr="00BE72AC" w:rsidRDefault="00094134" w:rsidP="00E609BE">
      <w:pPr>
        <w:pStyle w:val="Tekstpodstawowy"/>
        <w:jc w:val="both"/>
        <w:rPr>
          <w:b w:val="0"/>
          <w:bCs w:val="0"/>
          <w:sz w:val="22"/>
          <w:szCs w:val="22"/>
        </w:rPr>
      </w:pPr>
    </w:p>
    <w:p w:rsidR="00003063" w:rsidRDefault="00094134" w:rsidP="00E609BE">
      <w:pPr>
        <w:pStyle w:val="Tekstpodstawowy"/>
        <w:jc w:val="both"/>
        <w:rPr>
          <w:b w:val="0"/>
          <w:bCs w:val="0"/>
          <w:sz w:val="22"/>
          <w:szCs w:val="22"/>
        </w:rPr>
      </w:pPr>
      <w:r w:rsidRPr="00BE72AC">
        <w:rPr>
          <w:b w:val="0"/>
          <w:bCs w:val="0"/>
          <w:sz w:val="22"/>
          <w:szCs w:val="22"/>
        </w:rPr>
        <w:t>6.</w:t>
      </w:r>
      <w:r w:rsidR="00A26169">
        <w:rPr>
          <w:b w:val="0"/>
          <w:bCs w:val="0"/>
          <w:sz w:val="22"/>
          <w:szCs w:val="22"/>
        </w:rPr>
        <w:t xml:space="preserve">  </w:t>
      </w:r>
      <w:r w:rsidRPr="00BE72AC">
        <w:rPr>
          <w:b w:val="0"/>
          <w:bCs w:val="0"/>
          <w:sz w:val="22"/>
          <w:szCs w:val="22"/>
        </w:rPr>
        <w:t>Wszelkie postanowienia  dot</w:t>
      </w:r>
      <w:r w:rsidR="00386474">
        <w:rPr>
          <w:b w:val="0"/>
          <w:bCs w:val="0"/>
          <w:sz w:val="22"/>
          <w:szCs w:val="22"/>
        </w:rPr>
        <w:t>.</w:t>
      </w:r>
      <w:r w:rsidRPr="00BE72AC">
        <w:rPr>
          <w:b w:val="0"/>
          <w:bCs w:val="0"/>
          <w:sz w:val="22"/>
          <w:szCs w:val="22"/>
        </w:rPr>
        <w:t>: wykonania zamówienia zostały określone we wzorze umowy.</w:t>
      </w:r>
    </w:p>
    <w:p w:rsidR="00744598" w:rsidRPr="00744598" w:rsidRDefault="00744598" w:rsidP="00744598">
      <w:pPr>
        <w:pStyle w:val="Tekstpodstawowy"/>
        <w:jc w:val="left"/>
        <w:rPr>
          <w:b w:val="0"/>
          <w:bCs w:val="0"/>
          <w:color w:val="000000"/>
          <w:sz w:val="22"/>
          <w:szCs w:val="22"/>
        </w:rPr>
      </w:pPr>
      <w:r w:rsidRPr="00744598">
        <w:rPr>
          <w:b w:val="0"/>
          <w:bCs w:val="0"/>
          <w:color w:val="000000"/>
          <w:sz w:val="22"/>
          <w:szCs w:val="22"/>
        </w:rPr>
        <w:t>7.</w:t>
      </w:r>
      <w:r w:rsidR="00A26169">
        <w:rPr>
          <w:b w:val="0"/>
          <w:bCs w:val="0"/>
          <w:color w:val="000000"/>
          <w:sz w:val="22"/>
          <w:szCs w:val="22"/>
        </w:rPr>
        <w:t xml:space="preserve"> </w:t>
      </w:r>
      <w:r w:rsidRPr="00744598">
        <w:rPr>
          <w:b w:val="0"/>
          <w:bCs w:val="0"/>
          <w:color w:val="000000"/>
          <w:sz w:val="22"/>
          <w:szCs w:val="22"/>
        </w:rPr>
        <w:t xml:space="preserve"> Warunkiem zawarcia umowy jest wniesienie zabezpieczenia należytego wykonania umowy</w:t>
      </w:r>
      <w:r w:rsidRPr="00744598">
        <w:rPr>
          <w:b w:val="0"/>
          <w:bCs w:val="0"/>
          <w:color w:val="000000"/>
          <w:sz w:val="22"/>
          <w:szCs w:val="22"/>
        </w:rPr>
        <w:br/>
        <w:t xml:space="preserve">      najpóźniej w dniu podpisania umowy Wykonawca którego ofertę wybrano, jest zobowiązany </w:t>
      </w:r>
      <w:r w:rsidRPr="00744598">
        <w:rPr>
          <w:b w:val="0"/>
          <w:bCs w:val="0"/>
          <w:color w:val="000000"/>
          <w:sz w:val="22"/>
          <w:szCs w:val="22"/>
        </w:rPr>
        <w:br/>
        <w:t xml:space="preserve">     do wniesienia zabezpieczenia należytego wykonania zamówienia w wysokości  10</w:t>
      </w:r>
      <w:r w:rsidRPr="00744598">
        <w:rPr>
          <w:b w:val="0"/>
          <w:color w:val="000000"/>
          <w:sz w:val="22"/>
          <w:szCs w:val="22"/>
        </w:rPr>
        <w:t xml:space="preserve"> %</w:t>
      </w:r>
      <w:r>
        <w:rPr>
          <w:b w:val="0"/>
          <w:bCs w:val="0"/>
          <w:color w:val="000000"/>
          <w:sz w:val="22"/>
          <w:szCs w:val="22"/>
        </w:rPr>
        <w:t xml:space="preserve"> wartości</w:t>
      </w:r>
      <w:r>
        <w:rPr>
          <w:b w:val="0"/>
          <w:bCs w:val="0"/>
          <w:color w:val="000000"/>
          <w:sz w:val="22"/>
          <w:szCs w:val="22"/>
        </w:rPr>
        <w:br/>
        <w:t xml:space="preserve">   </w:t>
      </w:r>
      <w:r w:rsidR="00A26169">
        <w:rPr>
          <w:b w:val="0"/>
          <w:bCs w:val="0"/>
          <w:color w:val="000000"/>
          <w:sz w:val="22"/>
          <w:szCs w:val="22"/>
        </w:rPr>
        <w:t xml:space="preserve"> </w:t>
      </w:r>
      <w:r>
        <w:rPr>
          <w:b w:val="0"/>
          <w:bCs w:val="0"/>
          <w:color w:val="000000"/>
          <w:sz w:val="22"/>
          <w:szCs w:val="22"/>
        </w:rPr>
        <w:t xml:space="preserve"> </w:t>
      </w:r>
      <w:r w:rsidRPr="00744598">
        <w:rPr>
          <w:b w:val="0"/>
          <w:bCs w:val="0"/>
          <w:color w:val="000000"/>
          <w:sz w:val="22"/>
          <w:szCs w:val="22"/>
        </w:rPr>
        <w:t>ceny całego zamówienia  (cena brutto za całkowity zakres  wykonania zamówienia).</w:t>
      </w:r>
    </w:p>
    <w:p w:rsidR="00744598" w:rsidRPr="00744598" w:rsidRDefault="00744598" w:rsidP="00744598">
      <w:pPr>
        <w:pStyle w:val="Tekstpodstawowy"/>
        <w:rPr>
          <w:b w:val="0"/>
          <w:bCs w:val="0"/>
          <w:sz w:val="22"/>
          <w:szCs w:val="22"/>
        </w:rPr>
      </w:pPr>
    </w:p>
    <w:p w:rsidR="00744598" w:rsidRPr="00744598" w:rsidRDefault="00744598" w:rsidP="00744598">
      <w:pPr>
        <w:pStyle w:val="Tekstpodstawowy"/>
        <w:jc w:val="left"/>
        <w:rPr>
          <w:b w:val="0"/>
          <w:bCs w:val="0"/>
          <w:sz w:val="22"/>
          <w:szCs w:val="22"/>
        </w:rPr>
      </w:pPr>
      <w:r w:rsidRPr="00744598">
        <w:rPr>
          <w:b w:val="0"/>
          <w:bCs w:val="0"/>
          <w:sz w:val="22"/>
          <w:szCs w:val="22"/>
        </w:rPr>
        <w:t>8. Zabezpieczenie to może być wniesione w :</w:t>
      </w:r>
    </w:p>
    <w:p w:rsidR="00744598" w:rsidRPr="00744598" w:rsidRDefault="00744598" w:rsidP="00744598">
      <w:pPr>
        <w:pStyle w:val="Tekstpodstawowy"/>
        <w:rPr>
          <w:b w:val="0"/>
          <w:bCs w:val="0"/>
          <w:sz w:val="22"/>
          <w:szCs w:val="22"/>
        </w:rPr>
      </w:pPr>
    </w:p>
    <w:p w:rsidR="00744598" w:rsidRPr="00744598" w:rsidRDefault="00744598" w:rsidP="002B1F60">
      <w:pPr>
        <w:pStyle w:val="Tekstpodstawowy"/>
        <w:numPr>
          <w:ilvl w:val="0"/>
          <w:numId w:val="28"/>
        </w:numPr>
        <w:jc w:val="both"/>
        <w:rPr>
          <w:b w:val="0"/>
          <w:bCs w:val="0"/>
          <w:sz w:val="22"/>
          <w:szCs w:val="22"/>
        </w:rPr>
      </w:pPr>
      <w:r w:rsidRPr="00744598">
        <w:rPr>
          <w:b w:val="0"/>
          <w:bCs w:val="0"/>
          <w:sz w:val="22"/>
          <w:szCs w:val="22"/>
        </w:rPr>
        <w:t xml:space="preserve">pieniądzu - na konto Zamawiającego </w:t>
      </w:r>
    </w:p>
    <w:p w:rsidR="00744598" w:rsidRPr="00744598" w:rsidRDefault="00744598" w:rsidP="00744598">
      <w:pPr>
        <w:jc w:val="both"/>
      </w:pPr>
      <w:r w:rsidRPr="00744598">
        <w:t xml:space="preserve">  </w:t>
      </w:r>
      <w:r w:rsidRPr="00744598">
        <w:tab/>
        <w:t xml:space="preserve">  Bank Spółdzielczy w Białej Rawskiej  ul. Jana Pawła II 38 </w:t>
      </w:r>
    </w:p>
    <w:p w:rsidR="00744598" w:rsidRPr="00744598" w:rsidRDefault="00744598" w:rsidP="00744598">
      <w:pPr>
        <w:jc w:val="both"/>
      </w:pPr>
      <w:r w:rsidRPr="00744598">
        <w:t xml:space="preserve">              Nr 05 9291 0001 0056 5958 2000 0030 </w:t>
      </w:r>
    </w:p>
    <w:p w:rsidR="00A26169" w:rsidRDefault="00744598" w:rsidP="00744598">
      <w:pPr>
        <w:jc w:val="both"/>
        <w:rPr>
          <w:color w:val="000000"/>
        </w:rPr>
      </w:pPr>
      <w:r w:rsidRPr="00744598">
        <w:rPr>
          <w:color w:val="000000"/>
        </w:rPr>
        <w:t xml:space="preserve">      z dopiskiem </w:t>
      </w:r>
      <w:r w:rsidRPr="00B368B0">
        <w:rPr>
          <w:color w:val="000000"/>
        </w:rPr>
        <w:t xml:space="preserve">„Zabezpieczenie należytego wykonania umowy  </w:t>
      </w:r>
      <w:r w:rsidR="00B368B0">
        <w:rPr>
          <w:color w:val="000000"/>
        </w:rPr>
        <w:t>na-</w:t>
      </w:r>
      <w:r w:rsidR="00B368B0" w:rsidRPr="00B368B0">
        <w:rPr>
          <w:color w:val="000000"/>
        </w:rPr>
        <w:t xml:space="preserve"> </w:t>
      </w:r>
    </w:p>
    <w:p w:rsidR="00744598" w:rsidRDefault="00BC43EB" w:rsidP="00744598">
      <w:pPr>
        <w:jc w:val="both"/>
        <w:rPr>
          <w:rFonts w:ascii="Arial" w:hAnsi="Arial" w:cs="Arial"/>
          <w:bCs/>
          <w:sz w:val="22"/>
          <w:szCs w:val="22"/>
        </w:rPr>
      </w:pPr>
      <w:r>
        <w:rPr>
          <w:rFonts w:ascii="Arial" w:hAnsi="Arial" w:cs="Arial"/>
          <w:bCs/>
          <w:sz w:val="22"/>
          <w:szCs w:val="22"/>
        </w:rPr>
        <w:t>„</w:t>
      </w:r>
      <w:r w:rsidR="00B368B0">
        <w:rPr>
          <w:rFonts w:ascii="Arial" w:hAnsi="Arial" w:cs="Arial"/>
          <w:bCs/>
          <w:sz w:val="22"/>
          <w:szCs w:val="22"/>
        </w:rPr>
        <w:t>Budowę i przebudowę</w:t>
      </w:r>
      <w:r w:rsidR="00B368B0" w:rsidRPr="00B368B0">
        <w:rPr>
          <w:rFonts w:ascii="Arial" w:hAnsi="Arial" w:cs="Arial"/>
          <w:bCs/>
          <w:sz w:val="22"/>
          <w:szCs w:val="22"/>
        </w:rPr>
        <w:t xml:space="preserve"> dróg dojazdowych do gruntów rolnych i le</w:t>
      </w:r>
      <w:r w:rsidR="00B368B0" w:rsidRPr="00B368B0">
        <w:rPr>
          <w:rFonts w:ascii="Arial" w:eastAsia="TimesNewRoman,Bold" w:hAnsi="Arial" w:cs="Arial"/>
          <w:bCs/>
          <w:sz w:val="22"/>
          <w:szCs w:val="22"/>
        </w:rPr>
        <w:t>ś</w:t>
      </w:r>
      <w:r w:rsidR="00B368B0" w:rsidRPr="00B368B0">
        <w:rPr>
          <w:rFonts w:ascii="Arial" w:hAnsi="Arial" w:cs="Arial"/>
          <w:bCs/>
          <w:sz w:val="22"/>
          <w:szCs w:val="22"/>
        </w:rPr>
        <w:t>nych oraz zabudowa</w:t>
      </w:r>
      <w:r w:rsidR="00B368B0" w:rsidRPr="00B368B0">
        <w:rPr>
          <w:rFonts w:ascii="Arial" w:eastAsia="TimesNewRoman,Bold" w:hAnsi="Arial" w:cs="Arial"/>
          <w:bCs/>
          <w:sz w:val="22"/>
          <w:szCs w:val="22"/>
        </w:rPr>
        <w:t xml:space="preserve">ń </w:t>
      </w:r>
      <w:r w:rsidR="00B368B0" w:rsidRPr="00B368B0">
        <w:rPr>
          <w:rFonts w:ascii="Arial" w:hAnsi="Arial" w:cs="Arial"/>
          <w:bCs/>
          <w:sz w:val="22"/>
          <w:szCs w:val="22"/>
        </w:rPr>
        <w:t xml:space="preserve">gospodarczych wraz z odwodnieniem pasa drogowego, budowy przepustów, na terenie </w:t>
      </w:r>
      <w:r w:rsidR="00B368B0" w:rsidRPr="00B368B0">
        <w:rPr>
          <w:rFonts w:ascii="Arial" w:hAnsi="Arial" w:cs="Arial"/>
          <w:bCs/>
          <w:sz w:val="22"/>
          <w:szCs w:val="22"/>
        </w:rPr>
        <w:lastRenderedPageBreak/>
        <w:t>obszaru scalenia gruntów obiektu Ścieki obejmującego część obrębu Ścieki, gmina Rawa Mazowiecka, powiat rawski, w związku z realizacją projektu „Scalenie gruntów obiektu Śc</w:t>
      </w:r>
      <w:r w:rsidR="00B368B0">
        <w:rPr>
          <w:rFonts w:ascii="Arial" w:hAnsi="Arial" w:cs="Arial"/>
          <w:bCs/>
          <w:sz w:val="22"/>
          <w:szCs w:val="22"/>
        </w:rPr>
        <w:t xml:space="preserve">ieki" w ramach scalanie gruntów - </w:t>
      </w:r>
      <w:r w:rsidR="00B368B0" w:rsidRPr="00B368B0">
        <w:rPr>
          <w:rFonts w:ascii="Arial" w:hAnsi="Arial" w:cs="Arial"/>
          <w:bCs/>
          <w:sz w:val="22"/>
          <w:szCs w:val="22"/>
        </w:rPr>
        <w:t xml:space="preserve"> objętego Programem Rozwoju Obszarów Wiejskich 2014- 2020"</w:t>
      </w:r>
      <w:r w:rsidR="00675DAF">
        <w:rPr>
          <w:rFonts w:ascii="Arial" w:hAnsi="Arial" w:cs="Arial"/>
          <w:bCs/>
          <w:sz w:val="22"/>
          <w:szCs w:val="22"/>
        </w:rPr>
        <w:t xml:space="preserve"> </w:t>
      </w:r>
    </w:p>
    <w:p w:rsidR="00675DAF" w:rsidRPr="00744598" w:rsidRDefault="00675DAF" w:rsidP="00744598">
      <w:pPr>
        <w:jc w:val="both"/>
        <w:rPr>
          <w:color w:val="000000"/>
        </w:rPr>
      </w:pPr>
      <w:r>
        <w:rPr>
          <w:rFonts w:ascii="Arial" w:hAnsi="Arial" w:cs="Arial"/>
          <w:bCs/>
          <w:sz w:val="22"/>
          <w:szCs w:val="22"/>
        </w:rPr>
        <w:t>Zadanie nr……………</w:t>
      </w:r>
      <w:r w:rsidR="00BC43EB">
        <w:rPr>
          <w:rFonts w:ascii="Arial" w:hAnsi="Arial" w:cs="Arial"/>
          <w:bCs/>
          <w:sz w:val="22"/>
          <w:szCs w:val="22"/>
        </w:rPr>
        <w:t>”</w:t>
      </w:r>
    </w:p>
    <w:p w:rsidR="00744598" w:rsidRPr="00744598" w:rsidRDefault="00744598" w:rsidP="00744598">
      <w:pPr>
        <w:tabs>
          <w:tab w:val="left" w:pos="2520"/>
        </w:tabs>
      </w:pPr>
      <w:r w:rsidRPr="00744598">
        <w:rPr>
          <w:color w:val="000000"/>
        </w:rPr>
        <w:t xml:space="preserve">  </w:t>
      </w:r>
      <w:r>
        <w:rPr>
          <w:color w:val="000000"/>
        </w:rPr>
        <w:t xml:space="preserve">    </w:t>
      </w:r>
    </w:p>
    <w:p w:rsidR="00744598" w:rsidRPr="00744598" w:rsidRDefault="00744598" w:rsidP="002B1F60">
      <w:pPr>
        <w:pStyle w:val="Tekstpodstawowy"/>
        <w:numPr>
          <w:ilvl w:val="0"/>
          <w:numId w:val="28"/>
        </w:numPr>
        <w:jc w:val="both"/>
        <w:rPr>
          <w:b w:val="0"/>
          <w:bCs w:val="0"/>
          <w:color w:val="000000"/>
          <w:sz w:val="22"/>
          <w:szCs w:val="22"/>
        </w:rPr>
      </w:pPr>
      <w:r w:rsidRPr="00744598">
        <w:rPr>
          <w:b w:val="0"/>
          <w:color w:val="000000"/>
          <w:sz w:val="22"/>
          <w:szCs w:val="22"/>
        </w:rPr>
        <w:t xml:space="preserve">poręczeniach  bankowych  lub poręczeniach  spółdzielczej kasy  oszczędnościowo-kredytowej , z tym  że zobowiązanie kasy jest zawsze zobowiązaniem pieniężnym, </w:t>
      </w:r>
    </w:p>
    <w:p w:rsidR="00744598" w:rsidRPr="00744598" w:rsidRDefault="00744598" w:rsidP="002B1F60">
      <w:pPr>
        <w:pStyle w:val="Tekstpodstawowy"/>
        <w:numPr>
          <w:ilvl w:val="0"/>
          <w:numId w:val="28"/>
        </w:numPr>
        <w:jc w:val="both"/>
        <w:rPr>
          <w:b w:val="0"/>
          <w:bCs w:val="0"/>
          <w:color w:val="000000"/>
          <w:sz w:val="22"/>
          <w:szCs w:val="22"/>
        </w:rPr>
      </w:pPr>
      <w:r w:rsidRPr="00744598">
        <w:rPr>
          <w:b w:val="0"/>
          <w:bCs w:val="0"/>
          <w:color w:val="000000"/>
          <w:sz w:val="22"/>
          <w:szCs w:val="22"/>
        </w:rPr>
        <w:t xml:space="preserve">gwarancjach bankowych </w:t>
      </w:r>
    </w:p>
    <w:p w:rsidR="00744598" w:rsidRPr="00744598" w:rsidRDefault="00744598" w:rsidP="002B1F60">
      <w:pPr>
        <w:pStyle w:val="Tekstpodstawowy"/>
        <w:numPr>
          <w:ilvl w:val="0"/>
          <w:numId w:val="28"/>
        </w:numPr>
        <w:jc w:val="both"/>
        <w:rPr>
          <w:b w:val="0"/>
          <w:bCs w:val="0"/>
          <w:color w:val="000000"/>
          <w:sz w:val="22"/>
          <w:szCs w:val="22"/>
        </w:rPr>
      </w:pPr>
      <w:r w:rsidRPr="00744598">
        <w:rPr>
          <w:b w:val="0"/>
          <w:bCs w:val="0"/>
          <w:color w:val="000000"/>
          <w:sz w:val="22"/>
          <w:szCs w:val="22"/>
        </w:rPr>
        <w:t xml:space="preserve">gwarancjach ubezpieczeniowych </w:t>
      </w:r>
    </w:p>
    <w:p w:rsidR="00744598" w:rsidRPr="00744598" w:rsidRDefault="00744598" w:rsidP="002B1F60">
      <w:pPr>
        <w:pStyle w:val="Tekstpodstawowy"/>
        <w:numPr>
          <w:ilvl w:val="0"/>
          <w:numId w:val="28"/>
        </w:numPr>
        <w:jc w:val="both"/>
        <w:rPr>
          <w:b w:val="0"/>
          <w:bCs w:val="0"/>
          <w:color w:val="000000"/>
          <w:sz w:val="22"/>
          <w:szCs w:val="22"/>
        </w:rPr>
      </w:pPr>
      <w:r w:rsidRPr="00744598">
        <w:rPr>
          <w:b w:val="0"/>
          <w:bCs w:val="0"/>
          <w:color w:val="000000"/>
          <w:sz w:val="22"/>
          <w:szCs w:val="22"/>
        </w:rPr>
        <w:t xml:space="preserve">poręczeniach udzielanych przez podmioty, o których mowa w art. 6 b ust. 5 pkt. 2 ustawy z dnia 9 listopada 2000r. o utworzeniu Polskiej Agencji Rozwoju Przedsiębiorczości </w:t>
      </w:r>
    </w:p>
    <w:p w:rsidR="00744598" w:rsidRPr="00744598" w:rsidRDefault="00744598" w:rsidP="00744598">
      <w:pPr>
        <w:pStyle w:val="Tekstpodstawowy"/>
        <w:ind w:left="427"/>
        <w:rPr>
          <w:b w:val="0"/>
          <w:bCs w:val="0"/>
          <w:color w:val="000000"/>
          <w:sz w:val="22"/>
          <w:szCs w:val="22"/>
        </w:rPr>
      </w:pPr>
    </w:p>
    <w:p w:rsidR="00744598" w:rsidRPr="00744598" w:rsidRDefault="00744598" w:rsidP="00744598">
      <w:pPr>
        <w:pStyle w:val="Tekstpodstawowy"/>
        <w:jc w:val="left"/>
        <w:rPr>
          <w:b w:val="0"/>
          <w:bCs w:val="0"/>
          <w:sz w:val="22"/>
          <w:szCs w:val="22"/>
        </w:rPr>
      </w:pPr>
      <w:r w:rsidRPr="00744598">
        <w:rPr>
          <w:b w:val="0"/>
          <w:bCs w:val="0"/>
          <w:sz w:val="22"/>
          <w:szCs w:val="22"/>
        </w:rPr>
        <w:t xml:space="preserve">9. Za zgodą Zamawiający zabezpieczenia należytego wykonania umowy może być wniesione również </w:t>
      </w:r>
      <w:r w:rsidRPr="00744598">
        <w:rPr>
          <w:b w:val="0"/>
          <w:bCs w:val="0"/>
          <w:sz w:val="22"/>
          <w:szCs w:val="22"/>
        </w:rPr>
        <w:br/>
        <w:t xml:space="preserve">   w: </w:t>
      </w:r>
      <w:r w:rsidRPr="00744598">
        <w:rPr>
          <w:b w:val="0"/>
          <w:bCs w:val="0"/>
          <w:sz w:val="22"/>
          <w:szCs w:val="22"/>
        </w:rPr>
        <w:br/>
        <w:t xml:space="preserve">   - wekslach z poręczeniem wekslowym banku lub spółdzielczej  kasy oszczędnościowo - kredytowej,</w:t>
      </w:r>
      <w:r w:rsidRPr="00744598">
        <w:rPr>
          <w:b w:val="0"/>
          <w:bCs w:val="0"/>
          <w:sz w:val="22"/>
          <w:szCs w:val="22"/>
        </w:rPr>
        <w:br/>
        <w:t xml:space="preserve">   - przez ustanowienie zastawu na papierach wartościowych emitowanych przez Skarb Państwa lub </w:t>
      </w:r>
      <w:r w:rsidRPr="00744598">
        <w:rPr>
          <w:b w:val="0"/>
          <w:bCs w:val="0"/>
          <w:sz w:val="22"/>
          <w:szCs w:val="22"/>
        </w:rPr>
        <w:br/>
        <w:t xml:space="preserve">   jednostkę samorządu terytorialnego, </w:t>
      </w:r>
    </w:p>
    <w:p w:rsidR="00744598" w:rsidRPr="00744598" w:rsidRDefault="00744598" w:rsidP="00744598">
      <w:pPr>
        <w:pStyle w:val="Tekstpodstawowy"/>
        <w:jc w:val="left"/>
        <w:rPr>
          <w:b w:val="0"/>
          <w:bCs w:val="0"/>
          <w:sz w:val="22"/>
          <w:szCs w:val="22"/>
        </w:rPr>
      </w:pPr>
      <w:r w:rsidRPr="00744598">
        <w:rPr>
          <w:b w:val="0"/>
          <w:bCs w:val="0"/>
          <w:sz w:val="22"/>
          <w:szCs w:val="22"/>
        </w:rPr>
        <w:t xml:space="preserve">   -  przez ustanowienie zastawu rejestrowego na zasadach  określonych w przepisach o zastawie </w:t>
      </w:r>
      <w:r w:rsidRPr="00744598">
        <w:rPr>
          <w:b w:val="0"/>
          <w:bCs w:val="0"/>
          <w:sz w:val="22"/>
          <w:szCs w:val="22"/>
        </w:rPr>
        <w:br/>
        <w:t xml:space="preserve">     rejestrowym i rejestrze zastawów.</w:t>
      </w:r>
    </w:p>
    <w:p w:rsidR="00744598" w:rsidRPr="00744598" w:rsidRDefault="00744598" w:rsidP="00744598">
      <w:pPr>
        <w:pStyle w:val="Tekstpodstawowy"/>
        <w:rPr>
          <w:b w:val="0"/>
          <w:bCs w:val="0"/>
          <w:sz w:val="22"/>
          <w:szCs w:val="22"/>
        </w:rPr>
      </w:pPr>
    </w:p>
    <w:p w:rsidR="00744598" w:rsidRPr="00744598" w:rsidRDefault="00744598" w:rsidP="00744598">
      <w:pPr>
        <w:pStyle w:val="Tekstpodstawowy"/>
        <w:jc w:val="left"/>
        <w:rPr>
          <w:b w:val="0"/>
          <w:bCs w:val="0"/>
          <w:sz w:val="22"/>
          <w:szCs w:val="22"/>
        </w:rPr>
      </w:pPr>
      <w:r w:rsidRPr="00744598">
        <w:rPr>
          <w:b w:val="0"/>
          <w:bCs w:val="0"/>
          <w:sz w:val="22"/>
          <w:szCs w:val="22"/>
        </w:rPr>
        <w:t>10. Zabezpieczenie   wnoszone w pieniądzu Wykonawca wpłaca przelewem na rachunek bankowy</w:t>
      </w:r>
      <w:r w:rsidRPr="00744598">
        <w:rPr>
          <w:b w:val="0"/>
          <w:bCs w:val="0"/>
          <w:sz w:val="22"/>
          <w:szCs w:val="22"/>
        </w:rPr>
        <w:br/>
        <w:t xml:space="preserve">     wskazany przez Zamawiającego.</w:t>
      </w:r>
    </w:p>
    <w:p w:rsidR="00744598" w:rsidRPr="00744598" w:rsidRDefault="00744598" w:rsidP="00744598">
      <w:pPr>
        <w:pStyle w:val="Tekstpodstawowy"/>
        <w:jc w:val="left"/>
        <w:rPr>
          <w:b w:val="0"/>
          <w:bCs w:val="0"/>
          <w:sz w:val="22"/>
          <w:szCs w:val="22"/>
        </w:rPr>
      </w:pPr>
      <w:r w:rsidRPr="00744598">
        <w:rPr>
          <w:b w:val="0"/>
          <w:bCs w:val="0"/>
          <w:sz w:val="22"/>
          <w:szCs w:val="22"/>
        </w:rPr>
        <w:t xml:space="preserve">11. W  przypadku  wniesienia  wadium w  pieniądzu Wykonawca może  wyrazić zgodę  na zaliczenie </w:t>
      </w:r>
      <w:r w:rsidRPr="00744598">
        <w:rPr>
          <w:b w:val="0"/>
          <w:bCs w:val="0"/>
          <w:sz w:val="22"/>
          <w:szCs w:val="22"/>
        </w:rPr>
        <w:br/>
        <w:t xml:space="preserve">     kwoty  wadium w poczet zabezpieczenia. </w:t>
      </w:r>
    </w:p>
    <w:p w:rsidR="00744598" w:rsidRPr="00744598" w:rsidRDefault="00744598" w:rsidP="00744598">
      <w:pPr>
        <w:pStyle w:val="Tekstpodstawowy"/>
        <w:rPr>
          <w:b w:val="0"/>
          <w:bCs w:val="0"/>
          <w:sz w:val="22"/>
          <w:szCs w:val="22"/>
        </w:rPr>
      </w:pPr>
    </w:p>
    <w:p w:rsidR="00744598" w:rsidRPr="00744598" w:rsidRDefault="00744598" w:rsidP="00744598">
      <w:pPr>
        <w:pStyle w:val="Tekstpodstawowy"/>
        <w:jc w:val="left"/>
        <w:rPr>
          <w:b w:val="0"/>
          <w:bCs w:val="0"/>
          <w:sz w:val="22"/>
          <w:szCs w:val="22"/>
        </w:rPr>
      </w:pPr>
      <w:r w:rsidRPr="00744598">
        <w:rPr>
          <w:b w:val="0"/>
          <w:bCs w:val="0"/>
          <w:sz w:val="22"/>
          <w:szCs w:val="22"/>
        </w:rPr>
        <w:t xml:space="preserve">12. Jeżeli zabezpieczenie  wniesiono w pieniądzu Zamawiający przechowuje je na oprocentowanym </w:t>
      </w:r>
      <w:r w:rsidRPr="00744598">
        <w:rPr>
          <w:b w:val="0"/>
          <w:bCs w:val="0"/>
          <w:sz w:val="22"/>
          <w:szCs w:val="22"/>
        </w:rPr>
        <w:br/>
        <w:t xml:space="preserve">     rachunku bankowym. Zamawiający zwraca zabezpieczenie wniesione w pieniądzu z odsetkami </w:t>
      </w:r>
      <w:r w:rsidRPr="00744598">
        <w:rPr>
          <w:b w:val="0"/>
          <w:bCs w:val="0"/>
          <w:sz w:val="22"/>
          <w:szCs w:val="22"/>
        </w:rPr>
        <w:br/>
        <w:t xml:space="preserve">     wynikającymi z umowy rachunku bankowego, na którym było ono przechowywane, pomniejszone</w:t>
      </w:r>
      <w:r w:rsidRPr="00744598">
        <w:rPr>
          <w:b w:val="0"/>
          <w:bCs w:val="0"/>
          <w:sz w:val="22"/>
          <w:szCs w:val="22"/>
        </w:rPr>
        <w:br/>
        <w:t xml:space="preserve">     o koszt prowadzenia tego rachunku oraz prowizji bankowej za przelew pieniędzy na rachunek</w:t>
      </w:r>
      <w:r w:rsidRPr="00744598">
        <w:rPr>
          <w:b w:val="0"/>
          <w:bCs w:val="0"/>
          <w:sz w:val="22"/>
          <w:szCs w:val="22"/>
        </w:rPr>
        <w:br/>
        <w:t xml:space="preserve">     bankowy wykonawcy.</w:t>
      </w:r>
    </w:p>
    <w:p w:rsidR="00744598" w:rsidRPr="00744598" w:rsidRDefault="00744598" w:rsidP="00744598">
      <w:pPr>
        <w:pStyle w:val="Tekstpodstawowy"/>
        <w:rPr>
          <w:b w:val="0"/>
          <w:bCs w:val="0"/>
          <w:sz w:val="22"/>
          <w:szCs w:val="22"/>
        </w:rPr>
      </w:pPr>
    </w:p>
    <w:p w:rsidR="00744598" w:rsidRPr="001A706E" w:rsidRDefault="00744598" w:rsidP="00744598">
      <w:pPr>
        <w:tabs>
          <w:tab w:val="left" w:pos="2520"/>
        </w:tabs>
        <w:rPr>
          <w:color w:val="000000"/>
        </w:rPr>
      </w:pPr>
      <w:r>
        <w:rPr>
          <w:color w:val="000000"/>
        </w:rPr>
        <w:t xml:space="preserve">13. </w:t>
      </w:r>
      <w:r w:rsidRPr="001A706E">
        <w:rPr>
          <w:color w:val="000000"/>
        </w:rPr>
        <w:t xml:space="preserve">W przypadku wnoszenia </w:t>
      </w:r>
      <w:r>
        <w:rPr>
          <w:color w:val="000000"/>
        </w:rPr>
        <w:t xml:space="preserve">zabezpieczenia </w:t>
      </w:r>
      <w:r w:rsidRPr="001A706E">
        <w:rPr>
          <w:color w:val="000000"/>
        </w:rPr>
        <w:t xml:space="preserve">w formie gwarancji bankowej lub </w:t>
      </w:r>
      <w:r>
        <w:rPr>
          <w:color w:val="000000"/>
        </w:rPr>
        <w:br/>
        <w:t xml:space="preserve">       </w:t>
      </w:r>
      <w:r w:rsidRPr="001A706E">
        <w:rPr>
          <w:color w:val="000000"/>
        </w:rPr>
        <w:t xml:space="preserve">ubezpieczeniowej, </w:t>
      </w:r>
      <w:r>
        <w:rPr>
          <w:color w:val="000000"/>
        </w:rPr>
        <w:t xml:space="preserve"> </w:t>
      </w:r>
      <w:r w:rsidRPr="001A706E">
        <w:rPr>
          <w:color w:val="000000"/>
        </w:rPr>
        <w:t xml:space="preserve">gwarancja  </w:t>
      </w:r>
      <w:r>
        <w:rPr>
          <w:color w:val="000000"/>
        </w:rPr>
        <w:t xml:space="preserve"> </w:t>
      </w:r>
      <w:r w:rsidRPr="001A706E">
        <w:rPr>
          <w:color w:val="000000"/>
        </w:rPr>
        <w:t xml:space="preserve">musi być gwarancją nieodwołalną, bezwarunkową </w:t>
      </w:r>
      <w:r>
        <w:rPr>
          <w:color w:val="000000"/>
        </w:rPr>
        <w:br/>
        <w:t xml:space="preserve">       </w:t>
      </w:r>
      <w:r w:rsidRPr="001A706E">
        <w:rPr>
          <w:color w:val="000000"/>
        </w:rPr>
        <w:t xml:space="preserve">i płatną na pierwsze pisemne </w:t>
      </w:r>
      <w:r>
        <w:rPr>
          <w:color w:val="000000"/>
        </w:rPr>
        <w:t xml:space="preserve">  </w:t>
      </w:r>
      <w:r w:rsidRPr="001A706E">
        <w:rPr>
          <w:color w:val="000000"/>
        </w:rPr>
        <w:t xml:space="preserve">żądanie zamawiającego, sporządzoną zgodnie z </w:t>
      </w:r>
      <w:r>
        <w:rPr>
          <w:color w:val="000000"/>
        </w:rPr>
        <w:br/>
        <w:t xml:space="preserve">       </w:t>
      </w:r>
      <w:r w:rsidRPr="001A706E">
        <w:rPr>
          <w:color w:val="000000"/>
        </w:rPr>
        <w:t xml:space="preserve">obowiązującymi przepisami i powinna zawierać </w:t>
      </w:r>
      <w:r>
        <w:rPr>
          <w:color w:val="000000"/>
        </w:rPr>
        <w:t xml:space="preserve"> </w:t>
      </w:r>
      <w:r w:rsidRPr="001A706E">
        <w:rPr>
          <w:color w:val="000000"/>
        </w:rPr>
        <w:t>następujące  elementy:</w:t>
      </w:r>
    </w:p>
    <w:p w:rsidR="00744598" w:rsidRPr="001A706E" w:rsidRDefault="00744598" w:rsidP="002B1F60">
      <w:pPr>
        <w:pStyle w:val="Akapitzlist"/>
        <w:numPr>
          <w:ilvl w:val="0"/>
          <w:numId w:val="29"/>
        </w:numPr>
        <w:autoSpaceDE w:val="0"/>
        <w:autoSpaceDN w:val="0"/>
        <w:adjustRightInd w:val="0"/>
        <w:contextualSpacing/>
        <w:jc w:val="both"/>
        <w:rPr>
          <w:rFonts w:eastAsia="Calibri"/>
          <w:bCs/>
          <w:color w:val="000000"/>
          <w:sz w:val="22"/>
          <w:szCs w:val="22"/>
        </w:rPr>
      </w:pPr>
      <w:r w:rsidRPr="001A706E">
        <w:rPr>
          <w:rFonts w:eastAsia="Calibri"/>
          <w:bCs/>
          <w:color w:val="000000"/>
          <w:sz w:val="22"/>
          <w:szCs w:val="22"/>
        </w:rPr>
        <w:t>nazwę dającego zlecenie (wykonawcy), beneficjenta gwarancji (zamawiającego), gwaranta (banku lub instytucji ubezpieczeniowej udzielających gwarancji) oraz wskazanie ich siedzib,</w:t>
      </w:r>
    </w:p>
    <w:p w:rsidR="00744598" w:rsidRPr="001A706E" w:rsidRDefault="00744598" w:rsidP="002B1F60">
      <w:pPr>
        <w:pStyle w:val="Akapitzlist"/>
        <w:numPr>
          <w:ilvl w:val="0"/>
          <w:numId w:val="29"/>
        </w:numPr>
        <w:autoSpaceDE w:val="0"/>
        <w:autoSpaceDN w:val="0"/>
        <w:adjustRightInd w:val="0"/>
        <w:ind w:left="1276" w:hanging="284"/>
        <w:contextualSpacing/>
        <w:jc w:val="both"/>
        <w:rPr>
          <w:rFonts w:eastAsia="Calibri"/>
          <w:bCs/>
          <w:color w:val="000000"/>
          <w:sz w:val="22"/>
          <w:szCs w:val="22"/>
        </w:rPr>
      </w:pPr>
      <w:r w:rsidRPr="001A706E">
        <w:rPr>
          <w:rFonts w:eastAsia="Calibri"/>
          <w:bCs/>
          <w:color w:val="000000"/>
          <w:sz w:val="22"/>
          <w:szCs w:val="22"/>
        </w:rPr>
        <w:t>kwotę gwarancji,</w:t>
      </w:r>
    </w:p>
    <w:p w:rsidR="00744598" w:rsidRPr="001A706E" w:rsidRDefault="00744598" w:rsidP="002B1F60">
      <w:pPr>
        <w:pStyle w:val="Akapitzlist"/>
        <w:numPr>
          <w:ilvl w:val="0"/>
          <w:numId w:val="29"/>
        </w:numPr>
        <w:autoSpaceDE w:val="0"/>
        <w:autoSpaceDN w:val="0"/>
        <w:adjustRightInd w:val="0"/>
        <w:ind w:left="1276" w:hanging="284"/>
        <w:contextualSpacing/>
        <w:jc w:val="both"/>
        <w:rPr>
          <w:rFonts w:eastAsia="Calibri"/>
          <w:bCs/>
          <w:color w:val="000000"/>
          <w:sz w:val="22"/>
          <w:szCs w:val="22"/>
        </w:rPr>
      </w:pPr>
      <w:r w:rsidRPr="001A706E">
        <w:rPr>
          <w:rFonts w:eastAsia="Calibri"/>
          <w:bCs/>
          <w:color w:val="000000"/>
          <w:sz w:val="22"/>
          <w:szCs w:val="22"/>
        </w:rPr>
        <w:t>termin ważności gwarancji w formule: „od dnia …….– do dnia ………”,</w:t>
      </w:r>
    </w:p>
    <w:p w:rsidR="00744598" w:rsidRPr="00B853EF" w:rsidRDefault="00744598" w:rsidP="00744598">
      <w:pPr>
        <w:pStyle w:val="Tekstpodstawowy"/>
        <w:rPr>
          <w:bCs w:val="0"/>
          <w:sz w:val="22"/>
          <w:szCs w:val="22"/>
        </w:rPr>
      </w:pPr>
    </w:p>
    <w:p w:rsidR="00744598" w:rsidRPr="001A706E" w:rsidRDefault="00744598" w:rsidP="00744598">
      <w:r>
        <w:rPr>
          <w:bCs/>
        </w:rPr>
        <w:t>14</w:t>
      </w:r>
      <w:r w:rsidRPr="001A706E">
        <w:rPr>
          <w:bCs/>
        </w:rPr>
        <w:t xml:space="preserve">. Zabezpieczenie należytego wykonania umowy winno być wniesione na okres wykonania </w:t>
      </w:r>
      <w:r>
        <w:rPr>
          <w:bCs/>
        </w:rPr>
        <w:br/>
        <w:t xml:space="preserve">       </w:t>
      </w:r>
      <w:r w:rsidR="00F27040">
        <w:rPr>
          <w:bCs/>
        </w:rPr>
        <w:t xml:space="preserve">robót budowlanych </w:t>
      </w:r>
      <w:r>
        <w:rPr>
          <w:bCs/>
        </w:rPr>
        <w:t xml:space="preserve">, jak </w:t>
      </w:r>
      <w:r w:rsidRPr="001A706E">
        <w:rPr>
          <w:bCs/>
        </w:rPr>
        <w:t xml:space="preserve">  również </w:t>
      </w:r>
      <w:r w:rsidRPr="001A706E">
        <w:rPr>
          <w:b/>
          <w:bCs/>
        </w:rPr>
        <w:t>na okres gwarancji</w:t>
      </w:r>
      <w:r w:rsidRPr="001A706E">
        <w:rPr>
          <w:bCs/>
        </w:rPr>
        <w:t xml:space="preserve">, licząc  </w:t>
      </w:r>
      <w:r w:rsidRPr="001A706E">
        <w:t xml:space="preserve"> od daty odbioru</w:t>
      </w:r>
      <w:r>
        <w:br/>
        <w:t xml:space="preserve">    </w:t>
      </w:r>
      <w:r w:rsidRPr="001A706E">
        <w:t xml:space="preserve">  końcowego.  Przed podpisaniem umowy </w:t>
      </w:r>
      <w:r>
        <w:t xml:space="preserve"> </w:t>
      </w:r>
      <w:r w:rsidRPr="001A706E">
        <w:t>wzór  zabezpieczenia wniesionego  w innej</w:t>
      </w:r>
      <w:r>
        <w:br/>
        <w:t xml:space="preserve">    </w:t>
      </w:r>
      <w:r w:rsidRPr="001A706E">
        <w:t xml:space="preserve"> formie niż pieniądz,  należy uzgodnić z   Zamawiającym.</w:t>
      </w:r>
    </w:p>
    <w:p w:rsidR="00744598" w:rsidRPr="001A706E" w:rsidRDefault="00744598" w:rsidP="00744598">
      <w:r>
        <w:t>15</w:t>
      </w:r>
      <w:r w:rsidRPr="001A706E">
        <w:t xml:space="preserve">. W sytuacji, gdy wystąpi konieczność przedłużenia terminu realizacji umowy w stosunku </w:t>
      </w:r>
      <w:r>
        <w:br/>
        <w:t xml:space="preserve">      </w:t>
      </w:r>
      <w:r w:rsidRPr="001A706E">
        <w:t xml:space="preserve">do   terminu przedstawionego w formularzu oferty, stanowiącym załącznik do umowy, </w:t>
      </w:r>
      <w:r>
        <w:br/>
        <w:t xml:space="preserve">      </w:t>
      </w:r>
      <w:r w:rsidRPr="001A706E">
        <w:t xml:space="preserve">Wykonawca na      co najmniej 5 dni przed zawarciem aneksu, zobowiązany jest do </w:t>
      </w:r>
      <w:r>
        <w:br/>
        <w:t xml:space="preserve">      </w:t>
      </w:r>
      <w:r w:rsidRPr="001A706E">
        <w:t xml:space="preserve">przedłużenia terminu ważności  wniesionego zabezpieczenia należytego wykonania </w:t>
      </w:r>
      <w:r>
        <w:br/>
        <w:t xml:space="preserve">      </w:t>
      </w:r>
      <w:r w:rsidRPr="001A706E">
        <w:t xml:space="preserve">umowy, albo jeśli nie jest to możliwe, do wniesienia nowego zabezpieczenia, na </w:t>
      </w:r>
      <w:r>
        <w:br/>
        <w:t xml:space="preserve">      </w:t>
      </w:r>
      <w:r w:rsidRPr="001A706E">
        <w:t>warunkach zaakceptowanych przez Zamawiającego, na  okres wynikający z aneksu do</w:t>
      </w:r>
      <w:r>
        <w:br/>
        <w:t xml:space="preserve">     </w:t>
      </w:r>
      <w:r w:rsidRPr="001A706E">
        <w:t xml:space="preserve"> umowy.</w:t>
      </w:r>
    </w:p>
    <w:p w:rsidR="00744598" w:rsidRPr="001A706E" w:rsidRDefault="00744598" w:rsidP="00744598">
      <w:pPr>
        <w:pStyle w:val="Tekstpodstawowy"/>
        <w:rPr>
          <w:b w:val="0"/>
          <w:bCs w:val="0"/>
          <w:sz w:val="22"/>
          <w:szCs w:val="22"/>
        </w:rPr>
      </w:pPr>
      <w:r>
        <w:rPr>
          <w:bCs w:val="0"/>
          <w:sz w:val="22"/>
          <w:szCs w:val="22"/>
        </w:rPr>
        <w:t xml:space="preserve"> </w:t>
      </w:r>
    </w:p>
    <w:p w:rsidR="00C75489" w:rsidRPr="00991572" w:rsidRDefault="00C75489" w:rsidP="00991572">
      <w:pPr>
        <w:pStyle w:val="Tekstpodstawowy"/>
        <w:jc w:val="both"/>
        <w:rPr>
          <w:b w:val="0"/>
          <w:bCs w:val="0"/>
          <w:sz w:val="22"/>
          <w:szCs w:val="22"/>
        </w:rPr>
      </w:pPr>
    </w:p>
    <w:p w:rsidR="00C75489" w:rsidRDefault="00C75489" w:rsidP="00D5351E">
      <w:pPr>
        <w:pStyle w:val="Tekstpodstawowy"/>
        <w:jc w:val="left"/>
        <w:rPr>
          <w:sz w:val="22"/>
          <w:szCs w:val="22"/>
        </w:rPr>
      </w:pPr>
    </w:p>
    <w:p w:rsidR="00163185" w:rsidRDefault="00890544" w:rsidP="00D5351E">
      <w:pPr>
        <w:pStyle w:val="Tekstpodstawowy"/>
        <w:jc w:val="left"/>
        <w:rPr>
          <w:sz w:val="22"/>
          <w:szCs w:val="22"/>
        </w:rPr>
      </w:pPr>
      <w:r>
        <w:rPr>
          <w:sz w:val="22"/>
          <w:szCs w:val="22"/>
        </w:rPr>
        <w:t>Rozdział 19</w:t>
      </w:r>
      <w:r w:rsidR="00D5351E">
        <w:rPr>
          <w:sz w:val="22"/>
          <w:szCs w:val="22"/>
        </w:rPr>
        <w:t xml:space="preserve"> - </w:t>
      </w:r>
      <w:r w:rsidR="007E33B0" w:rsidRPr="00BE72AC">
        <w:rPr>
          <w:sz w:val="22"/>
          <w:szCs w:val="22"/>
        </w:rPr>
        <w:t xml:space="preserve">   ZMIANY </w:t>
      </w:r>
      <w:r w:rsidR="001B4B97">
        <w:rPr>
          <w:sz w:val="22"/>
          <w:szCs w:val="22"/>
        </w:rPr>
        <w:t xml:space="preserve"> </w:t>
      </w:r>
      <w:r w:rsidR="007E33B0" w:rsidRPr="00BE72AC">
        <w:rPr>
          <w:sz w:val="22"/>
          <w:szCs w:val="22"/>
        </w:rPr>
        <w:t>POSTANOWIEŃ</w:t>
      </w:r>
      <w:r w:rsidR="001B4B97">
        <w:rPr>
          <w:sz w:val="22"/>
          <w:szCs w:val="22"/>
        </w:rPr>
        <w:t xml:space="preserve"> </w:t>
      </w:r>
      <w:r w:rsidR="007E33B0" w:rsidRPr="00BE72AC">
        <w:rPr>
          <w:sz w:val="22"/>
          <w:szCs w:val="22"/>
        </w:rPr>
        <w:t xml:space="preserve"> ZAWARTEJ </w:t>
      </w:r>
      <w:r w:rsidR="001B4B97">
        <w:rPr>
          <w:sz w:val="22"/>
          <w:szCs w:val="22"/>
        </w:rPr>
        <w:t xml:space="preserve"> </w:t>
      </w:r>
      <w:r w:rsidR="007E33B0" w:rsidRPr="00BE72AC">
        <w:rPr>
          <w:sz w:val="22"/>
          <w:szCs w:val="22"/>
        </w:rPr>
        <w:t>UMOWY</w:t>
      </w:r>
    </w:p>
    <w:p w:rsidR="00D5351E" w:rsidRPr="00040AC9" w:rsidRDefault="00D5351E" w:rsidP="00D5351E"/>
    <w:p w:rsidR="00A96B80" w:rsidRPr="00FB4B0B" w:rsidRDefault="00A96B80" w:rsidP="00A96B80">
      <w:pPr>
        <w:rPr>
          <w:sz w:val="22"/>
          <w:szCs w:val="22"/>
          <w:lang w:eastAsia="x-none"/>
        </w:rPr>
      </w:pPr>
    </w:p>
    <w:p w:rsidR="00A96B80" w:rsidRPr="00FB4B0B" w:rsidRDefault="00A96B80" w:rsidP="00A96B80">
      <w:pPr>
        <w:rPr>
          <w:rFonts w:eastAsia="Calibri"/>
          <w:sz w:val="22"/>
          <w:szCs w:val="22"/>
          <w:lang w:eastAsia="en-US"/>
        </w:rPr>
      </w:pPr>
      <w:r w:rsidRPr="00FB4B0B">
        <w:rPr>
          <w:rFonts w:eastAsia="Calibri"/>
          <w:sz w:val="22"/>
          <w:szCs w:val="22"/>
          <w:lang w:eastAsia="en-US"/>
        </w:rPr>
        <w:t>1. Zamawiający dopuszcza możliwość dokonania zmian postanowień zawartej umowy</w:t>
      </w:r>
      <w:r w:rsidRPr="00FB4B0B">
        <w:rPr>
          <w:rFonts w:eastAsia="Calibri"/>
          <w:sz w:val="22"/>
          <w:szCs w:val="22"/>
          <w:lang w:eastAsia="en-US"/>
        </w:rPr>
        <w:br/>
        <w:t xml:space="preserve">    w stosunku do treści oferty, na podstawie której dokonano wyboru wykonawcy w zakresie:</w:t>
      </w:r>
    </w:p>
    <w:p w:rsidR="00A96B80" w:rsidRPr="00FB4B0B" w:rsidRDefault="00A96B80" w:rsidP="002B1F60">
      <w:pPr>
        <w:numPr>
          <w:ilvl w:val="0"/>
          <w:numId w:val="36"/>
        </w:numPr>
        <w:spacing w:after="200" w:line="276" w:lineRule="auto"/>
        <w:rPr>
          <w:sz w:val="22"/>
          <w:szCs w:val="22"/>
        </w:rPr>
      </w:pPr>
      <w:r w:rsidRPr="00FB4B0B">
        <w:rPr>
          <w:b/>
          <w:sz w:val="22"/>
          <w:szCs w:val="22"/>
        </w:rPr>
        <w:t>przesunięcia</w:t>
      </w:r>
      <w:r w:rsidRPr="00FB4B0B">
        <w:rPr>
          <w:sz w:val="22"/>
          <w:szCs w:val="22"/>
        </w:rPr>
        <w:t xml:space="preserve"> </w:t>
      </w:r>
      <w:r w:rsidRPr="00FB4B0B">
        <w:rPr>
          <w:b/>
          <w:sz w:val="22"/>
          <w:szCs w:val="22"/>
        </w:rPr>
        <w:t>terminu wykonania przedmiotu umowy</w:t>
      </w:r>
      <w:r w:rsidRPr="00FB4B0B">
        <w:rPr>
          <w:sz w:val="22"/>
          <w:szCs w:val="22"/>
        </w:rPr>
        <w:t xml:space="preserve"> w przypadku:</w:t>
      </w:r>
    </w:p>
    <w:p w:rsidR="00FB4B0B" w:rsidRPr="00BC43EB" w:rsidRDefault="00FB4B0B" w:rsidP="00FB4B0B">
      <w:pPr>
        <w:rPr>
          <w:sz w:val="22"/>
          <w:szCs w:val="22"/>
        </w:rPr>
      </w:pPr>
      <w:r>
        <w:t xml:space="preserve">                  </w:t>
      </w:r>
      <w:r w:rsidRPr="00BC43EB">
        <w:rPr>
          <w:sz w:val="22"/>
          <w:szCs w:val="22"/>
        </w:rPr>
        <w:t xml:space="preserve">  a)   </w:t>
      </w:r>
      <w:r w:rsidR="00A96B80" w:rsidRPr="00BC43EB">
        <w:rPr>
          <w:sz w:val="22"/>
          <w:szCs w:val="22"/>
        </w:rPr>
        <w:t xml:space="preserve">wystąpienia opóźnień wynikających z  przestojów, opóźnień  lub przeszkód </w:t>
      </w:r>
    </w:p>
    <w:p w:rsidR="00FB4B0B" w:rsidRPr="00BC43EB" w:rsidRDefault="00A96B80" w:rsidP="00FB4B0B">
      <w:pPr>
        <w:pStyle w:val="Akapitzlist"/>
        <w:ind w:left="1571"/>
        <w:rPr>
          <w:b/>
          <w:sz w:val="22"/>
          <w:szCs w:val="22"/>
        </w:rPr>
      </w:pPr>
      <w:r w:rsidRPr="00BC43EB">
        <w:rPr>
          <w:sz w:val="22"/>
          <w:szCs w:val="22"/>
        </w:rPr>
        <w:t>zawinionych przez Zamawiającego  (</w:t>
      </w:r>
      <w:r w:rsidRPr="00BC43EB">
        <w:rPr>
          <w:b/>
          <w:sz w:val="22"/>
          <w:szCs w:val="22"/>
        </w:rPr>
        <w:t xml:space="preserve">w przypadku  przedłużania się czasu </w:t>
      </w:r>
    </w:p>
    <w:p w:rsidR="00A96B80" w:rsidRPr="00BC43EB" w:rsidRDefault="00A96B80" w:rsidP="00FB4B0B">
      <w:pPr>
        <w:pStyle w:val="Akapitzlist"/>
        <w:ind w:left="1571"/>
        <w:rPr>
          <w:sz w:val="22"/>
          <w:szCs w:val="22"/>
        </w:rPr>
      </w:pPr>
      <w:r w:rsidRPr="00BC43EB">
        <w:rPr>
          <w:rFonts w:eastAsia="Calibri"/>
          <w:b/>
          <w:sz w:val="22"/>
          <w:szCs w:val="22"/>
          <w:lang w:eastAsia="en-US"/>
        </w:rPr>
        <w:t xml:space="preserve">trwania  procedur przetargowych lub innych niezależnych  od </w:t>
      </w:r>
    </w:p>
    <w:p w:rsidR="00A96B80" w:rsidRPr="00BC43EB" w:rsidRDefault="00A96B80" w:rsidP="00FB4B0B">
      <w:pPr>
        <w:pStyle w:val="Akapitzlist"/>
        <w:ind w:left="1571"/>
        <w:rPr>
          <w:rFonts w:eastAsia="Calibri"/>
          <w:sz w:val="22"/>
          <w:szCs w:val="22"/>
          <w:lang w:eastAsia="en-US"/>
        </w:rPr>
      </w:pPr>
      <w:r w:rsidRPr="00BC43EB">
        <w:rPr>
          <w:rFonts w:eastAsia="Calibri"/>
          <w:b/>
          <w:sz w:val="22"/>
          <w:szCs w:val="22"/>
          <w:lang w:eastAsia="en-US"/>
        </w:rPr>
        <w:t>Wykonawcy,</w:t>
      </w:r>
      <w:r w:rsidRPr="00BC43EB">
        <w:rPr>
          <w:rFonts w:eastAsia="Calibri"/>
          <w:sz w:val="22"/>
          <w:szCs w:val="22"/>
          <w:lang w:eastAsia="en-US"/>
        </w:rPr>
        <w:t xml:space="preserve">  nieprzekazanie  placu budowy, zmiana   terminu dokonania </w:t>
      </w:r>
    </w:p>
    <w:p w:rsidR="00A96B80" w:rsidRPr="00BC43EB" w:rsidRDefault="00A96B80" w:rsidP="00FB4B0B">
      <w:pPr>
        <w:pStyle w:val="Akapitzlist"/>
        <w:ind w:left="1571"/>
        <w:rPr>
          <w:rFonts w:eastAsia="Calibri"/>
          <w:sz w:val="22"/>
          <w:szCs w:val="22"/>
          <w:lang w:eastAsia="en-US"/>
        </w:rPr>
      </w:pPr>
      <w:r w:rsidRPr="00BC43EB">
        <w:rPr>
          <w:rFonts w:eastAsia="Calibri"/>
          <w:sz w:val="22"/>
          <w:szCs w:val="22"/>
          <w:lang w:eastAsia="en-US"/>
        </w:rPr>
        <w:t>odbioru  ),</w:t>
      </w:r>
    </w:p>
    <w:p w:rsidR="00A96B80" w:rsidRPr="00FB4B0B" w:rsidRDefault="00FB4B0B" w:rsidP="00FB4B0B">
      <w:pPr>
        <w:pStyle w:val="Akapitzlist"/>
        <w:numPr>
          <w:ilvl w:val="0"/>
          <w:numId w:val="34"/>
        </w:numPr>
        <w:spacing w:after="200" w:line="276" w:lineRule="auto"/>
        <w:jc w:val="both"/>
        <w:rPr>
          <w:sz w:val="22"/>
          <w:szCs w:val="22"/>
        </w:rPr>
      </w:pPr>
      <w:r>
        <w:rPr>
          <w:sz w:val="22"/>
          <w:szCs w:val="22"/>
        </w:rPr>
        <w:t xml:space="preserve">  </w:t>
      </w:r>
      <w:r w:rsidR="00A96B80" w:rsidRPr="00FB4B0B">
        <w:rPr>
          <w:sz w:val="22"/>
          <w:szCs w:val="22"/>
        </w:rPr>
        <w:t>zawieszenia robót przez Zamawiającego,</w:t>
      </w:r>
    </w:p>
    <w:p w:rsidR="00A96B80" w:rsidRPr="00FB4B0B" w:rsidRDefault="00A96B80" w:rsidP="00FB4B0B">
      <w:pPr>
        <w:numPr>
          <w:ilvl w:val="0"/>
          <w:numId w:val="34"/>
        </w:numPr>
        <w:spacing w:after="200" w:line="276" w:lineRule="auto"/>
        <w:rPr>
          <w:sz w:val="22"/>
          <w:szCs w:val="22"/>
        </w:rPr>
      </w:pPr>
      <w:r w:rsidRPr="00FB4B0B">
        <w:rPr>
          <w:sz w:val="22"/>
          <w:szCs w:val="22"/>
        </w:rPr>
        <w:t>działania siły wyższej ( np. klęski żywiołowe, strajki generalne lub lokalne )</w:t>
      </w:r>
      <w:r w:rsidRPr="00FB4B0B">
        <w:rPr>
          <w:sz w:val="22"/>
          <w:szCs w:val="22"/>
        </w:rPr>
        <w:br/>
        <w:t>mającej  bezpośredni wpływ na terminowość wykonywania robót,</w:t>
      </w:r>
    </w:p>
    <w:p w:rsidR="00A96B80" w:rsidRPr="00FB4B0B" w:rsidRDefault="00A96B80" w:rsidP="00FB4B0B">
      <w:pPr>
        <w:numPr>
          <w:ilvl w:val="0"/>
          <w:numId w:val="34"/>
        </w:numPr>
        <w:spacing w:after="200" w:line="276" w:lineRule="auto"/>
        <w:rPr>
          <w:sz w:val="22"/>
          <w:szCs w:val="22"/>
        </w:rPr>
      </w:pPr>
      <w:r w:rsidRPr="00FB4B0B">
        <w:rPr>
          <w:sz w:val="22"/>
          <w:szCs w:val="22"/>
        </w:rPr>
        <w:t>wstrzymania robót przez organy administracji publicznej, z przyczyn niezależnych od Wykonawcy.</w:t>
      </w:r>
    </w:p>
    <w:p w:rsidR="00A96B80" w:rsidRPr="00FB4B0B" w:rsidRDefault="00A96B80" w:rsidP="00A96B80">
      <w:pPr>
        <w:rPr>
          <w:rFonts w:eastAsia="Calibri"/>
          <w:sz w:val="22"/>
          <w:szCs w:val="22"/>
          <w:lang w:eastAsia="en-US"/>
        </w:rPr>
      </w:pPr>
      <w:r w:rsidRPr="00FB4B0B">
        <w:rPr>
          <w:rFonts w:eastAsia="Calibri"/>
          <w:sz w:val="22"/>
          <w:szCs w:val="22"/>
          <w:lang w:eastAsia="en-US"/>
        </w:rPr>
        <w:t xml:space="preserve">       W  przypadkach wystąpienia powyższych opóźnień    Wykonawca zwraca się do</w:t>
      </w:r>
      <w:r w:rsidRPr="00FB4B0B">
        <w:rPr>
          <w:rFonts w:eastAsia="Calibri"/>
          <w:sz w:val="22"/>
          <w:szCs w:val="22"/>
          <w:lang w:eastAsia="en-US"/>
        </w:rPr>
        <w:br/>
        <w:t xml:space="preserve">       Zamawiającego z pisemnym wnioskiem o przesunięcie terminu wykonania przedmiotu </w:t>
      </w:r>
      <w:r w:rsidRPr="00FB4B0B">
        <w:rPr>
          <w:rFonts w:eastAsia="Calibri"/>
          <w:sz w:val="22"/>
          <w:szCs w:val="22"/>
          <w:lang w:eastAsia="en-US"/>
        </w:rPr>
        <w:br/>
        <w:t xml:space="preserve">       umowy  - podając przyczynę i proponowany termin zakończenia prac.  Strony ustalą </w:t>
      </w:r>
      <w:r w:rsidRPr="00FB4B0B">
        <w:rPr>
          <w:rFonts w:eastAsia="Calibri"/>
          <w:sz w:val="22"/>
          <w:szCs w:val="22"/>
          <w:lang w:eastAsia="en-US"/>
        </w:rPr>
        <w:br/>
        <w:t xml:space="preserve">       nowy termin wykonania przedmiotu umowy, który nie może być dłuższy od faktycznego </w:t>
      </w:r>
      <w:r w:rsidRPr="00FB4B0B">
        <w:rPr>
          <w:rFonts w:eastAsia="Calibri"/>
          <w:sz w:val="22"/>
          <w:szCs w:val="22"/>
          <w:lang w:eastAsia="en-US"/>
        </w:rPr>
        <w:br/>
        <w:t xml:space="preserve">       okresu przerwy lub postoju.</w:t>
      </w:r>
    </w:p>
    <w:p w:rsidR="00A96B80" w:rsidRPr="00FB4B0B" w:rsidRDefault="00A96B80" w:rsidP="00A96B80">
      <w:pPr>
        <w:rPr>
          <w:rFonts w:eastAsia="Calibri"/>
          <w:sz w:val="22"/>
          <w:szCs w:val="22"/>
          <w:lang w:eastAsia="en-US"/>
        </w:rPr>
      </w:pPr>
      <w:r w:rsidRPr="00FB4B0B">
        <w:rPr>
          <w:rFonts w:eastAsia="Calibri"/>
          <w:sz w:val="22"/>
          <w:szCs w:val="22"/>
          <w:lang w:eastAsia="en-US"/>
        </w:rPr>
        <w:t xml:space="preserve">       Wykonawca nie będzie uprawniony do wystąpienia z wnioskiem  o przedłużenie terminu</w:t>
      </w:r>
      <w:r w:rsidRPr="00FB4B0B">
        <w:rPr>
          <w:rFonts w:eastAsia="Calibri"/>
          <w:sz w:val="22"/>
          <w:szCs w:val="22"/>
          <w:lang w:eastAsia="en-US"/>
        </w:rPr>
        <w:br/>
        <w:t xml:space="preserve">       wykonania przedmiotu umowy jeżeli uchybienie Zamawiającego spowodowane było </w:t>
      </w:r>
      <w:r w:rsidRPr="00FB4B0B">
        <w:rPr>
          <w:rFonts w:eastAsia="Calibri"/>
          <w:sz w:val="22"/>
          <w:szCs w:val="22"/>
          <w:lang w:eastAsia="en-US"/>
        </w:rPr>
        <w:br/>
        <w:t xml:space="preserve">       przez błąd lub opóźnienie ze strony Wykonawcy, włącznie z błędem lub opóźnionym </w:t>
      </w:r>
      <w:r w:rsidRPr="00FB4B0B">
        <w:rPr>
          <w:rFonts w:eastAsia="Calibri"/>
          <w:sz w:val="22"/>
          <w:szCs w:val="22"/>
          <w:lang w:eastAsia="en-US"/>
        </w:rPr>
        <w:br/>
        <w:t xml:space="preserve">      dostarczeniem    jakiegokolwiek dokumentu Wykonawcy.</w:t>
      </w:r>
    </w:p>
    <w:p w:rsidR="00A96B80" w:rsidRPr="00FB4B0B" w:rsidRDefault="00A96B80" w:rsidP="00A96B80">
      <w:pPr>
        <w:jc w:val="both"/>
        <w:rPr>
          <w:rFonts w:eastAsia="Calibri"/>
          <w:b/>
          <w:sz w:val="22"/>
          <w:szCs w:val="22"/>
          <w:lang w:eastAsia="en-US"/>
        </w:rPr>
      </w:pPr>
    </w:p>
    <w:p w:rsidR="00A96B80" w:rsidRPr="00FB4B0B" w:rsidRDefault="00A96B80" w:rsidP="00A96B80">
      <w:pPr>
        <w:jc w:val="both"/>
        <w:rPr>
          <w:rFonts w:eastAsia="Calibri"/>
          <w:b/>
          <w:sz w:val="22"/>
          <w:szCs w:val="22"/>
          <w:lang w:eastAsia="en-US"/>
        </w:rPr>
      </w:pPr>
      <w:r w:rsidRPr="00FB4B0B">
        <w:rPr>
          <w:rFonts w:eastAsia="Calibri"/>
          <w:b/>
          <w:sz w:val="22"/>
          <w:szCs w:val="22"/>
          <w:lang w:eastAsia="en-US"/>
        </w:rPr>
        <w:t xml:space="preserve">   2)</w:t>
      </w:r>
      <w:r w:rsidRPr="00FB4B0B">
        <w:rPr>
          <w:rFonts w:eastAsia="Calibri"/>
          <w:sz w:val="22"/>
          <w:szCs w:val="22"/>
          <w:lang w:eastAsia="en-US"/>
        </w:rPr>
        <w:t xml:space="preserve">  </w:t>
      </w:r>
      <w:r w:rsidRPr="00FB4B0B">
        <w:rPr>
          <w:rFonts w:eastAsia="Calibri"/>
          <w:b/>
          <w:sz w:val="22"/>
          <w:szCs w:val="22"/>
          <w:lang w:eastAsia="en-US"/>
        </w:rPr>
        <w:t>zmiany kierownika budowy</w:t>
      </w:r>
    </w:p>
    <w:p w:rsidR="00A96B80" w:rsidRPr="00FB4B0B" w:rsidRDefault="00A96B80" w:rsidP="00A96B80">
      <w:pPr>
        <w:rPr>
          <w:rFonts w:eastAsia="Calibri"/>
          <w:sz w:val="22"/>
          <w:szCs w:val="22"/>
          <w:lang w:eastAsia="en-US"/>
        </w:rPr>
      </w:pPr>
      <w:r w:rsidRPr="00FB4B0B">
        <w:rPr>
          <w:rFonts w:eastAsia="Calibri"/>
          <w:sz w:val="22"/>
          <w:szCs w:val="22"/>
          <w:lang w:eastAsia="en-US"/>
        </w:rPr>
        <w:t xml:space="preserve">    a)  Wykonawca może dokonać zmiany kierownika budowy wskazanego w ofercie, jedynie</w:t>
      </w:r>
      <w:r w:rsidRPr="00FB4B0B">
        <w:rPr>
          <w:rFonts w:eastAsia="Calibri"/>
          <w:sz w:val="22"/>
          <w:szCs w:val="22"/>
          <w:lang w:eastAsia="en-US"/>
        </w:rPr>
        <w:br/>
        <w:t xml:space="preserve">         za  uprzednią pisemną zgodą Zamawiającego. Wykonawca z własnej inicjatywy </w:t>
      </w:r>
      <w:r w:rsidRPr="00FB4B0B">
        <w:rPr>
          <w:rFonts w:eastAsia="Calibri"/>
          <w:sz w:val="22"/>
          <w:szCs w:val="22"/>
          <w:lang w:eastAsia="en-US"/>
        </w:rPr>
        <w:br/>
        <w:t xml:space="preserve">         proponuje zmianę kierownika budowy w następujących przypadkach :</w:t>
      </w:r>
    </w:p>
    <w:p w:rsidR="00A96B80" w:rsidRPr="00FB4B0B" w:rsidRDefault="00A96B80" w:rsidP="00A96B80">
      <w:pPr>
        <w:jc w:val="both"/>
        <w:rPr>
          <w:rFonts w:eastAsia="Calibri"/>
          <w:sz w:val="22"/>
          <w:szCs w:val="22"/>
          <w:lang w:eastAsia="en-US"/>
        </w:rPr>
      </w:pPr>
      <w:r w:rsidRPr="00FB4B0B">
        <w:rPr>
          <w:rFonts w:eastAsia="Calibri"/>
          <w:sz w:val="22"/>
          <w:szCs w:val="22"/>
          <w:lang w:eastAsia="en-US"/>
        </w:rPr>
        <w:t xml:space="preserve">     - śmierci, choroby lub innych zdarzeń losowych kierownika budowy,</w:t>
      </w:r>
    </w:p>
    <w:p w:rsidR="00A96B80" w:rsidRPr="00FB4B0B" w:rsidRDefault="00A96B80" w:rsidP="00A96B80">
      <w:pPr>
        <w:jc w:val="both"/>
        <w:rPr>
          <w:rFonts w:eastAsia="Calibri"/>
          <w:sz w:val="22"/>
          <w:szCs w:val="22"/>
          <w:lang w:eastAsia="en-US"/>
        </w:rPr>
      </w:pPr>
      <w:r w:rsidRPr="00FB4B0B">
        <w:rPr>
          <w:rFonts w:eastAsia="Calibri"/>
          <w:sz w:val="22"/>
          <w:szCs w:val="22"/>
          <w:lang w:eastAsia="en-US"/>
        </w:rPr>
        <w:t xml:space="preserve">     - niewywiązywania się  przez kierownika budowy z obowiązków wynikających z umowy,</w:t>
      </w:r>
    </w:p>
    <w:p w:rsidR="00A96B80" w:rsidRPr="00FB4B0B" w:rsidRDefault="00A96B80" w:rsidP="00A96B80">
      <w:pPr>
        <w:jc w:val="both"/>
        <w:rPr>
          <w:rFonts w:eastAsia="Calibri"/>
          <w:sz w:val="22"/>
          <w:szCs w:val="22"/>
          <w:lang w:eastAsia="en-US"/>
        </w:rPr>
      </w:pPr>
      <w:r w:rsidRPr="00FB4B0B">
        <w:rPr>
          <w:rFonts w:eastAsia="Calibri"/>
          <w:sz w:val="22"/>
          <w:szCs w:val="22"/>
          <w:lang w:eastAsia="en-US"/>
        </w:rPr>
        <w:t xml:space="preserve">     - konieczności zmiany z innych przyczyn niezależnych od Wykonawcy ( np. rezygnacja,</w:t>
      </w:r>
      <w:r w:rsidRPr="00FB4B0B">
        <w:rPr>
          <w:rFonts w:eastAsia="Calibri"/>
          <w:sz w:val="22"/>
          <w:szCs w:val="22"/>
          <w:lang w:eastAsia="en-US"/>
        </w:rPr>
        <w:br/>
        <w:t xml:space="preserve">       itp. )</w:t>
      </w:r>
    </w:p>
    <w:p w:rsidR="00A96B80" w:rsidRPr="00FB4B0B" w:rsidRDefault="00A96B80" w:rsidP="00A96B80">
      <w:pPr>
        <w:rPr>
          <w:rFonts w:eastAsia="Calibri"/>
          <w:sz w:val="22"/>
          <w:szCs w:val="22"/>
          <w:lang w:eastAsia="en-US"/>
        </w:rPr>
      </w:pPr>
      <w:r w:rsidRPr="00FB4B0B">
        <w:rPr>
          <w:rFonts w:eastAsia="Calibri"/>
          <w:sz w:val="22"/>
          <w:szCs w:val="22"/>
          <w:lang w:eastAsia="en-US"/>
        </w:rPr>
        <w:t xml:space="preserve">   b) Zamawiający może żądać od Wykonawcy dokonania zmiany kierownika budowy </w:t>
      </w:r>
      <w:r w:rsidRPr="00FB4B0B">
        <w:rPr>
          <w:rFonts w:eastAsia="Calibri"/>
          <w:sz w:val="22"/>
          <w:szCs w:val="22"/>
          <w:lang w:eastAsia="en-US"/>
        </w:rPr>
        <w:br/>
        <w:t xml:space="preserve">      wskazanego w ofercie, jeżeli uzna, że kierownik nie wykonuje obowiązków wynikających  </w:t>
      </w:r>
      <w:r w:rsidRPr="00FB4B0B">
        <w:rPr>
          <w:rFonts w:eastAsia="Calibri"/>
          <w:sz w:val="22"/>
          <w:szCs w:val="22"/>
          <w:lang w:eastAsia="en-US"/>
        </w:rPr>
        <w:br/>
        <w:t xml:space="preserve">      z umowy. Wykonawca obowiązany jest zmienić kierownika budowy zgodnie z żądaniem</w:t>
      </w:r>
      <w:r w:rsidRPr="00FB4B0B">
        <w:rPr>
          <w:rFonts w:eastAsia="Calibri"/>
          <w:sz w:val="22"/>
          <w:szCs w:val="22"/>
          <w:lang w:eastAsia="en-US"/>
        </w:rPr>
        <w:br/>
        <w:t xml:space="preserve">      Zamawiającego , w terminie wskazanym przez Zamawiającego.</w:t>
      </w:r>
      <w:r w:rsidRPr="00FB4B0B">
        <w:rPr>
          <w:rFonts w:eastAsia="Calibri"/>
          <w:sz w:val="22"/>
          <w:szCs w:val="22"/>
          <w:lang w:eastAsia="en-US"/>
        </w:rPr>
        <w:br/>
        <w:t xml:space="preserve">      W przypadku dokonania w/w zmian- nowy kierownik budowy musi spełniać wymagania </w:t>
      </w:r>
      <w:r w:rsidRPr="00FB4B0B">
        <w:rPr>
          <w:rFonts w:eastAsia="Calibri"/>
          <w:sz w:val="22"/>
          <w:szCs w:val="22"/>
          <w:lang w:eastAsia="en-US"/>
        </w:rPr>
        <w:br/>
        <w:t xml:space="preserve">     określone w Specyfikacji Istotnych Warunków Zamówienia.   </w:t>
      </w:r>
    </w:p>
    <w:p w:rsidR="00A96B80" w:rsidRPr="00FB4B0B" w:rsidRDefault="00A96B80" w:rsidP="00A96B80">
      <w:pPr>
        <w:widowControl w:val="0"/>
        <w:suppressAutoHyphens/>
        <w:autoSpaceDE w:val="0"/>
        <w:rPr>
          <w:rFonts w:eastAsia="Calibri"/>
          <w:sz w:val="22"/>
          <w:szCs w:val="22"/>
          <w:lang w:eastAsia="en-US"/>
        </w:rPr>
      </w:pPr>
      <w:r w:rsidRPr="00FB4B0B">
        <w:rPr>
          <w:rFonts w:eastAsia="Calibri"/>
          <w:b/>
          <w:sz w:val="22"/>
          <w:szCs w:val="22"/>
          <w:lang w:eastAsia="en-US"/>
        </w:rPr>
        <w:t xml:space="preserve">    3)</w:t>
      </w:r>
      <w:r w:rsidRPr="00FB4B0B">
        <w:rPr>
          <w:rFonts w:eastAsia="Calibri"/>
          <w:sz w:val="22"/>
          <w:szCs w:val="22"/>
          <w:lang w:eastAsia="en-US"/>
        </w:rPr>
        <w:t xml:space="preserve"> </w:t>
      </w:r>
      <w:r w:rsidRPr="00FB4B0B">
        <w:rPr>
          <w:rFonts w:eastAsia="Calibri"/>
          <w:b/>
          <w:sz w:val="22"/>
          <w:szCs w:val="22"/>
          <w:lang w:eastAsia="en-US"/>
        </w:rPr>
        <w:t>zmiana umowy w zakresie podwykonawstwa</w:t>
      </w:r>
      <w:r w:rsidRPr="00FB4B0B">
        <w:rPr>
          <w:rFonts w:eastAsia="Calibri"/>
          <w:sz w:val="22"/>
          <w:szCs w:val="22"/>
          <w:lang w:eastAsia="en-US"/>
        </w:rPr>
        <w:t xml:space="preserve">,  za uprzednią zgodą </w:t>
      </w:r>
      <w:r w:rsidRPr="00FB4B0B">
        <w:rPr>
          <w:rFonts w:eastAsia="Calibri"/>
          <w:sz w:val="22"/>
          <w:szCs w:val="22"/>
          <w:lang w:eastAsia="en-US"/>
        </w:rPr>
        <w:br/>
        <w:t xml:space="preserve">      Zamawiającego:  możliwe jest powierzenie podwykonawstwa innej części zamówienia niż</w:t>
      </w:r>
      <w:r w:rsidRPr="00FB4B0B">
        <w:rPr>
          <w:rFonts w:eastAsia="Calibri"/>
          <w:sz w:val="22"/>
          <w:szCs w:val="22"/>
          <w:lang w:eastAsia="en-US"/>
        </w:rPr>
        <w:br/>
        <w:t xml:space="preserve">      wskazane w ofercie   Wykonawcy, a także zmiana podwykonawcy na etapie realizacji </w:t>
      </w:r>
      <w:r w:rsidRPr="00FB4B0B">
        <w:rPr>
          <w:rFonts w:eastAsia="Calibri"/>
          <w:sz w:val="22"/>
          <w:szCs w:val="22"/>
          <w:lang w:eastAsia="en-US"/>
        </w:rPr>
        <w:br/>
        <w:t xml:space="preserve">      robót o ile nie sprzeciwia się to  postanowieniom Specyfikacji Istotnych Warunków </w:t>
      </w:r>
      <w:r w:rsidRPr="00FB4B0B">
        <w:rPr>
          <w:rFonts w:eastAsia="Calibri"/>
          <w:sz w:val="22"/>
          <w:szCs w:val="22"/>
          <w:lang w:eastAsia="en-US"/>
        </w:rPr>
        <w:br/>
        <w:t xml:space="preserve">     Zamówienia.</w:t>
      </w:r>
    </w:p>
    <w:p w:rsidR="00A96B80" w:rsidRPr="00FB4B0B" w:rsidRDefault="00A96B80" w:rsidP="00A96B80">
      <w:pPr>
        <w:autoSpaceDE w:val="0"/>
        <w:autoSpaceDN w:val="0"/>
        <w:adjustRightInd w:val="0"/>
        <w:rPr>
          <w:rFonts w:eastAsia="Calibri"/>
          <w:sz w:val="22"/>
          <w:szCs w:val="22"/>
          <w:lang w:eastAsia="en-US"/>
        </w:rPr>
      </w:pPr>
      <w:r w:rsidRPr="00FB4B0B">
        <w:rPr>
          <w:rFonts w:eastAsia="Calibri"/>
          <w:b/>
          <w:sz w:val="22"/>
          <w:szCs w:val="22"/>
          <w:lang w:eastAsia="en-US"/>
        </w:rPr>
        <w:t xml:space="preserve">   4)</w:t>
      </w:r>
      <w:r w:rsidRPr="00FB4B0B">
        <w:rPr>
          <w:rFonts w:eastAsia="Calibri"/>
          <w:sz w:val="22"/>
          <w:szCs w:val="22"/>
          <w:lang w:eastAsia="en-US"/>
        </w:rPr>
        <w:t xml:space="preserve">  </w:t>
      </w:r>
      <w:r w:rsidRPr="00FB4B0B">
        <w:rPr>
          <w:rFonts w:eastAsia="Calibri"/>
          <w:b/>
          <w:sz w:val="22"/>
          <w:szCs w:val="22"/>
          <w:lang w:eastAsia="en-US"/>
        </w:rPr>
        <w:t xml:space="preserve">zmiana wynagrodzenia </w:t>
      </w:r>
      <w:r w:rsidRPr="00FB4B0B">
        <w:rPr>
          <w:rFonts w:eastAsia="Calibri"/>
          <w:sz w:val="22"/>
          <w:szCs w:val="22"/>
          <w:lang w:eastAsia="en-US"/>
        </w:rPr>
        <w:t>spowodowana zmianą powszechnie obowiązujących przepisów</w:t>
      </w:r>
    </w:p>
    <w:p w:rsidR="00A96B80" w:rsidRPr="00FB4B0B" w:rsidRDefault="00A96B80" w:rsidP="00A96B80">
      <w:pPr>
        <w:autoSpaceDE w:val="0"/>
        <w:autoSpaceDN w:val="0"/>
        <w:adjustRightInd w:val="0"/>
        <w:rPr>
          <w:rFonts w:eastAsia="Calibri"/>
          <w:sz w:val="22"/>
          <w:szCs w:val="22"/>
          <w:lang w:eastAsia="en-US"/>
        </w:rPr>
      </w:pPr>
      <w:r w:rsidRPr="00FB4B0B">
        <w:rPr>
          <w:rFonts w:eastAsia="Calibri"/>
          <w:sz w:val="22"/>
          <w:szCs w:val="22"/>
          <w:lang w:eastAsia="en-US"/>
        </w:rPr>
        <w:t xml:space="preserve">    prawa w zakresie mającym wpływ na realizacje przedmiotu zamówienia , w tym również </w:t>
      </w:r>
    </w:p>
    <w:p w:rsidR="00A96B80" w:rsidRPr="00FB4B0B" w:rsidRDefault="00A96B80" w:rsidP="00A96B80">
      <w:pPr>
        <w:autoSpaceDE w:val="0"/>
        <w:autoSpaceDN w:val="0"/>
        <w:adjustRightInd w:val="0"/>
        <w:rPr>
          <w:rFonts w:eastAsia="Calibri"/>
          <w:sz w:val="22"/>
          <w:szCs w:val="22"/>
          <w:lang w:eastAsia="en-US"/>
        </w:rPr>
      </w:pPr>
      <w:r w:rsidRPr="00FB4B0B">
        <w:rPr>
          <w:rFonts w:eastAsia="Calibri"/>
          <w:sz w:val="22"/>
          <w:szCs w:val="22"/>
          <w:lang w:eastAsia="en-US"/>
        </w:rPr>
        <w:t xml:space="preserve">    zmiany stawki podatku VAT</w:t>
      </w:r>
      <w:r w:rsidRPr="00FB4B0B">
        <w:rPr>
          <w:rFonts w:eastAsia="Calibri"/>
          <w:b/>
          <w:sz w:val="22"/>
          <w:szCs w:val="22"/>
          <w:lang w:eastAsia="en-US"/>
        </w:rPr>
        <w:t>.</w:t>
      </w:r>
      <w:r w:rsidRPr="00FB4B0B">
        <w:rPr>
          <w:rFonts w:eastAsia="Calibri"/>
          <w:sz w:val="22"/>
          <w:szCs w:val="22"/>
          <w:lang w:eastAsia="en-US"/>
        </w:rPr>
        <w:t xml:space="preserve"> </w:t>
      </w:r>
    </w:p>
    <w:p w:rsidR="00A96B80" w:rsidRPr="00FB4B0B" w:rsidRDefault="00A96B80" w:rsidP="00A96B80">
      <w:pPr>
        <w:autoSpaceDE w:val="0"/>
        <w:autoSpaceDN w:val="0"/>
        <w:adjustRightInd w:val="0"/>
        <w:spacing w:after="200" w:line="276" w:lineRule="auto"/>
        <w:rPr>
          <w:rFonts w:ascii="Calibri" w:eastAsia="Calibri" w:hAnsi="Calibri"/>
          <w:sz w:val="22"/>
          <w:szCs w:val="22"/>
          <w:lang w:eastAsia="en-US"/>
        </w:rPr>
      </w:pPr>
    </w:p>
    <w:p w:rsidR="00A96B80" w:rsidRPr="00FB4B0B" w:rsidRDefault="00A96B80" w:rsidP="00A96B80">
      <w:pPr>
        <w:spacing w:after="120"/>
        <w:rPr>
          <w:sz w:val="22"/>
          <w:szCs w:val="22"/>
          <w:lang w:val="x-none" w:eastAsia="x-none"/>
        </w:rPr>
      </w:pPr>
      <w:r w:rsidRPr="00FB4B0B">
        <w:rPr>
          <w:sz w:val="22"/>
          <w:szCs w:val="22"/>
          <w:lang w:eastAsia="x-none"/>
        </w:rPr>
        <w:t>2.</w:t>
      </w:r>
      <w:r w:rsidRPr="00FB4B0B">
        <w:rPr>
          <w:sz w:val="22"/>
          <w:szCs w:val="22"/>
          <w:lang w:val="x-none" w:eastAsia="x-none"/>
        </w:rPr>
        <w:t xml:space="preserve">Wszelkie zmiany postanowień umowy wymagają  formy  pisemnej ( aneksu ) podpisanego przez </w:t>
      </w:r>
      <w:r w:rsidRPr="00FB4B0B">
        <w:rPr>
          <w:sz w:val="22"/>
          <w:szCs w:val="22"/>
          <w:lang w:eastAsia="x-none"/>
        </w:rPr>
        <w:br/>
        <w:t xml:space="preserve">     </w:t>
      </w:r>
      <w:r w:rsidRPr="00FB4B0B">
        <w:rPr>
          <w:sz w:val="22"/>
          <w:szCs w:val="22"/>
          <w:lang w:val="x-none" w:eastAsia="x-none"/>
        </w:rPr>
        <w:t>strony umowy,  pod rygorem nieważności. Omyłki pisarskie lub rachunkowe nie wymagają zmiany</w:t>
      </w:r>
      <w:r w:rsidRPr="00FB4B0B">
        <w:rPr>
          <w:sz w:val="22"/>
          <w:szCs w:val="22"/>
          <w:lang w:eastAsia="x-none"/>
        </w:rPr>
        <w:br/>
        <w:t xml:space="preserve">    </w:t>
      </w:r>
      <w:r w:rsidRPr="00FB4B0B">
        <w:rPr>
          <w:sz w:val="22"/>
          <w:szCs w:val="22"/>
          <w:lang w:val="x-none" w:eastAsia="x-none"/>
        </w:rPr>
        <w:t xml:space="preserve"> umowy.</w:t>
      </w:r>
    </w:p>
    <w:p w:rsidR="00B35C23" w:rsidRPr="00BE72AC" w:rsidRDefault="00B35C23" w:rsidP="00BC43EB">
      <w:pPr>
        <w:pStyle w:val="Tekstpodstawowy"/>
        <w:jc w:val="both"/>
        <w:rPr>
          <w:b w:val="0"/>
          <w:sz w:val="22"/>
          <w:szCs w:val="22"/>
        </w:rPr>
      </w:pPr>
    </w:p>
    <w:p w:rsidR="00E17F91" w:rsidRPr="00BE72AC" w:rsidRDefault="00890544" w:rsidP="00D5351E">
      <w:pPr>
        <w:pStyle w:val="Tekstpodstawowy"/>
        <w:jc w:val="left"/>
        <w:rPr>
          <w:sz w:val="22"/>
          <w:szCs w:val="22"/>
        </w:rPr>
      </w:pPr>
      <w:r>
        <w:rPr>
          <w:sz w:val="22"/>
          <w:szCs w:val="22"/>
        </w:rPr>
        <w:lastRenderedPageBreak/>
        <w:t>Rozdział 20</w:t>
      </w:r>
      <w:r w:rsidR="00D5351E">
        <w:rPr>
          <w:sz w:val="22"/>
          <w:szCs w:val="22"/>
        </w:rPr>
        <w:t xml:space="preserve"> - </w:t>
      </w:r>
      <w:r w:rsidR="00E17F91" w:rsidRPr="00BE72AC">
        <w:rPr>
          <w:sz w:val="22"/>
          <w:szCs w:val="22"/>
        </w:rPr>
        <w:t xml:space="preserve">  POUCZENIE O  ŚRODKACH  OCHRONY PRAWNEJ PRZYSŁUGUJĄCYCH</w:t>
      </w:r>
      <w:r w:rsidR="00D5351E">
        <w:rPr>
          <w:sz w:val="22"/>
          <w:szCs w:val="22"/>
        </w:rPr>
        <w:br/>
        <w:t xml:space="preserve">                      </w:t>
      </w:r>
      <w:r w:rsidR="00E17F91" w:rsidRPr="00BE72AC">
        <w:rPr>
          <w:sz w:val="22"/>
          <w:szCs w:val="22"/>
        </w:rPr>
        <w:t xml:space="preserve">   WYKONAWCY  W  TOKU  POSTĘPOWANIA O  UDZIELENIE</w:t>
      </w:r>
      <w:r w:rsidR="00D5351E">
        <w:rPr>
          <w:sz w:val="22"/>
          <w:szCs w:val="22"/>
        </w:rPr>
        <w:br/>
        <w:t xml:space="preserve">                        </w:t>
      </w:r>
      <w:r w:rsidR="00E17F91" w:rsidRPr="00BE72AC">
        <w:rPr>
          <w:sz w:val="22"/>
          <w:szCs w:val="22"/>
        </w:rPr>
        <w:t xml:space="preserve">  ZAMÓWIENIA.</w:t>
      </w:r>
    </w:p>
    <w:p w:rsidR="00E17F91" w:rsidRPr="00BE72AC" w:rsidRDefault="00E17F91" w:rsidP="001B4B97">
      <w:pPr>
        <w:jc w:val="center"/>
        <w:rPr>
          <w:b/>
          <w:bCs/>
          <w:sz w:val="22"/>
          <w:szCs w:val="22"/>
        </w:rPr>
      </w:pPr>
    </w:p>
    <w:p w:rsidR="00215020" w:rsidRPr="00215020" w:rsidRDefault="00215020" w:rsidP="00215020">
      <w:pPr>
        <w:rPr>
          <w:bCs/>
          <w:sz w:val="22"/>
          <w:szCs w:val="22"/>
        </w:rPr>
      </w:pPr>
      <w:r w:rsidRPr="00215020">
        <w:rPr>
          <w:bCs/>
          <w:sz w:val="22"/>
          <w:szCs w:val="22"/>
        </w:rPr>
        <w:t xml:space="preserve">1. Środki ochrony prawnej przysługują Wykonawcom a także  innym osobom,  jeżeli ma  lub miał </w:t>
      </w:r>
      <w:r w:rsidRPr="00215020">
        <w:rPr>
          <w:bCs/>
          <w:sz w:val="22"/>
          <w:szCs w:val="22"/>
        </w:rPr>
        <w:br/>
        <w:t xml:space="preserve">     interes w uzyskaniu danego zamówienia oraz poniósł lub  może ponieść szkodę w wyniku </w:t>
      </w:r>
      <w:r w:rsidRPr="00215020">
        <w:rPr>
          <w:bCs/>
          <w:sz w:val="22"/>
          <w:szCs w:val="22"/>
        </w:rPr>
        <w:br/>
        <w:t xml:space="preserve">     naruszenia przez Zamawiającego przepisów niniejszej ustawy Prawo zamówień publicznych,  na</w:t>
      </w:r>
      <w:r w:rsidRPr="00215020">
        <w:rPr>
          <w:bCs/>
          <w:sz w:val="22"/>
          <w:szCs w:val="22"/>
        </w:rPr>
        <w:br/>
        <w:t xml:space="preserve">     </w:t>
      </w:r>
      <w:r w:rsidR="003B7AF3">
        <w:rPr>
          <w:bCs/>
          <w:sz w:val="22"/>
          <w:szCs w:val="22"/>
        </w:rPr>
        <w:t>podstawie art.180 ust. 2 pkt 2-6</w:t>
      </w:r>
      <w:r w:rsidRPr="00215020">
        <w:rPr>
          <w:bCs/>
          <w:sz w:val="22"/>
          <w:szCs w:val="22"/>
        </w:rPr>
        <w:t xml:space="preserve">  ustawy z dnia 29 stycznia 2004r. Prawo zamówień publicznych </w:t>
      </w:r>
      <w:r w:rsidRPr="00215020">
        <w:rPr>
          <w:bCs/>
          <w:sz w:val="22"/>
          <w:szCs w:val="22"/>
        </w:rPr>
        <w:br/>
        <w:t xml:space="preserve">    (</w:t>
      </w:r>
      <w:r w:rsidR="00B368B0" w:rsidRPr="00936ED9">
        <w:rPr>
          <w:sz w:val="22"/>
          <w:szCs w:val="22"/>
        </w:rPr>
        <w:t xml:space="preserve">Dz. U. z 2018 r. poz. 1986 </w:t>
      </w:r>
      <w:r w:rsidR="00735AFB">
        <w:rPr>
          <w:bCs/>
          <w:sz w:val="22"/>
          <w:szCs w:val="22"/>
        </w:rPr>
        <w:t>z późn. zm.</w:t>
      </w:r>
      <w:r w:rsidRPr="00215020">
        <w:rPr>
          <w:bCs/>
          <w:color w:val="000000"/>
          <w:sz w:val="22"/>
          <w:szCs w:val="22"/>
        </w:rPr>
        <w:t xml:space="preserve">) </w:t>
      </w:r>
      <w:r w:rsidRPr="00215020">
        <w:rPr>
          <w:bCs/>
          <w:sz w:val="22"/>
          <w:szCs w:val="22"/>
        </w:rPr>
        <w:t>przysługuje odwoł</w:t>
      </w:r>
      <w:r w:rsidR="00F27040">
        <w:rPr>
          <w:bCs/>
          <w:sz w:val="22"/>
          <w:szCs w:val="22"/>
        </w:rPr>
        <w:t xml:space="preserve">anie wyłącznie od </w:t>
      </w:r>
      <w:r w:rsidRPr="00215020">
        <w:rPr>
          <w:bCs/>
          <w:sz w:val="22"/>
          <w:szCs w:val="22"/>
        </w:rPr>
        <w:t xml:space="preserve"> czynności:</w:t>
      </w:r>
    </w:p>
    <w:p w:rsidR="00215020" w:rsidRPr="00215020" w:rsidRDefault="00215020" w:rsidP="00215020">
      <w:pPr>
        <w:rPr>
          <w:bCs/>
          <w:sz w:val="22"/>
          <w:szCs w:val="22"/>
        </w:rPr>
      </w:pPr>
      <w:r w:rsidRPr="00215020">
        <w:rPr>
          <w:bCs/>
          <w:sz w:val="22"/>
          <w:szCs w:val="22"/>
        </w:rPr>
        <w:t xml:space="preserve">   1) określenia  warunków udziału w postępowaniu;</w:t>
      </w:r>
    </w:p>
    <w:p w:rsidR="00215020" w:rsidRPr="00215020" w:rsidRDefault="00215020" w:rsidP="00215020">
      <w:pPr>
        <w:rPr>
          <w:bCs/>
          <w:sz w:val="22"/>
          <w:szCs w:val="22"/>
        </w:rPr>
      </w:pPr>
      <w:r w:rsidRPr="00215020">
        <w:rPr>
          <w:bCs/>
          <w:sz w:val="22"/>
          <w:szCs w:val="22"/>
        </w:rPr>
        <w:t xml:space="preserve">   2) wykluczenia odwołującego z postępowania o udzielenie zamówienia;</w:t>
      </w:r>
    </w:p>
    <w:p w:rsidR="00215020" w:rsidRPr="00215020" w:rsidRDefault="00215020" w:rsidP="00215020">
      <w:pPr>
        <w:rPr>
          <w:bCs/>
          <w:sz w:val="22"/>
          <w:szCs w:val="22"/>
        </w:rPr>
      </w:pPr>
      <w:r w:rsidRPr="00215020">
        <w:rPr>
          <w:bCs/>
          <w:sz w:val="22"/>
          <w:szCs w:val="22"/>
        </w:rPr>
        <w:t xml:space="preserve">   3) odrzucenia oferty odwołującego;</w:t>
      </w:r>
    </w:p>
    <w:p w:rsidR="00215020" w:rsidRPr="00215020" w:rsidRDefault="00215020" w:rsidP="00215020">
      <w:pPr>
        <w:rPr>
          <w:bCs/>
          <w:sz w:val="22"/>
          <w:szCs w:val="22"/>
        </w:rPr>
      </w:pPr>
      <w:r w:rsidRPr="00215020">
        <w:rPr>
          <w:bCs/>
          <w:sz w:val="22"/>
          <w:szCs w:val="22"/>
        </w:rPr>
        <w:t xml:space="preserve">   4) opisu przedmiotu zamówienia;</w:t>
      </w:r>
    </w:p>
    <w:p w:rsidR="00215020" w:rsidRPr="00215020" w:rsidRDefault="00215020" w:rsidP="00215020">
      <w:pPr>
        <w:rPr>
          <w:bCs/>
          <w:sz w:val="22"/>
          <w:szCs w:val="22"/>
        </w:rPr>
      </w:pPr>
      <w:r w:rsidRPr="00215020">
        <w:rPr>
          <w:bCs/>
          <w:sz w:val="22"/>
          <w:szCs w:val="22"/>
        </w:rPr>
        <w:t xml:space="preserve">   5) wyboru najkorzystniejszej oferty.</w:t>
      </w:r>
    </w:p>
    <w:p w:rsidR="00215020" w:rsidRPr="00215020" w:rsidRDefault="00215020" w:rsidP="00215020">
      <w:pPr>
        <w:rPr>
          <w:sz w:val="22"/>
          <w:szCs w:val="22"/>
        </w:rPr>
      </w:pPr>
    </w:p>
    <w:p w:rsidR="00215020" w:rsidRPr="00215020" w:rsidRDefault="00215020" w:rsidP="00215020">
      <w:pPr>
        <w:rPr>
          <w:rFonts w:eastAsia="Cambria"/>
          <w:sz w:val="22"/>
          <w:szCs w:val="22"/>
        </w:rPr>
      </w:pPr>
      <w:r w:rsidRPr="00215020">
        <w:rPr>
          <w:sz w:val="22"/>
          <w:szCs w:val="22"/>
        </w:rPr>
        <w:t xml:space="preserve">2. </w:t>
      </w:r>
      <w:r w:rsidRPr="00215020">
        <w:rPr>
          <w:rFonts w:eastAsia="Cambria"/>
          <w:sz w:val="22"/>
          <w:szCs w:val="22"/>
        </w:rPr>
        <w:t xml:space="preserve">Odwołanie powinno wskazywać czynności lub zaniechania czynności zamawiającego, której </w:t>
      </w:r>
      <w:r w:rsidRPr="00215020">
        <w:rPr>
          <w:rFonts w:eastAsia="Cambria"/>
          <w:sz w:val="22"/>
          <w:szCs w:val="22"/>
        </w:rPr>
        <w:br/>
        <w:t xml:space="preserve">    zarzuca się niezgodność z przepisami ustawy, zawierać zwięzłe przedstawienie zarzutów, określać </w:t>
      </w:r>
      <w:r w:rsidRPr="00215020">
        <w:rPr>
          <w:rFonts w:eastAsia="Cambria"/>
          <w:sz w:val="22"/>
          <w:szCs w:val="22"/>
        </w:rPr>
        <w:br/>
        <w:t xml:space="preserve">    żądanie oraz wskazywać okoliczności faktyczne i prawne uzasadniające wniesienie odwołania.</w:t>
      </w:r>
    </w:p>
    <w:p w:rsidR="00215020" w:rsidRPr="00215020" w:rsidRDefault="00215020" w:rsidP="00215020">
      <w:pPr>
        <w:rPr>
          <w:sz w:val="22"/>
          <w:szCs w:val="22"/>
        </w:rPr>
      </w:pPr>
      <w:r w:rsidRPr="00215020">
        <w:rPr>
          <w:rFonts w:eastAsia="Cambria"/>
          <w:sz w:val="22"/>
          <w:szCs w:val="22"/>
        </w:rPr>
        <w:t xml:space="preserve">3. Odwołanie wnosi się do Prezesa Krajowej Izby odwoławczej w formie pisemnej albo elektronicznej </w:t>
      </w:r>
      <w:r w:rsidRPr="00215020">
        <w:rPr>
          <w:rFonts w:eastAsia="Cambria"/>
          <w:sz w:val="22"/>
          <w:szCs w:val="22"/>
        </w:rPr>
        <w:br/>
        <w:t xml:space="preserve">    opatrzonej bezpiecznym podpisem elektronicznym weryfikowanym za pomocą ważnego </w:t>
      </w:r>
      <w:r w:rsidRPr="00215020">
        <w:rPr>
          <w:rFonts w:eastAsia="Cambria"/>
          <w:sz w:val="22"/>
          <w:szCs w:val="22"/>
        </w:rPr>
        <w:br/>
        <w:t xml:space="preserve">    kwalifikowanego certyfikatu </w:t>
      </w:r>
      <w:r w:rsidRPr="00215020">
        <w:rPr>
          <w:sz w:val="22"/>
          <w:szCs w:val="22"/>
        </w:rPr>
        <w:t>lub równoważnego środka, spełniającego wymagania dla tego rodzaju</w:t>
      </w:r>
      <w:r w:rsidRPr="00215020">
        <w:rPr>
          <w:sz w:val="22"/>
          <w:szCs w:val="22"/>
        </w:rPr>
        <w:br/>
        <w:t xml:space="preserve">    podpisu.</w:t>
      </w:r>
    </w:p>
    <w:p w:rsidR="00215020" w:rsidRPr="00215020" w:rsidRDefault="00215020" w:rsidP="00215020">
      <w:pPr>
        <w:rPr>
          <w:rFonts w:eastAsia="Cambria"/>
          <w:sz w:val="22"/>
          <w:szCs w:val="22"/>
        </w:rPr>
      </w:pPr>
      <w:r w:rsidRPr="00215020">
        <w:rPr>
          <w:sz w:val="22"/>
          <w:szCs w:val="22"/>
        </w:rPr>
        <w:t xml:space="preserve">4. </w:t>
      </w:r>
      <w:r w:rsidRPr="00215020">
        <w:rPr>
          <w:rFonts w:eastAsia="Cambria"/>
          <w:sz w:val="22"/>
          <w:szCs w:val="22"/>
        </w:rPr>
        <w:t xml:space="preserve">Odwołanie wnosi się w terminie 5 dni od dnia </w:t>
      </w:r>
      <w:r w:rsidRPr="00215020">
        <w:rPr>
          <w:sz w:val="22"/>
          <w:szCs w:val="22"/>
        </w:rPr>
        <w:t xml:space="preserve">przesłania informacji  o czynności zamawiającego </w:t>
      </w:r>
      <w:r w:rsidRPr="00215020">
        <w:rPr>
          <w:sz w:val="22"/>
          <w:szCs w:val="22"/>
        </w:rPr>
        <w:br/>
        <w:t xml:space="preserve">   stanowiącej podstawę jego wniesienia - jeżeli zostały przesłane w sposób określony w art. 180 ust. 5 </w:t>
      </w:r>
      <w:r w:rsidRPr="00215020">
        <w:rPr>
          <w:sz w:val="22"/>
          <w:szCs w:val="22"/>
        </w:rPr>
        <w:br/>
        <w:t xml:space="preserve">   Pzp zdanie drugie albo w terminie 10 dni - jeżeli zostały przesłane w inny sposób</w:t>
      </w:r>
      <w:r w:rsidRPr="00215020">
        <w:rPr>
          <w:rFonts w:eastAsia="Cambria"/>
          <w:sz w:val="22"/>
          <w:szCs w:val="22"/>
        </w:rPr>
        <w:t>.</w:t>
      </w:r>
    </w:p>
    <w:p w:rsidR="00215020" w:rsidRPr="00215020" w:rsidRDefault="00215020" w:rsidP="00215020">
      <w:pPr>
        <w:rPr>
          <w:rFonts w:eastAsia="Cambria"/>
          <w:sz w:val="22"/>
          <w:szCs w:val="22"/>
        </w:rPr>
      </w:pPr>
      <w:r w:rsidRPr="00215020">
        <w:rPr>
          <w:rFonts w:eastAsia="Cambria"/>
          <w:sz w:val="22"/>
          <w:szCs w:val="22"/>
        </w:rPr>
        <w:t xml:space="preserve">5. Odwołanie wobec treści ogłoszenia o zamówieniu, a także wobec postanowień specyfikacji </w:t>
      </w:r>
      <w:r w:rsidRPr="00215020">
        <w:rPr>
          <w:rFonts w:eastAsia="Cambria"/>
          <w:sz w:val="22"/>
          <w:szCs w:val="22"/>
        </w:rPr>
        <w:br/>
        <w:t xml:space="preserve">    istotnych warunków zamówienia, wnosi się w terminie 5 dni od dnia zamieszczenia ogłoszenia w </w:t>
      </w:r>
      <w:r w:rsidRPr="00215020">
        <w:rPr>
          <w:rFonts w:eastAsia="Cambria"/>
          <w:sz w:val="22"/>
          <w:szCs w:val="22"/>
        </w:rPr>
        <w:br/>
        <w:t xml:space="preserve">    Biuletynie Zamówień Publicznych lub specyfikacji istotnych warunków zamówienia na stronie </w:t>
      </w:r>
      <w:r w:rsidRPr="00215020">
        <w:rPr>
          <w:rFonts w:eastAsia="Cambria"/>
          <w:sz w:val="22"/>
          <w:szCs w:val="22"/>
        </w:rPr>
        <w:br/>
        <w:t xml:space="preserve">    internetowej.</w:t>
      </w:r>
    </w:p>
    <w:p w:rsidR="00215020" w:rsidRPr="00A96B80" w:rsidRDefault="00215020" w:rsidP="00215020">
      <w:pPr>
        <w:rPr>
          <w:rFonts w:eastAsia="Cambria"/>
          <w:color w:val="548DD4" w:themeColor="text2" w:themeTint="99"/>
          <w:sz w:val="22"/>
          <w:szCs w:val="22"/>
        </w:rPr>
      </w:pPr>
      <w:r w:rsidRPr="00215020">
        <w:rPr>
          <w:rFonts w:eastAsia="Cambria"/>
          <w:sz w:val="22"/>
          <w:szCs w:val="22"/>
        </w:rPr>
        <w:t xml:space="preserve">6. Wykonawca może w terminie przewidzianym do wniesienia odwołania poinformować </w:t>
      </w:r>
      <w:r w:rsidRPr="00215020">
        <w:rPr>
          <w:rFonts w:eastAsia="Cambria"/>
          <w:sz w:val="22"/>
          <w:szCs w:val="22"/>
        </w:rPr>
        <w:br/>
        <w:t xml:space="preserve">     zamawiającego o niezgodnej z przepisami ustawy czynności podjętej przez niego lub zaniechaniu </w:t>
      </w:r>
      <w:r w:rsidRPr="00215020">
        <w:rPr>
          <w:rFonts w:eastAsia="Cambria"/>
          <w:sz w:val="22"/>
          <w:szCs w:val="22"/>
        </w:rPr>
        <w:br/>
        <w:t xml:space="preserve">    czynności, do której jest on zobowiązany na podstawie Ustawy Prawo Zamówień Publicznych, na </w:t>
      </w:r>
      <w:r w:rsidRPr="00215020">
        <w:rPr>
          <w:rFonts w:eastAsia="Cambria"/>
          <w:sz w:val="22"/>
          <w:szCs w:val="22"/>
        </w:rPr>
        <w:br/>
        <w:t xml:space="preserve">    które nie przysługuje odwołanie</w:t>
      </w:r>
      <w:r w:rsidR="00B570E9">
        <w:rPr>
          <w:rFonts w:eastAsia="Cambria"/>
          <w:sz w:val="22"/>
          <w:szCs w:val="22"/>
        </w:rPr>
        <w:t>.</w:t>
      </w:r>
    </w:p>
    <w:p w:rsidR="005F2EA8" w:rsidRDefault="005F2EA8" w:rsidP="008F2A6B">
      <w:pPr>
        <w:widowControl w:val="0"/>
        <w:suppressAutoHyphens/>
        <w:outlineLvl w:val="3"/>
        <w:rPr>
          <w:rFonts w:eastAsia="Cambria"/>
          <w:b/>
          <w:sz w:val="22"/>
          <w:szCs w:val="22"/>
        </w:rPr>
      </w:pPr>
    </w:p>
    <w:p w:rsidR="00B570E9" w:rsidRPr="008F2A6B" w:rsidRDefault="00B570E9" w:rsidP="008F2A6B">
      <w:pPr>
        <w:widowControl w:val="0"/>
        <w:suppressAutoHyphens/>
        <w:outlineLvl w:val="3"/>
        <w:rPr>
          <w:rFonts w:eastAsia="Cambria"/>
          <w:b/>
          <w:sz w:val="22"/>
          <w:szCs w:val="22"/>
        </w:rPr>
      </w:pPr>
    </w:p>
    <w:p w:rsidR="005F2EA8" w:rsidRDefault="005F2EA8" w:rsidP="00215020">
      <w:pPr>
        <w:pStyle w:val="Akapitzlist"/>
        <w:widowControl w:val="0"/>
        <w:suppressAutoHyphens/>
        <w:ind w:left="709"/>
        <w:jc w:val="center"/>
        <w:outlineLvl w:val="3"/>
        <w:rPr>
          <w:rFonts w:eastAsia="Cambria"/>
          <w:b/>
          <w:sz w:val="22"/>
          <w:szCs w:val="22"/>
        </w:rPr>
      </w:pPr>
    </w:p>
    <w:p w:rsidR="00215020" w:rsidRPr="00215020" w:rsidRDefault="00215020" w:rsidP="00215020">
      <w:pPr>
        <w:pStyle w:val="Akapitzlist"/>
        <w:widowControl w:val="0"/>
        <w:tabs>
          <w:tab w:val="left" w:pos="1276"/>
        </w:tabs>
        <w:suppressAutoHyphens/>
        <w:ind w:left="0"/>
        <w:contextualSpacing/>
        <w:outlineLvl w:val="3"/>
        <w:rPr>
          <w:rFonts w:eastAsia="Cambria"/>
          <w:sz w:val="22"/>
          <w:szCs w:val="22"/>
        </w:rPr>
      </w:pPr>
      <w:r w:rsidRPr="00215020">
        <w:rPr>
          <w:rFonts w:eastAsia="Cambria"/>
          <w:sz w:val="22"/>
          <w:szCs w:val="22"/>
        </w:rPr>
        <w:t xml:space="preserve">7. Na orzeczenie Krajowej Izby Odwoławczej stronom oraz uczestnikom postępowania </w:t>
      </w:r>
      <w:r w:rsidRPr="00215020">
        <w:rPr>
          <w:rFonts w:eastAsia="Cambria"/>
          <w:sz w:val="22"/>
          <w:szCs w:val="22"/>
        </w:rPr>
        <w:br/>
        <w:t xml:space="preserve">    </w:t>
      </w:r>
      <w:r w:rsidR="00A96B80" w:rsidRPr="006C5D70">
        <w:rPr>
          <w:rFonts w:eastAsia="Cambria"/>
          <w:sz w:val="22"/>
          <w:szCs w:val="22"/>
        </w:rPr>
        <w:t>przysługuje skarga do sądu</w:t>
      </w:r>
      <w:r w:rsidR="006C5D70" w:rsidRPr="006C5D70">
        <w:rPr>
          <w:rFonts w:eastAsia="Cambria"/>
          <w:sz w:val="22"/>
          <w:szCs w:val="22"/>
        </w:rPr>
        <w:t xml:space="preserve">. </w:t>
      </w:r>
    </w:p>
    <w:p w:rsidR="00B570E9"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 xml:space="preserve">1) Skargę wnosi się do Sądu Okręgowego właściwego dla siedziby albo miejsca zamieszkania </w:t>
      </w:r>
      <w:r>
        <w:rPr>
          <w:rFonts w:eastAsia="Cambria"/>
          <w:sz w:val="22"/>
          <w:szCs w:val="22"/>
        </w:rPr>
        <w:t xml:space="preserve"> </w:t>
      </w:r>
    </w:p>
    <w:p w:rsidR="00215020" w:rsidRPr="00215020"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Zamawiającego.</w:t>
      </w:r>
    </w:p>
    <w:p w:rsidR="00E113DF" w:rsidRPr="00215020"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 xml:space="preserve">2) Skargę wnosi się za pośrednictwem Prezesa Izby w terminie 7 dni od dnia doręczenia orzeczenia </w:t>
      </w:r>
      <w:r w:rsidR="00215020" w:rsidRPr="00215020">
        <w:rPr>
          <w:rFonts w:eastAsia="Cambria"/>
          <w:sz w:val="22"/>
          <w:szCs w:val="22"/>
        </w:rPr>
        <w:br/>
        <w:t xml:space="preserve">    </w:t>
      </w:r>
      <w:r>
        <w:rPr>
          <w:rFonts w:eastAsia="Cambria"/>
          <w:sz w:val="22"/>
          <w:szCs w:val="22"/>
        </w:rPr>
        <w:t xml:space="preserve">   </w:t>
      </w:r>
      <w:r w:rsidR="00215020" w:rsidRPr="00215020">
        <w:rPr>
          <w:rFonts w:eastAsia="Cambria"/>
          <w:sz w:val="22"/>
          <w:szCs w:val="22"/>
        </w:rPr>
        <w:t xml:space="preserve">Izby, przesyłając jednocześnie jej odpis przeciwnikowi skargi. Złożenie skargi w placówce </w:t>
      </w:r>
      <w:r w:rsidR="00215020" w:rsidRPr="00215020">
        <w:rPr>
          <w:rFonts w:eastAsia="Cambria"/>
          <w:sz w:val="22"/>
          <w:szCs w:val="22"/>
        </w:rPr>
        <w:br/>
        <w:t xml:space="preserve">   </w:t>
      </w:r>
      <w:r>
        <w:rPr>
          <w:rFonts w:eastAsia="Cambria"/>
          <w:sz w:val="22"/>
          <w:szCs w:val="22"/>
        </w:rPr>
        <w:t xml:space="preserve">    </w:t>
      </w:r>
      <w:r w:rsidR="00215020" w:rsidRPr="00215020">
        <w:rPr>
          <w:rFonts w:eastAsia="Cambria"/>
          <w:sz w:val="22"/>
          <w:szCs w:val="22"/>
        </w:rPr>
        <w:t xml:space="preserve">pocztowej operatora wyznaczonego w rozumieniu ustawy z dnia 23 listopada 2012 r.- Prawo </w:t>
      </w:r>
      <w:r w:rsidR="00215020" w:rsidRPr="00215020">
        <w:rPr>
          <w:rFonts w:eastAsia="Cambria"/>
          <w:sz w:val="22"/>
          <w:szCs w:val="22"/>
        </w:rPr>
        <w:br/>
        <w:t xml:space="preserve">   </w:t>
      </w:r>
      <w:r>
        <w:rPr>
          <w:rFonts w:eastAsia="Cambria"/>
          <w:sz w:val="22"/>
          <w:szCs w:val="22"/>
        </w:rPr>
        <w:t xml:space="preserve">    </w:t>
      </w:r>
      <w:r w:rsidR="00215020" w:rsidRPr="00215020">
        <w:rPr>
          <w:rFonts w:eastAsia="Cambria"/>
          <w:sz w:val="22"/>
          <w:szCs w:val="22"/>
        </w:rPr>
        <w:t xml:space="preserve">pocztowe  </w:t>
      </w:r>
      <w:r w:rsidR="00F71EB5">
        <w:rPr>
          <w:color w:val="000000"/>
          <w:sz w:val="22"/>
          <w:szCs w:val="22"/>
        </w:rPr>
        <w:t>(</w:t>
      </w:r>
      <w:r w:rsidR="00735AFB">
        <w:rPr>
          <w:sz w:val="22"/>
          <w:szCs w:val="22"/>
        </w:rPr>
        <w:t>tekst jedn. Dz. U. z 2018 r. poz. 2188 ze zm.),</w:t>
      </w:r>
      <w:r w:rsidR="00215020" w:rsidRPr="00215020">
        <w:rPr>
          <w:color w:val="000000"/>
          <w:sz w:val="22"/>
          <w:szCs w:val="22"/>
        </w:rPr>
        <w:t xml:space="preserve">) </w:t>
      </w:r>
      <w:r w:rsidR="00215020" w:rsidRPr="00215020">
        <w:rPr>
          <w:rFonts w:eastAsia="Cambria"/>
          <w:sz w:val="22"/>
          <w:szCs w:val="22"/>
        </w:rPr>
        <w:t>jest równoznaczne z jej wniesieniem.</w:t>
      </w:r>
    </w:p>
    <w:p w:rsidR="00B570E9"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3) Skarga powinna czynić zadość wymaganiom przewidzianym dla pisma procesowego oraz</w:t>
      </w:r>
    </w:p>
    <w:p w:rsidR="00B570E9"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 xml:space="preserve"> </w:t>
      </w:r>
      <w:r>
        <w:rPr>
          <w:rFonts w:eastAsia="Cambria"/>
          <w:sz w:val="22"/>
          <w:szCs w:val="22"/>
        </w:rPr>
        <w:t xml:space="preserve"> zawierać </w:t>
      </w:r>
      <w:r w:rsidR="00215020" w:rsidRPr="00215020">
        <w:rPr>
          <w:rFonts w:eastAsia="Cambria"/>
          <w:sz w:val="22"/>
          <w:szCs w:val="22"/>
        </w:rPr>
        <w:t>oznaczenie zaskarżonego orzeczenia, przytoczenie zarzutów, zwięzłe ich uzasadnienie,</w:t>
      </w:r>
    </w:p>
    <w:p w:rsidR="00B570E9"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 xml:space="preserve"> </w:t>
      </w:r>
      <w:r>
        <w:rPr>
          <w:rFonts w:eastAsia="Cambria"/>
          <w:sz w:val="22"/>
          <w:szCs w:val="22"/>
        </w:rPr>
        <w:t xml:space="preserve"> wskazanie</w:t>
      </w:r>
      <w:r w:rsidR="00215020" w:rsidRPr="00215020">
        <w:rPr>
          <w:rFonts w:eastAsia="Cambria"/>
          <w:sz w:val="22"/>
          <w:szCs w:val="22"/>
        </w:rPr>
        <w:t xml:space="preserve"> dowodów, a także wniosek o uchylenie orzeczenia lub o zmianę orzeczenia w całości </w:t>
      </w:r>
    </w:p>
    <w:p w:rsidR="00215020" w:rsidRDefault="00B570E9" w:rsidP="00215020">
      <w:pPr>
        <w:pStyle w:val="Akapitzlist"/>
        <w:widowControl w:val="0"/>
        <w:tabs>
          <w:tab w:val="left" w:pos="1276"/>
        </w:tabs>
        <w:suppressAutoHyphens/>
        <w:ind w:left="0"/>
        <w:contextualSpacing/>
        <w:outlineLvl w:val="3"/>
        <w:rPr>
          <w:rFonts w:eastAsia="Cambria"/>
          <w:sz w:val="22"/>
          <w:szCs w:val="22"/>
        </w:rPr>
      </w:pPr>
      <w:r>
        <w:rPr>
          <w:rFonts w:eastAsia="Cambria"/>
          <w:sz w:val="22"/>
          <w:szCs w:val="22"/>
        </w:rPr>
        <w:t xml:space="preserve">        </w:t>
      </w:r>
      <w:r w:rsidR="00215020" w:rsidRPr="00215020">
        <w:rPr>
          <w:rFonts w:eastAsia="Cambria"/>
          <w:sz w:val="22"/>
          <w:szCs w:val="22"/>
        </w:rPr>
        <w:t>lub w części.</w:t>
      </w:r>
    </w:p>
    <w:p w:rsidR="00B570E9" w:rsidRPr="00B570E9" w:rsidRDefault="00B570E9" w:rsidP="00B570E9">
      <w:pPr>
        <w:pStyle w:val="Akapitzlist"/>
        <w:widowControl w:val="0"/>
        <w:tabs>
          <w:tab w:val="left" w:pos="1276"/>
        </w:tabs>
        <w:suppressAutoHyphens/>
        <w:ind w:left="0"/>
        <w:contextualSpacing/>
        <w:jc w:val="both"/>
        <w:outlineLvl w:val="3"/>
        <w:rPr>
          <w:rFonts w:eastAsia="Cambria"/>
          <w:sz w:val="22"/>
          <w:szCs w:val="22"/>
        </w:rPr>
      </w:pPr>
      <w:r>
        <w:rPr>
          <w:rFonts w:eastAsia="Cambria"/>
          <w:sz w:val="22"/>
          <w:szCs w:val="22"/>
        </w:rPr>
        <w:t xml:space="preserve">   4) </w:t>
      </w:r>
      <w:r w:rsidR="00215020" w:rsidRPr="00B570E9">
        <w:rPr>
          <w:rFonts w:eastAsia="Cambria"/>
          <w:sz w:val="22"/>
          <w:szCs w:val="22"/>
        </w:rPr>
        <w:t>W postępowaniu toczącym się na skutek wniesienia skargi nie można ro</w:t>
      </w:r>
      <w:r w:rsidRPr="00B570E9">
        <w:rPr>
          <w:rFonts w:eastAsia="Cambria"/>
          <w:sz w:val="22"/>
          <w:szCs w:val="22"/>
        </w:rPr>
        <w:t>zszerzyć żądania</w:t>
      </w:r>
    </w:p>
    <w:p w:rsidR="00215020" w:rsidRPr="00B570E9" w:rsidRDefault="00B570E9" w:rsidP="00B570E9">
      <w:pPr>
        <w:widowControl w:val="0"/>
        <w:tabs>
          <w:tab w:val="left" w:pos="1276"/>
        </w:tabs>
        <w:suppressAutoHyphens/>
        <w:contextualSpacing/>
        <w:jc w:val="both"/>
        <w:outlineLvl w:val="3"/>
        <w:rPr>
          <w:rFonts w:eastAsia="Cambria"/>
          <w:sz w:val="22"/>
          <w:szCs w:val="22"/>
        </w:rPr>
      </w:pPr>
      <w:r>
        <w:rPr>
          <w:rFonts w:eastAsia="Cambria"/>
          <w:sz w:val="22"/>
          <w:szCs w:val="22"/>
        </w:rPr>
        <w:t xml:space="preserve">      </w:t>
      </w:r>
      <w:r w:rsidRPr="00B570E9">
        <w:rPr>
          <w:rFonts w:eastAsia="Cambria"/>
          <w:sz w:val="22"/>
          <w:szCs w:val="22"/>
        </w:rPr>
        <w:t xml:space="preserve"> odwołania </w:t>
      </w:r>
      <w:r w:rsidR="00215020" w:rsidRPr="00B570E9">
        <w:rPr>
          <w:rFonts w:eastAsia="Cambria"/>
          <w:sz w:val="22"/>
          <w:szCs w:val="22"/>
        </w:rPr>
        <w:t>ani występować z nowymi żądaniami.</w:t>
      </w:r>
    </w:p>
    <w:p w:rsidR="00036DEF" w:rsidRDefault="00036DEF" w:rsidP="00215020">
      <w:pPr>
        <w:pStyle w:val="Akapitzlist"/>
        <w:widowControl w:val="0"/>
        <w:tabs>
          <w:tab w:val="left" w:pos="1276"/>
        </w:tabs>
        <w:suppressAutoHyphens/>
        <w:ind w:left="0"/>
        <w:contextualSpacing/>
        <w:jc w:val="both"/>
        <w:outlineLvl w:val="3"/>
        <w:rPr>
          <w:rFonts w:eastAsia="Cambria"/>
          <w:sz w:val="22"/>
          <w:szCs w:val="22"/>
        </w:rPr>
      </w:pPr>
    </w:p>
    <w:p w:rsidR="006A02AC" w:rsidRDefault="006A02AC" w:rsidP="00036DEF">
      <w:pPr>
        <w:rPr>
          <w:b/>
        </w:rPr>
      </w:pPr>
    </w:p>
    <w:p w:rsidR="003B35AC" w:rsidRPr="002D2D5C" w:rsidRDefault="00890544" w:rsidP="003B35AC">
      <w:pPr>
        <w:rPr>
          <w:b/>
        </w:rPr>
      </w:pPr>
      <w:r>
        <w:rPr>
          <w:b/>
        </w:rPr>
        <w:t>Rozdział 21</w:t>
      </w:r>
      <w:r w:rsidR="003B35AC" w:rsidRPr="002D2D5C">
        <w:rPr>
          <w:b/>
        </w:rPr>
        <w:t xml:space="preserve">    INFORMACJE O OCHRONIE DANYCH OSOBOWYCH</w:t>
      </w:r>
    </w:p>
    <w:p w:rsidR="003B35AC" w:rsidRPr="002D2D5C" w:rsidRDefault="003B35AC" w:rsidP="003B35AC">
      <w:pPr>
        <w:rPr>
          <w:b/>
        </w:rPr>
      </w:pPr>
    </w:p>
    <w:p w:rsidR="003B35AC" w:rsidRPr="002D2D5C" w:rsidRDefault="003B35AC" w:rsidP="003B35AC">
      <w:pPr>
        <w:autoSpaceDE w:val="0"/>
        <w:autoSpaceDN w:val="0"/>
        <w:adjustRightInd w:val="0"/>
        <w:rPr>
          <w:sz w:val="22"/>
          <w:szCs w:val="22"/>
        </w:rPr>
      </w:pPr>
      <w:r w:rsidRPr="002D2D5C">
        <w:rPr>
          <w:sz w:val="22"/>
          <w:szCs w:val="22"/>
        </w:rPr>
        <w:t>Zgodnie z art. 13 ust. 1 i 2 rozporządzenia Parlamentu Europejskiego i Rady (UE) 2016/679 z dnia 27</w:t>
      </w:r>
      <w:r>
        <w:rPr>
          <w:sz w:val="22"/>
          <w:szCs w:val="22"/>
        </w:rPr>
        <w:t xml:space="preserve"> </w:t>
      </w:r>
      <w:r w:rsidRPr="002D2D5C">
        <w:rPr>
          <w:sz w:val="22"/>
          <w:szCs w:val="22"/>
        </w:rPr>
        <w:t>kwietnia 2016 r. w sprawie ochrony osób fizycznych w związku z przetwarzaniem danych osobowych i w sprawie swobodnego przepływu takich danych oraz uchylenia dyrektywy 95/46/WE (ogólne</w:t>
      </w:r>
      <w:r>
        <w:rPr>
          <w:sz w:val="22"/>
          <w:szCs w:val="22"/>
        </w:rPr>
        <w:t xml:space="preserve"> </w:t>
      </w:r>
      <w:r w:rsidRPr="002D2D5C">
        <w:rPr>
          <w:sz w:val="22"/>
          <w:szCs w:val="22"/>
        </w:rPr>
        <w:lastRenderedPageBreak/>
        <w:t>rozporządzenie o ochronie danych) (Dz. Urz. UE L 119 z 04.05.2016, str. 1), dalej „RODO”, informuję, że:</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A</w:t>
      </w:r>
      <w:r w:rsidRPr="002D2D5C">
        <w:rPr>
          <w:color w:val="000000"/>
          <w:sz w:val="22"/>
          <w:szCs w:val="22"/>
        </w:rPr>
        <w:t xml:space="preserve">dministratorem Pani/Pana danych osobowych jest </w:t>
      </w:r>
      <w:r>
        <w:rPr>
          <w:color w:val="000000"/>
          <w:sz w:val="22"/>
          <w:szCs w:val="22"/>
        </w:rPr>
        <w:t>Starosta Rawski</w:t>
      </w:r>
      <w:r w:rsidRPr="002D2D5C">
        <w:rPr>
          <w:color w:val="000000"/>
          <w:sz w:val="22"/>
          <w:szCs w:val="22"/>
        </w:rPr>
        <w:t>;</w:t>
      </w:r>
    </w:p>
    <w:p w:rsidR="003B35AC" w:rsidRDefault="003B35AC" w:rsidP="002B1F60">
      <w:pPr>
        <w:numPr>
          <w:ilvl w:val="0"/>
          <w:numId w:val="22"/>
        </w:numPr>
        <w:autoSpaceDE w:val="0"/>
        <w:autoSpaceDN w:val="0"/>
        <w:adjustRightInd w:val="0"/>
        <w:rPr>
          <w:color w:val="000000"/>
          <w:sz w:val="22"/>
          <w:szCs w:val="22"/>
        </w:rPr>
      </w:pPr>
      <w:r>
        <w:rPr>
          <w:color w:val="000000"/>
          <w:sz w:val="22"/>
          <w:szCs w:val="22"/>
        </w:rPr>
        <w:t xml:space="preserve">Siedzibą Starosty Rawskiego jest Starostwo Powiatowe w Rawie Mazowieckiej, Plac Wolności 1, 96-200 Rawa Mazowiecka. Kontakt jest możliwy za pomocą telefonu /46/8144631; adres e-mail: </w:t>
      </w:r>
      <w:hyperlink r:id="rId11" w:history="1">
        <w:r w:rsidRPr="00221303">
          <w:rPr>
            <w:rStyle w:val="Hipercze"/>
            <w:sz w:val="22"/>
            <w:szCs w:val="22"/>
          </w:rPr>
          <w:t>starostwo@powiatrawski.pl</w:t>
        </w:r>
      </w:hyperlink>
      <w:r>
        <w:rPr>
          <w:color w:val="000000"/>
          <w:sz w:val="22"/>
          <w:szCs w:val="22"/>
        </w:rPr>
        <w:t>; skrytki ePUAP: /i3g39v5qbi/skrytka</w:t>
      </w:r>
      <w:r w:rsidRPr="002D2D5C">
        <w:rPr>
          <w:color w:val="000000"/>
          <w:sz w:val="22"/>
          <w:szCs w:val="22"/>
        </w:rPr>
        <w:t>;</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W sprawach związanych z danymi osobowymi proszę o kontakt z Inspektorem ochrony danych osobowych poprzez adres e-mail: iodo@powiatrawski.pl</w:t>
      </w:r>
    </w:p>
    <w:p w:rsidR="003B35AC" w:rsidRPr="002D2D5C" w:rsidRDefault="003B35AC" w:rsidP="002B1F60">
      <w:pPr>
        <w:numPr>
          <w:ilvl w:val="0"/>
          <w:numId w:val="22"/>
        </w:numPr>
        <w:autoSpaceDE w:val="0"/>
        <w:autoSpaceDN w:val="0"/>
        <w:adjustRightInd w:val="0"/>
        <w:rPr>
          <w:color w:val="000000"/>
          <w:sz w:val="22"/>
          <w:szCs w:val="22"/>
        </w:rPr>
      </w:pPr>
      <w:r w:rsidRPr="002D2D5C">
        <w:rPr>
          <w:color w:val="000000"/>
          <w:sz w:val="22"/>
          <w:szCs w:val="22"/>
        </w:rPr>
        <w:t>Pani/Pana dane osobowe przetwarzane będą na podstawie art. 6 ust. 1 lit. c RODO w celu związanym z postępowaniem o udzielenie zamówienia publicznego opisanego w niniejszej SIWZ;</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O</w:t>
      </w:r>
      <w:r w:rsidRPr="002D2D5C">
        <w:rPr>
          <w:color w:val="000000"/>
          <w:sz w:val="22"/>
          <w:szCs w:val="22"/>
        </w:rPr>
        <w:t>dbiorcami Pani/Pana danych osobowych będą osoby lub podmioty, którym udostępniona zostanie dokumentacja postępowania w oparciu o art. 8 oraz art. 96 ust. 3 Pzp;</w:t>
      </w:r>
    </w:p>
    <w:p w:rsidR="003B35AC" w:rsidRPr="002D2D5C" w:rsidRDefault="003B35AC" w:rsidP="002B1F60">
      <w:pPr>
        <w:numPr>
          <w:ilvl w:val="0"/>
          <w:numId w:val="22"/>
        </w:numPr>
        <w:autoSpaceDE w:val="0"/>
        <w:autoSpaceDN w:val="0"/>
        <w:adjustRightInd w:val="0"/>
        <w:rPr>
          <w:color w:val="000000"/>
          <w:sz w:val="22"/>
          <w:szCs w:val="22"/>
        </w:rPr>
      </w:pPr>
      <w:r w:rsidRPr="002D2D5C">
        <w:rPr>
          <w:color w:val="000000"/>
          <w:sz w:val="22"/>
          <w:szCs w:val="22"/>
        </w:rPr>
        <w:t>Pani/Pana dane osobowe będą przechowywane, przez okres wynikający z obowiązujących przepisów lub do upływu okresu dochodzenia roszczeń;</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O</w:t>
      </w:r>
      <w:r w:rsidRPr="002D2D5C">
        <w:rPr>
          <w:color w:val="000000"/>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W</w:t>
      </w:r>
      <w:r w:rsidRPr="002D2D5C">
        <w:rPr>
          <w:color w:val="000000"/>
          <w:sz w:val="22"/>
          <w:szCs w:val="22"/>
        </w:rPr>
        <w:t xml:space="preserve"> odniesieniu do Pani/Pana danych osobowych decyzje nie będą podejmowane w sposób zautomatyzowany, stosowanie do art. 22 RODO;</w:t>
      </w:r>
    </w:p>
    <w:p w:rsidR="003B35AC" w:rsidRPr="002D2D5C" w:rsidRDefault="003B35AC" w:rsidP="002B1F60">
      <w:pPr>
        <w:numPr>
          <w:ilvl w:val="0"/>
          <w:numId w:val="22"/>
        </w:numPr>
        <w:autoSpaceDE w:val="0"/>
        <w:autoSpaceDN w:val="0"/>
        <w:adjustRightInd w:val="0"/>
        <w:rPr>
          <w:color w:val="000000"/>
          <w:sz w:val="22"/>
          <w:szCs w:val="22"/>
        </w:rPr>
      </w:pPr>
      <w:r>
        <w:rPr>
          <w:color w:val="000000"/>
          <w:sz w:val="22"/>
          <w:szCs w:val="22"/>
        </w:rPr>
        <w:t>P</w:t>
      </w:r>
      <w:r w:rsidRPr="002D2D5C">
        <w:rPr>
          <w:color w:val="000000"/>
          <w:sz w:val="22"/>
          <w:szCs w:val="22"/>
        </w:rPr>
        <w:t>osiada Pani/Pan:</w:t>
      </w:r>
    </w:p>
    <w:p w:rsidR="003B35AC" w:rsidRPr="002D2D5C" w:rsidRDefault="003B35AC" w:rsidP="002B1F60">
      <w:pPr>
        <w:numPr>
          <w:ilvl w:val="0"/>
          <w:numId w:val="23"/>
        </w:numPr>
        <w:autoSpaceDE w:val="0"/>
        <w:autoSpaceDN w:val="0"/>
        <w:adjustRightInd w:val="0"/>
        <w:rPr>
          <w:color w:val="000000"/>
          <w:sz w:val="22"/>
          <w:szCs w:val="22"/>
        </w:rPr>
      </w:pPr>
      <w:r w:rsidRPr="002D2D5C">
        <w:rPr>
          <w:color w:val="000000"/>
          <w:sz w:val="22"/>
          <w:szCs w:val="22"/>
        </w:rPr>
        <w:t>na podstawie art. 15 RODO prawo dostępu do danych osobowych Pani/Pana dotyczących;</w:t>
      </w:r>
    </w:p>
    <w:p w:rsidR="003B35AC" w:rsidRPr="002D2D5C" w:rsidRDefault="003B35AC" w:rsidP="002B1F60">
      <w:pPr>
        <w:numPr>
          <w:ilvl w:val="0"/>
          <w:numId w:val="23"/>
        </w:numPr>
        <w:rPr>
          <w:color w:val="000000"/>
          <w:sz w:val="22"/>
          <w:szCs w:val="22"/>
        </w:rPr>
      </w:pPr>
      <w:r w:rsidRPr="002D2D5C">
        <w:rPr>
          <w:color w:val="000000"/>
          <w:sz w:val="22"/>
          <w:szCs w:val="22"/>
        </w:rPr>
        <w:t>na podstawie art. 16 RODO prawo do sprostowania Pani/Pana danych osobowych;</w:t>
      </w:r>
    </w:p>
    <w:p w:rsidR="003B35AC" w:rsidRPr="002D2D5C" w:rsidRDefault="003B35AC" w:rsidP="002B1F60">
      <w:pPr>
        <w:numPr>
          <w:ilvl w:val="0"/>
          <w:numId w:val="23"/>
        </w:numPr>
        <w:autoSpaceDE w:val="0"/>
        <w:autoSpaceDN w:val="0"/>
        <w:adjustRightInd w:val="0"/>
        <w:rPr>
          <w:sz w:val="22"/>
          <w:szCs w:val="22"/>
        </w:rPr>
      </w:pPr>
      <w:r w:rsidRPr="002D2D5C">
        <w:rPr>
          <w:sz w:val="22"/>
          <w:szCs w:val="22"/>
        </w:rPr>
        <w:t>na podstawie art. 18 RODO prawo żądania od administratora ograniczenia przetwarzania danych osobowych z zastrzeżeniem przypadków, o których mowa w art. 18 ust. 2 RODO;</w:t>
      </w:r>
    </w:p>
    <w:p w:rsidR="003B35AC" w:rsidRPr="002D2D5C" w:rsidRDefault="003B35AC" w:rsidP="002B1F60">
      <w:pPr>
        <w:numPr>
          <w:ilvl w:val="0"/>
          <w:numId w:val="23"/>
        </w:numPr>
        <w:autoSpaceDE w:val="0"/>
        <w:autoSpaceDN w:val="0"/>
        <w:adjustRightInd w:val="0"/>
        <w:rPr>
          <w:sz w:val="22"/>
          <w:szCs w:val="22"/>
        </w:rPr>
      </w:pPr>
      <w:r w:rsidRPr="002D2D5C">
        <w:rPr>
          <w:sz w:val="22"/>
          <w:szCs w:val="22"/>
        </w:rPr>
        <w:t>prawo do wniesienia skargi do Prezesa Urzędu Ochrony Danych Osobowych, gdy uzna Pani/Pan, że przetwarzanie danych osobowych Pani/Pana dotyczących narusza przepisy RODO;</w:t>
      </w:r>
    </w:p>
    <w:p w:rsidR="003B35AC" w:rsidRPr="002D2D5C" w:rsidRDefault="003B35AC" w:rsidP="002B1F60">
      <w:pPr>
        <w:numPr>
          <w:ilvl w:val="0"/>
          <w:numId w:val="22"/>
        </w:numPr>
        <w:autoSpaceDE w:val="0"/>
        <w:autoSpaceDN w:val="0"/>
        <w:adjustRightInd w:val="0"/>
        <w:rPr>
          <w:sz w:val="22"/>
          <w:szCs w:val="22"/>
        </w:rPr>
      </w:pPr>
      <w:r>
        <w:rPr>
          <w:sz w:val="22"/>
          <w:szCs w:val="22"/>
        </w:rPr>
        <w:t>N</w:t>
      </w:r>
      <w:r w:rsidRPr="002D2D5C">
        <w:rPr>
          <w:sz w:val="22"/>
          <w:szCs w:val="22"/>
        </w:rPr>
        <w:t>ie przysługuje Pani/Panu:</w:t>
      </w:r>
    </w:p>
    <w:p w:rsidR="003B35AC" w:rsidRPr="002D2D5C" w:rsidRDefault="003B35AC" w:rsidP="002B1F60">
      <w:pPr>
        <w:numPr>
          <w:ilvl w:val="0"/>
          <w:numId w:val="24"/>
        </w:numPr>
        <w:autoSpaceDE w:val="0"/>
        <w:autoSpaceDN w:val="0"/>
        <w:adjustRightInd w:val="0"/>
        <w:rPr>
          <w:sz w:val="22"/>
          <w:szCs w:val="22"/>
        </w:rPr>
      </w:pPr>
      <w:r w:rsidRPr="002D2D5C">
        <w:rPr>
          <w:sz w:val="22"/>
          <w:szCs w:val="22"/>
        </w:rPr>
        <w:t>w związku z art. 17 ust. 3 lit. b, d lub e RODO prawo do usunięcia danych osobowych;</w:t>
      </w:r>
    </w:p>
    <w:p w:rsidR="003B35AC" w:rsidRPr="002D2D5C" w:rsidRDefault="003B35AC" w:rsidP="002B1F60">
      <w:pPr>
        <w:numPr>
          <w:ilvl w:val="0"/>
          <w:numId w:val="24"/>
        </w:numPr>
        <w:autoSpaceDE w:val="0"/>
        <w:autoSpaceDN w:val="0"/>
        <w:adjustRightInd w:val="0"/>
        <w:rPr>
          <w:sz w:val="22"/>
          <w:szCs w:val="22"/>
        </w:rPr>
      </w:pPr>
      <w:r w:rsidRPr="002D2D5C">
        <w:rPr>
          <w:sz w:val="22"/>
          <w:szCs w:val="22"/>
        </w:rPr>
        <w:t>prawo do przenoszenia danych osobowych, o którym mowa w art. 20 RODO;</w:t>
      </w:r>
    </w:p>
    <w:p w:rsidR="003B35AC" w:rsidRPr="002D2D5C" w:rsidRDefault="003B35AC" w:rsidP="002B1F60">
      <w:pPr>
        <w:numPr>
          <w:ilvl w:val="0"/>
          <w:numId w:val="24"/>
        </w:numPr>
        <w:autoSpaceDE w:val="0"/>
        <w:autoSpaceDN w:val="0"/>
        <w:adjustRightInd w:val="0"/>
        <w:rPr>
          <w:sz w:val="22"/>
          <w:szCs w:val="22"/>
        </w:rPr>
      </w:pPr>
      <w:r w:rsidRPr="002D2D5C">
        <w:rPr>
          <w:sz w:val="22"/>
          <w:szCs w:val="22"/>
        </w:rPr>
        <w:t>na podstawie art. 21 RODO prawo sprzeciwu, wobec przetwarzania danych osobowych, gdyż podstawą prawną przetwarzania Pani/Pana danych osobowych jest art. 6 ust. 1 lit. c RODO.</w:t>
      </w:r>
    </w:p>
    <w:p w:rsidR="00036DEF" w:rsidRDefault="00036DEF" w:rsidP="00036DEF">
      <w:pPr>
        <w:rPr>
          <w:b/>
        </w:rPr>
      </w:pPr>
    </w:p>
    <w:p w:rsidR="00036DEF" w:rsidRDefault="00036DEF" w:rsidP="00036DEF">
      <w:pPr>
        <w:rPr>
          <w:b/>
        </w:rPr>
      </w:pPr>
    </w:p>
    <w:p w:rsidR="00036DEF" w:rsidRDefault="00890544" w:rsidP="00036DEF">
      <w:pPr>
        <w:rPr>
          <w:b/>
        </w:rPr>
      </w:pPr>
      <w:r>
        <w:rPr>
          <w:b/>
        </w:rPr>
        <w:t>Rozdział 22</w:t>
      </w:r>
      <w:r w:rsidR="00036DEF" w:rsidRPr="001A706E">
        <w:rPr>
          <w:b/>
        </w:rPr>
        <w:t xml:space="preserve">   INFORMACJE KOŃCOWE</w:t>
      </w:r>
    </w:p>
    <w:p w:rsidR="00036DEF" w:rsidRPr="001A706E" w:rsidRDefault="00036DEF" w:rsidP="00036DEF">
      <w:pPr>
        <w:rPr>
          <w:b/>
        </w:rPr>
      </w:pPr>
    </w:p>
    <w:p w:rsidR="00036DEF" w:rsidRPr="001A706E" w:rsidRDefault="00036DEF" w:rsidP="00036DEF">
      <w:pPr>
        <w:tabs>
          <w:tab w:val="left" w:pos="426"/>
        </w:tabs>
        <w:autoSpaceDE w:val="0"/>
        <w:autoSpaceDN w:val="0"/>
        <w:adjustRightInd w:val="0"/>
        <w:jc w:val="both"/>
        <w:rPr>
          <w:color w:val="000000"/>
        </w:rPr>
      </w:pPr>
      <w:r w:rsidRPr="001A706E">
        <w:rPr>
          <w:color w:val="000000"/>
        </w:rPr>
        <w:t>Zamawiający nie przewiduje:</w:t>
      </w:r>
    </w:p>
    <w:p w:rsidR="00036DEF" w:rsidRPr="001A706E" w:rsidRDefault="00036DEF" w:rsidP="002B1F60">
      <w:pPr>
        <w:pStyle w:val="Akapitzlist"/>
        <w:numPr>
          <w:ilvl w:val="0"/>
          <w:numId w:val="12"/>
        </w:numPr>
        <w:autoSpaceDE w:val="0"/>
        <w:autoSpaceDN w:val="0"/>
        <w:adjustRightInd w:val="0"/>
        <w:ind w:hanging="294"/>
        <w:contextualSpacing/>
        <w:jc w:val="both"/>
        <w:rPr>
          <w:color w:val="000000"/>
          <w:sz w:val="22"/>
          <w:szCs w:val="22"/>
        </w:rPr>
      </w:pPr>
      <w:r w:rsidRPr="001A706E">
        <w:rPr>
          <w:color w:val="000000"/>
          <w:sz w:val="22"/>
          <w:szCs w:val="22"/>
        </w:rPr>
        <w:t>zawarcia umowy ramowej,</w:t>
      </w:r>
    </w:p>
    <w:p w:rsidR="00036DEF" w:rsidRPr="001A706E" w:rsidRDefault="00036DEF" w:rsidP="002B1F60">
      <w:pPr>
        <w:pStyle w:val="Akapitzlist"/>
        <w:numPr>
          <w:ilvl w:val="0"/>
          <w:numId w:val="12"/>
        </w:numPr>
        <w:autoSpaceDE w:val="0"/>
        <w:autoSpaceDN w:val="0"/>
        <w:adjustRightInd w:val="0"/>
        <w:ind w:hanging="294"/>
        <w:contextualSpacing/>
        <w:jc w:val="both"/>
        <w:rPr>
          <w:color w:val="000000"/>
          <w:sz w:val="22"/>
          <w:szCs w:val="22"/>
        </w:rPr>
      </w:pPr>
      <w:r w:rsidRPr="001A706E">
        <w:rPr>
          <w:color w:val="000000"/>
          <w:sz w:val="22"/>
          <w:szCs w:val="22"/>
        </w:rPr>
        <w:t>składania ofert wariantowych,</w:t>
      </w:r>
    </w:p>
    <w:p w:rsidR="00036DEF" w:rsidRPr="001A706E" w:rsidRDefault="00036DEF" w:rsidP="002B1F60">
      <w:pPr>
        <w:pStyle w:val="Akapitzlist"/>
        <w:numPr>
          <w:ilvl w:val="0"/>
          <w:numId w:val="12"/>
        </w:numPr>
        <w:autoSpaceDE w:val="0"/>
        <w:autoSpaceDN w:val="0"/>
        <w:adjustRightInd w:val="0"/>
        <w:ind w:hanging="294"/>
        <w:contextualSpacing/>
        <w:jc w:val="both"/>
        <w:rPr>
          <w:color w:val="000000"/>
          <w:sz w:val="22"/>
          <w:szCs w:val="22"/>
        </w:rPr>
      </w:pPr>
      <w:r w:rsidRPr="001A706E">
        <w:rPr>
          <w:color w:val="000000"/>
          <w:sz w:val="22"/>
          <w:szCs w:val="22"/>
        </w:rPr>
        <w:t>rozliczania w walutach obcych,</w:t>
      </w:r>
    </w:p>
    <w:p w:rsidR="00036DEF" w:rsidRPr="001A706E" w:rsidRDefault="00036DEF" w:rsidP="002B1F60">
      <w:pPr>
        <w:pStyle w:val="Akapitzlist"/>
        <w:numPr>
          <w:ilvl w:val="0"/>
          <w:numId w:val="12"/>
        </w:numPr>
        <w:autoSpaceDE w:val="0"/>
        <w:autoSpaceDN w:val="0"/>
        <w:adjustRightInd w:val="0"/>
        <w:ind w:hanging="294"/>
        <w:contextualSpacing/>
        <w:jc w:val="both"/>
        <w:rPr>
          <w:color w:val="000000"/>
          <w:sz w:val="22"/>
          <w:szCs w:val="22"/>
        </w:rPr>
      </w:pPr>
      <w:r w:rsidRPr="001A706E">
        <w:rPr>
          <w:color w:val="000000"/>
          <w:sz w:val="22"/>
          <w:szCs w:val="22"/>
        </w:rPr>
        <w:t>aukcji elektronicznej,</w:t>
      </w:r>
    </w:p>
    <w:p w:rsidR="00036DEF" w:rsidRPr="001A706E" w:rsidRDefault="00036DEF" w:rsidP="002B1F60">
      <w:pPr>
        <w:pStyle w:val="Akapitzlist"/>
        <w:numPr>
          <w:ilvl w:val="0"/>
          <w:numId w:val="12"/>
        </w:numPr>
        <w:autoSpaceDE w:val="0"/>
        <w:autoSpaceDN w:val="0"/>
        <w:adjustRightInd w:val="0"/>
        <w:ind w:hanging="294"/>
        <w:contextualSpacing/>
        <w:jc w:val="both"/>
        <w:rPr>
          <w:color w:val="000000"/>
          <w:sz w:val="22"/>
          <w:szCs w:val="22"/>
        </w:rPr>
      </w:pPr>
      <w:r w:rsidRPr="001A706E">
        <w:rPr>
          <w:color w:val="000000"/>
          <w:sz w:val="22"/>
          <w:szCs w:val="22"/>
        </w:rPr>
        <w:t>zwrotu kosztów udziału w postępowaniu.</w:t>
      </w:r>
    </w:p>
    <w:p w:rsidR="00E34F17" w:rsidRDefault="00E34F1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0B2F57"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E34F17" w:rsidRDefault="00E34F17" w:rsidP="00215020">
      <w:pPr>
        <w:pStyle w:val="Akapitzlist"/>
        <w:widowControl w:val="0"/>
        <w:tabs>
          <w:tab w:val="left" w:pos="1276"/>
        </w:tabs>
        <w:suppressAutoHyphens/>
        <w:ind w:left="0"/>
        <w:contextualSpacing/>
        <w:jc w:val="both"/>
        <w:outlineLvl w:val="3"/>
        <w:rPr>
          <w:rFonts w:eastAsia="Cambria"/>
          <w:sz w:val="22"/>
          <w:szCs w:val="22"/>
        </w:rPr>
      </w:pPr>
    </w:p>
    <w:p w:rsidR="00E34F17" w:rsidRDefault="00E34F17" w:rsidP="000B2F57">
      <w:pPr>
        <w:autoSpaceDE w:val="0"/>
        <w:autoSpaceDN w:val="0"/>
        <w:adjustRightInd w:val="0"/>
        <w:jc w:val="center"/>
        <w:rPr>
          <w:b/>
          <w:bCs/>
        </w:rPr>
      </w:pPr>
      <w:r>
        <w:rPr>
          <w:b/>
          <w:bCs/>
        </w:rPr>
        <w:t>Dział II</w:t>
      </w:r>
      <w:r>
        <w:rPr>
          <w:b/>
          <w:bCs/>
        </w:rPr>
        <w:tab/>
        <w:t xml:space="preserve">SZCZEGÓŁOWY OPIS </w:t>
      </w:r>
      <w:r w:rsidRPr="00D06A66">
        <w:rPr>
          <w:b/>
          <w:bCs/>
        </w:rPr>
        <w:t>PRZEDMIOT</w:t>
      </w:r>
      <w:r>
        <w:rPr>
          <w:b/>
          <w:bCs/>
        </w:rPr>
        <w:t>U</w:t>
      </w:r>
      <w:r w:rsidRPr="00D06A66">
        <w:rPr>
          <w:b/>
          <w:bCs/>
        </w:rPr>
        <w:t xml:space="preserve"> ZAMÓWIENIA</w:t>
      </w:r>
    </w:p>
    <w:p w:rsidR="0098008F" w:rsidRPr="00D06A66" w:rsidRDefault="0098008F" w:rsidP="000B2F57">
      <w:pPr>
        <w:autoSpaceDE w:val="0"/>
        <w:autoSpaceDN w:val="0"/>
        <w:adjustRightInd w:val="0"/>
        <w:jc w:val="center"/>
        <w:rPr>
          <w:b/>
          <w:bCs/>
        </w:rPr>
      </w:pPr>
    </w:p>
    <w:p w:rsidR="0098008F" w:rsidRDefault="0098008F" w:rsidP="0098008F">
      <w:pPr>
        <w:rPr>
          <w:b/>
        </w:rPr>
      </w:pPr>
      <w:r>
        <w:rPr>
          <w:b/>
        </w:rPr>
        <w:t>„</w:t>
      </w:r>
      <w:r w:rsidRPr="00E21998">
        <w:rPr>
          <w:b/>
        </w:rPr>
        <w:t>Roboty budowlane związane z termomodernizacją budynków ZPS w Rawie Mazowieckiej przy  ul. Przemysłowej 2 oraz dostosowanie do</w:t>
      </w:r>
      <w:r>
        <w:rPr>
          <w:b/>
        </w:rPr>
        <w:t xml:space="preserve"> potrzeb osób niepełnosprawnych -etap 2.”</w:t>
      </w:r>
    </w:p>
    <w:p w:rsidR="0098008F" w:rsidRDefault="0098008F" w:rsidP="0098008F">
      <w:pPr>
        <w:autoSpaceDE w:val="0"/>
        <w:autoSpaceDN w:val="0"/>
        <w:adjustRightInd w:val="0"/>
        <w:rPr>
          <w:b/>
        </w:rPr>
      </w:pPr>
    </w:p>
    <w:p w:rsidR="0098008F" w:rsidRPr="0098008F" w:rsidRDefault="00E34F17" w:rsidP="0098008F">
      <w:pPr>
        <w:autoSpaceDE w:val="0"/>
        <w:autoSpaceDN w:val="0"/>
        <w:adjustRightInd w:val="0"/>
        <w:rPr>
          <w:sz w:val="22"/>
          <w:szCs w:val="22"/>
        </w:rPr>
      </w:pPr>
      <w:r>
        <w:rPr>
          <w:b/>
          <w:bCs/>
        </w:rPr>
        <w:t xml:space="preserve"> </w:t>
      </w:r>
      <w:r w:rsidR="0098008F" w:rsidRPr="0098008F">
        <w:rPr>
          <w:sz w:val="22"/>
          <w:szCs w:val="22"/>
        </w:rPr>
        <w:t>zadanie współfinansowane jest ze środków Państwowego Funduszu Rehabilitacji Osób  Niepełnosprawnych będących w dyspozycji Województwa Łódzkiego.</w:t>
      </w:r>
    </w:p>
    <w:p w:rsidR="00E34F17" w:rsidRDefault="00E34F17" w:rsidP="0098008F">
      <w:pPr>
        <w:autoSpaceDE w:val="0"/>
        <w:autoSpaceDN w:val="0"/>
        <w:adjustRightInd w:val="0"/>
        <w:jc w:val="both"/>
        <w:rPr>
          <w:bCs/>
          <w:sz w:val="20"/>
          <w:szCs w:val="20"/>
        </w:rPr>
      </w:pPr>
    </w:p>
    <w:p w:rsidR="00E34F17" w:rsidRPr="009B3CEE" w:rsidRDefault="00E34F17" w:rsidP="00E34F17">
      <w:pPr>
        <w:autoSpaceDE w:val="0"/>
        <w:autoSpaceDN w:val="0"/>
        <w:adjustRightInd w:val="0"/>
        <w:jc w:val="both"/>
        <w:rPr>
          <w:bCs/>
          <w:sz w:val="20"/>
          <w:szCs w:val="20"/>
        </w:rPr>
      </w:pPr>
    </w:p>
    <w:p w:rsidR="00E34F17" w:rsidRPr="0018404D" w:rsidRDefault="00E34F17" w:rsidP="002B1F60">
      <w:pPr>
        <w:numPr>
          <w:ilvl w:val="0"/>
          <w:numId w:val="31"/>
        </w:numPr>
        <w:autoSpaceDE w:val="0"/>
        <w:autoSpaceDN w:val="0"/>
        <w:adjustRightInd w:val="0"/>
        <w:spacing w:after="120"/>
        <w:ind w:left="426" w:hanging="426"/>
        <w:jc w:val="both"/>
        <w:rPr>
          <w:b/>
          <w:bCs/>
        </w:rPr>
      </w:pPr>
      <w:r w:rsidRPr="0018404D">
        <w:rPr>
          <w:b/>
          <w:bCs/>
        </w:rPr>
        <w:t>ZAKRES RZECZOWY ZAMÓWIENIA:</w:t>
      </w:r>
    </w:p>
    <w:p w:rsidR="00E34F17" w:rsidRPr="0018404D" w:rsidRDefault="00E34F17" w:rsidP="00E34F17">
      <w:pPr>
        <w:autoSpaceDE w:val="0"/>
        <w:autoSpaceDN w:val="0"/>
        <w:adjustRightInd w:val="0"/>
        <w:jc w:val="both"/>
        <w:rPr>
          <w:b/>
          <w:bCs/>
        </w:rPr>
      </w:pPr>
      <w:r w:rsidRPr="0018404D">
        <w:rPr>
          <w:b/>
          <w:bCs/>
        </w:rPr>
        <w:t>Zakres rz</w:t>
      </w:r>
      <w:r w:rsidR="00A26169">
        <w:rPr>
          <w:b/>
          <w:bCs/>
        </w:rPr>
        <w:t xml:space="preserve">eczowy zamówienia obejmuje </w:t>
      </w:r>
      <w:r w:rsidR="0098008F">
        <w:rPr>
          <w:b/>
          <w:bCs/>
        </w:rPr>
        <w:t>trzy</w:t>
      </w:r>
      <w:r w:rsidR="00A26169">
        <w:rPr>
          <w:b/>
          <w:bCs/>
        </w:rPr>
        <w:t xml:space="preserve"> zadania:</w:t>
      </w:r>
    </w:p>
    <w:p w:rsidR="007806CC" w:rsidRPr="0018404D" w:rsidRDefault="007806CC" w:rsidP="00E34F17">
      <w:pPr>
        <w:autoSpaceDE w:val="0"/>
        <w:autoSpaceDN w:val="0"/>
        <w:adjustRightInd w:val="0"/>
        <w:jc w:val="both"/>
        <w:rPr>
          <w:b/>
          <w:bCs/>
        </w:rPr>
      </w:pPr>
    </w:p>
    <w:p w:rsidR="0098008F" w:rsidRPr="003769D3" w:rsidRDefault="0098008F" w:rsidP="0098008F">
      <w:pPr>
        <w:autoSpaceDE w:val="0"/>
        <w:autoSpaceDN w:val="0"/>
        <w:adjustRightInd w:val="0"/>
        <w:rPr>
          <w:b/>
          <w:sz w:val="22"/>
          <w:szCs w:val="22"/>
        </w:rPr>
      </w:pPr>
      <w:r>
        <w:rPr>
          <w:b/>
          <w:i/>
        </w:rPr>
        <w:t>Zadanie 1</w:t>
      </w:r>
      <w:r w:rsidRPr="00A159A7">
        <w:rPr>
          <w:b/>
          <w:i/>
        </w:rPr>
        <w:t xml:space="preserve"> - Remont wnętrz internatu</w:t>
      </w:r>
    </w:p>
    <w:p w:rsidR="0098008F" w:rsidRDefault="0098008F" w:rsidP="0098008F">
      <w:r>
        <w:t>1. Remont łazienek</w:t>
      </w:r>
    </w:p>
    <w:p w:rsidR="0098008F" w:rsidRDefault="0098008F" w:rsidP="0098008F">
      <w:r>
        <w:t>2. Instalacje sanitarne</w:t>
      </w:r>
    </w:p>
    <w:p w:rsidR="0098008F" w:rsidRDefault="0098008F" w:rsidP="0098008F">
      <w:pPr>
        <w:autoSpaceDE w:val="0"/>
        <w:autoSpaceDN w:val="0"/>
        <w:adjustRightInd w:val="0"/>
      </w:pPr>
      <w:r>
        <w:t>3.Instalacje elektryczne</w:t>
      </w:r>
    </w:p>
    <w:p w:rsidR="0098008F" w:rsidRPr="00A159A7" w:rsidRDefault="0098008F" w:rsidP="0098008F">
      <w:pPr>
        <w:spacing w:line="276" w:lineRule="auto"/>
        <w:rPr>
          <w:b/>
          <w:i/>
        </w:rPr>
      </w:pPr>
      <w:r>
        <w:rPr>
          <w:b/>
          <w:i/>
        </w:rPr>
        <w:t>Zadanie 2</w:t>
      </w:r>
      <w:r w:rsidRPr="00A159A7">
        <w:rPr>
          <w:b/>
          <w:i/>
        </w:rPr>
        <w:t xml:space="preserve"> - Termomodernizacja budynku szkoły</w:t>
      </w:r>
    </w:p>
    <w:p w:rsidR="0098008F" w:rsidRDefault="0098008F" w:rsidP="0098008F">
      <w:pPr>
        <w:spacing w:line="276" w:lineRule="auto"/>
      </w:pPr>
      <w:r>
        <w:t xml:space="preserve">1. Stolarka zewnętrzna                 </w:t>
      </w:r>
    </w:p>
    <w:p w:rsidR="0098008F" w:rsidRDefault="0098008F" w:rsidP="0098008F">
      <w:pPr>
        <w:spacing w:line="276" w:lineRule="auto"/>
      </w:pPr>
      <w:r>
        <w:t>2. Przebudowa schodów zewnętrznych</w:t>
      </w:r>
    </w:p>
    <w:p w:rsidR="0098008F" w:rsidRDefault="0098008F" w:rsidP="0098008F">
      <w:pPr>
        <w:spacing w:line="276" w:lineRule="auto"/>
      </w:pPr>
      <w:r>
        <w:t>3.Docieplenie ścian zewnętrznych</w:t>
      </w:r>
    </w:p>
    <w:p w:rsidR="0098008F" w:rsidRDefault="0098008F" w:rsidP="0098008F">
      <w:pPr>
        <w:autoSpaceDE w:val="0"/>
        <w:autoSpaceDN w:val="0"/>
        <w:adjustRightInd w:val="0"/>
      </w:pPr>
      <w:r>
        <w:t>4. Opaska z kostki betonowej</w:t>
      </w:r>
    </w:p>
    <w:p w:rsidR="0098008F" w:rsidRPr="00777900" w:rsidRDefault="0098008F" w:rsidP="0098008F">
      <w:pPr>
        <w:rPr>
          <w:b/>
        </w:rPr>
      </w:pPr>
      <w:r>
        <w:rPr>
          <w:b/>
          <w:i/>
        </w:rPr>
        <w:t xml:space="preserve">Zadanie 3 </w:t>
      </w:r>
      <w:r w:rsidRPr="00777900">
        <w:rPr>
          <w:b/>
          <w:i/>
        </w:rPr>
        <w:t xml:space="preserve"> - Remont wnętrz szkoły</w:t>
      </w:r>
      <w:r w:rsidRPr="00777900">
        <w:rPr>
          <w:b/>
        </w:rPr>
        <w:t xml:space="preserve"> </w:t>
      </w:r>
    </w:p>
    <w:p w:rsidR="0098008F" w:rsidRDefault="0098008F" w:rsidP="0098008F">
      <w:r>
        <w:t xml:space="preserve">1. Remont łazienki </w:t>
      </w:r>
    </w:p>
    <w:p w:rsidR="0098008F" w:rsidRDefault="0098008F" w:rsidP="0098008F">
      <w:r>
        <w:t>2. Remont ścian i sufitów</w:t>
      </w:r>
    </w:p>
    <w:p w:rsidR="0098008F" w:rsidRDefault="0098008F" w:rsidP="0098008F">
      <w:r>
        <w:t>3. Stolarka wewnętrzna</w:t>
      </w:r>
    </w:p>
    <w:p w:rsidR="0098008F" w:rsidRDefault="0098008F" w:rsidP="0098008F">
      <w:r>
        <w:t>4. Instalacje sanitarne</w:t>
      </w:r>
    </w:p>
    <w:p w:rsidR="0098008F" w:rsidRDefault="0098008F" w:rsidP="0098008F">
      <w:pPr>
        <w:autoSpaceDE w:val="0"/>
        <w:autoSpaceDN w:val="0"/>
        <w:adjustRightInd w:val="0"/>
      </w:pPr>
      <w:r>
        <w:t>5. Instalacje elektryczne</w:t>
      </w:r>
    </w:p>
    <w:p w:rsidR="003D380B" w:rsidRDefault="003D380B" w:rsidP="00E34F17">
      <w:pPr>
        <w:autoSpaceDE w:val="0"/>
        <w:autoSpaceDN w:val="0"/>
        <w:adjustRightInd w:val="0"/>
        <w:jc w:val="both"/>
        <w:rPr>
          <w:rFonts w:ascii="Tahoma" w:hAnsi="Tahoma" w:cs="Tahoma"/>
          <w:b/>
        </w:rPr>
      </w:pPr>
    </w:p>
    <w:p w:rsidR="003D380B" w:rsidRDefault="003D380B" w:rsidP="00E34F17">
      <w:pPr>
        <w:autoSpaceDE w:val="0"/>
        <w:autoSpaceDN w:val="0"/>
        <w:adjustRightInd w:val="0"/>
        <w:jc w:val="both"/>
        <w:rPr>
          <w:b/>
          <w:bCs/>
          <w:color w:val="FF0000"/>
        </w:rPr>
      </w:pPr>
    </w:p>
    <w:p w:rsidR="007806CC" w:rsidRDefault="003D380B" w:rsidP="007806CC">
      <w:pPr>
        <w:pStyle w:val="Akapitzlist"/>
        <w:ind w:left="720"/>
        <w:jc w:val="both"/>
        <w:rPr>
          <w:color w:val="000000"/>
        </w:rPr>
      </w:pPr>
      <w:r>
        <w:rPr>
          <w:color w:val="000000"/>
        </w:rPr>
        <w:t xml:space="preserve">Folder pod nazwą „ Dokumentacja </w:t>
      </w:r>
      <w:r w:rsidR="0098008F">
        <w:rPr>
          <w:color w:val="000000"/>
        </w:rPr>
        <w:t>techniczna</w:t>
      </w:r>
      <w:r>
        <w:rPr>
          <w:color w:val="000000"/>
        </w:rPr>
        <w:t>” – zawiera s</w:t>
      </w:r>
      <w:r w:rsidR="007806CC" w:rsidRPr="00A97B5B">
        <w:rPr>
          <w:color w:val="000000"/>
        </w:rPr>
        <w:t xml:space="preserve">zczegółowy opis przedmiot zamówienia   </w:t>
      </w:r>
      <w:r w:rsidR="007806CC">
        <w:rPr>
          <w:color w:val="000000"/>
        </w:rPr>
        <w:t>- projekty techniczne i</w:t>
      </w:r>
      <w:r w:rsidR="007806CC" w:rsidRPr="00A97B5B">
        <w:rPr>
          <w:color w:val="000000"/>
        </w:rPr>
        <w:t xml:space="preserve"> </w:t>
      </w:r>
      <w:r w:rsidR="007806CC">
        <w:rPr>
          <w:color w:val="000000"/>
        </w:rPr>
        <w:t>szczegółowymi specyfikacjami technicznymi</w:t>
      </w:r>
      <w:r>
        <w:rPr>
          <w:color w:val="000000"/>
        </w:rPr>
        <w:t xml:space="preserve"> wykon</w:t>
      </w:r>
      <w:r w:rsidR="001B1DE2">
        <w:rPr>
          <w:color w:val="000000"/>
        </w:rPr>
        <w:t xml:space="preserve">ania i odbioru robót , </w:t>
      </w:r>
      <w:r>
        <w:rPr>
          <w:color w:val="000000"/>
        </w:rPr>
        <w:t xml:space="preserve"> </w:t>
      </w:r>
      <w:r w:rsidR="001B1DE2">
        <w:rPr>
          <w:color w:val="000000"/>
        </w:rPr>
        <w:t>stanowiący</w:t>
      </w:r>
      <w:r w:rsidR="007806CC" w:rsidRPr="00A97B5B">
        <w:rPr>
          <w:color w:val="000000"/>
        </w:rPr>
        <w:t xml:space="preserve"> integralną część niniejszej specyfikacj</w:t>
      </w:r>
      <w:r>
        <w:rPr>
          <w:color w:val="000000"/>
        </w:rPr>
        <w:t xml:space="preserve">i istotnych warunków zamówienia </w:t>
      </w:r>
    </w:p>
    <w:p w:rsidR="007806CC" w:rsidRDefault="007806CC" w:rsidP="00E34F17">
      <w:pPr>
        <w:autoSpaceDE w:val="0"/>
        <w:autoSpaceDN w:val="0"/>
        <w:adjustRightInd w:val="0"/>
        <w:jc w:val="both"/>
        <w:rPr>
          <w:b/>
          <w:bCs/>
          <w:color w:val="FF0000"/>
        </w:rPr>
      </w:pPr>
    </w:p>
    <w:p w:rsidR="00845807" w:rsidRPr="004B414B" w:rsidRDefault="00845807" w:rsidP="00845807">
      <w:pPr>
        <w:rPr>
          <w:b/>
        </w:rPr>
      </w:pPr>
      <w:r w:rsidRPr="004B414B">
        <w:rPr>
          <w:b/>
        </w:rPr>
        <w:t xml:space="preserve">                                                     INFORMACJA.</w:t>
      </w:r>
    </w:p>
    <w:p w:rsidR="00845807" w:rsidRDefault="00845807" w:rsidP="00845807"/>
    <w:p w:rsidR="00845807" w:rsidRDefault="00845807" w:rsidP="00845807">
      <w:pPr>
        <w:spacing w:line="360" w:lineRule="auto"/>
      </w:pPr>
      <w:r>
        <w:t xml:space="preserve">     Przedłożona dokumentacja projektowa oraz kosztorysowa obejmuje całość robót remontowo budowlanych przewidzianych docelowo do wykonania. Zgodnie ze złożonym wnioskiem w roku 2019, ze względu na ograniczone środki finansowe, planuje się wykonanie części najpilniejszych robót, zgodnie z wykazem zamieszczonym we wniosku.</w:t>
      </w:r>
    </w:p>
    <w:p w:rsidR="00845807" w:rsidRDefault="00845807" w:rsidP="00845807">
      <w:r>
        <w:t xml:space="preserve">  Roboty te ujęto w następujących pozycjach załączonych kosztorysów:</w:t>
      </w:r>
    </w:p>
    <w:p w:rsidR="00845807" w:rsidRDefault="00845807" w:rsidP="00845807"/>
    <w:p w:rsidR="00845807" w:rsidRPr="00DD0036" w:rsidRDefault="00845807" w:rsidP="00845807">
      <w:pPr>
        <w:spacing w:line="360" w:lineRule="auto"/>
        <w:rPr>
          <w:i/>
        </w:rPr>
      </w:pPr>
      <w:r>
        <w:t>1</w:t>
      </w:r>
      <w:r w:rsidRPr="00DD0036">
        <w:rPr>
          <w:i/>
        </w:rPr>
        <w:t xml:space="preserve">. Kosztorys </w:t>
      </w:r>
      <w:r>
        <w:rPr>
          <w:i/>
        </w:rPr>
        <w:t xml:space="preserve">ofertowy </w:t>
      </w:r>
      <w:r w:rsidRPr="00DD0036">
        <w:rPr>
          <w:i/>
        </w:rPr>
        <w:t xml:space="preserve">- </w:t>
      </w:r>
      <w:r>
        <w:rPr>
          <w:i/>
        </w:rPr>
        <w:t>remont wnętrz internatu</w:t>
      </w:r>
    </w:p>
    <w:p w:rsidR="00845807" w:rsidRDefault="00845807" w:rsidP="00845807">
      <w:pPr>
        <w:spacing w:line="360" w:lineRule="auto"/>
      </w:pPr>
      <w:r>
        <w:t>a) element 3-remont łazienki w internacie – pozycje kosztorysu  21-46</w:t>
      </w:r>
    </w:p>
    <w:p w:rsidR="00845807" w:rsidRDefault="00845807" w:rsidP="00845807">
      <w:pPr>
        <w:spacing w:line="360" w:lineRule="auto"/>
      </w:pPr>
      <w:r>
        <w:t>b) element 9 – instalacje sanitarne – pozycje kosztorysu 94 – 128 i 130 – 147</w:t>
      </w:r>
    </w:p>
    <w:p w:rsidR="00845807" w:rsidRDefault="00845807" w:rsidP="00845807">
      <w:pPr>
        <w:spacing w:line="360" w:lineRule="auto"/>
      </w:pPr>
      <w:r>
        <w:t>c) element 10 – instalacje elektryczne – pozycje kosztorysu 148 -  249</w:t>
      </w:r>
    </w:p>
    <w:p w:rsidR="00845807" w:rsidRPr="00DD0036" w:rsidRDefault="00845807" w:rsidP="00845807">
      <w:pPr>
        <w:spacing w:line="360" w:lineRule="auto"/>
        <w:rPr>
          <w:i/>
        </w:rPr>
      </w:pPr>
      <w:r>
        <w:rPr>
          <w:i/>
        </w:rPr>
        <w:t>2</w:t>
      </w:r>
      <w:r w:rsidRPr="00DD0036">
        <w:rPr>
          <w:i/>
        </w:rPr>
        <w:t xml:space="preserve">. Kosztorys </w:t>
      </w:r>
      <w:r>
        <w:rPr>
          <w:i/>
        </w:rPr>
        <w:t xml:space="preserve">ofertowy </w:t>
      </w:r>
      <w:r w:rsidRPr="00DD0036">
        <w:rPr>
          <w:i/>
        </w:rPr>
        <w:t xml:space="preserve"> - te</w:t>
      </w:r>
      <w:r>
        <w:rPr>
          <w:i/>
        </w:rPr>
        <w:t xml:space="preserve">rmomodernizacja budynku szkoły </w:t>
      </w:r>
      <w:r w:rsidRPr="00DD0036">
        <w:rPr>
          <w:i/>
        </w:rPr>
        <w:t xml:space="preserve"> </w:t>
      </w:r>
    </w:p>
    <w:p w:rsidR="00845807" w:rsidRDefault="00845807" w:rsidP="00845807">
      <w:pPr>
        <w:spacing w:line="360" w:lineRule="auto"/>
      </w:pPr>
      <w:r>
        <w:t>a) element 3 stolarka zewnętrzna- pozycje kosztorysu 47 – 57</w:t>
      </w:r>
    </w:p>
    <w:p w:rsidR="00845807" w:rsidRDefault="00845807" w:rsidP="00845807">
      <w:pPr>
        <w:spacing w:line="360" w:lineRule="auto"/>
      </w:pPr>
      <w:r>
        <w:t>b) element 4 - przebudowa schodów zewnętrznych – pozycje kosztorysu 58 - 68</w:t>
      </w:r>
    </w:p>
    <w:p w:rsidR="00845807" w:rsidRDefault="00845807" w:rsidP="00845807">
      <w:pPr>
        <w:spacing w:line="360" w:lineRule="auto"/>
      </w:pPr>
      <w:r>
        <w:t>c) element 5 – docieplenie ścian zewnętrznych – pozycje kosztorysu 69 – 89 i 91-93</w:t>
      </w:r>
    </w:p>
    <w:p w:rsidR="00845807" w:rsidRDefault="00845807" w:rsidP="00845807">
      <w:pPr>
        <w:spacing w:line="360" w:lineRule="auto"/>
      </w:pPr>
      <w:r>
        <w:t>d) element 8 –opaska z kostki betonowej – pozycje kosztorysu 119 – 130.</w:t>
      </w:r>
    </w:p>
    <w:p w:rsidR="00845807" w:rsidRDefault="00845807" w:rsidP="00845807">
      <w:pPr>
        <w:spacing w:line="360" w:lineRule="auto"/>
      </w:pPr>
      <w:r>
        <w:rPr>
          <w:i/>
        </w:rPr>
        <w:t>3</w:t>
      </w:r>
      <w:r w:rsidRPr="00DD0036">
        <w:rPr>
          <w:i/>
        </w:rPr>
        <w:t xml:space="preserve">. Kosztorys </w:t>
      </w:r>
      <w:r>
        <w:rPr>
          <w:i/>
        </w:rPr>
        <w:t>ofertowy</w:t>
      </w:r>
      <w:r w:rsidRPr="00DD0036">
        <w:rPr>
          <w:i/>
        </w:rPr>
        <w:t xml:space="preserve"> -</w:t>
      </w:r>
      <w:r w:rsidRPr="00DD0036">
        <w:rPr>
          <w:rFonts w:ascii="ArialMT" w:hAnsi="ArialMT" w:cs="ArialMT"/>
          <w:i/>
          <w:sz w:val="16"/>
          <w:szCs w:val="16"/>
        </w:rPr>
        <w:t xml:space="preserve"> </w:t>
      </w:r>
      <w:r w:rsidRPr="00DD0036">
        <w:rPr>
          <w:i/>
        </w:rPr>
        <w:t>remont wnętrz szkoły – cały kosztorys bez</w:t>
      </w:r>
      <w:r>
        <w:t xml:space="preserve"> :</w:t>
      </w:r>
    </w:p>
    <w:p w:rsidR="00845807" w:rsidRDefault="00845807" w:rsidP="00845807">
      <w:pPr>
        <w:spacing w:line="360" w:lineRule="auto"/>
      </w:pPr>
      <w:r>
        <w:t xml:space="preserve">- elementu 5.4 właz do windy- parter szkoła- pozycje kosztorysu 128 -136 </w:t>
      </w:r>
    </w:p>
    <w:p w:rsidR="007806CC" w:rsidRPr="00735AFB" w:rsidRDefault="007806CC" w:rsidP="00E34F17">
      <w:pPr>
        <w:autoSpaceDE w:val="0"/>
        <w:autoSpaceDN w:val="0"/>
        <w:adjustRightInd w:val="0"/>
        <w:jc w:val="both"/>
        <w:rPr>
          <w:b/>
          <w:bCs/>
          <w:color w:val="FF0000"/>
        </w:rPr>
      </w:pPr>
    </w:p>
    <w:p w:rsidR="00E34F17" w:rsidRPr="003D380B" w:rsidRDefault="00E34F17" w:rsidP="00E34F17">
      <w:pPr>
        <w:autoSpaceDE w:val="0"/>
        <w:autoSpaceDN w:val="0"/>
        <w:adjustRightInd w:val="0"/>
        <w:jc w:val="both"/>
        <w:rPr>
          <w:b/>
          <w:bCs/>
        </w:rPr>
      </w:pPr>
    </w:p>
    <w:p w:rsidR="00E34F17" w:rsidRPr="003D380B" w:rsidRDefault="002061CB" w:rsidP="003D380B">
      <w:pPr>
        <w:autoSpaceDE w:val="0"/>
        <w:autoSpaceDN w:val="0"/>
        <w:adjustRightInd w:val="0"/>
        <w:jc w:val="both"/>
      </w:pPr>
      <w:r w:rsidRPr="003D380B">
        <w:rPr>
          <w:b/>
          <w:bCs/>
        </w:rPr>
        <w:t xml:space="preserve"> </w:t>
      </w:r>
    </w:p>
    <w:p w:rsidR="00E113DF" w:rsidRPr="00735AFB" w:rsidRDefault="00E113DF" w:rsidP="00A218DC">
      <w:pPr>
        <w:rPr>
          <w:b/>
          <w:bCs/>
          <w:color w:val="FF0000"/>
          <w:sz w:val="22"/>
        </w:rPr>
      </w:pPr>
      <w:r w:rsidRPr="00735AFB">
        <w:rPr>
          <w:b/>
          <w:bCs/>
          <w:color w:val="FF0000"/>
          <w:sz w:val="22"/>
        </w:rPr>
        <w:t xml:space="preserve">                                                  </w:t>
      </w:r>
      <w:r w:rsidR="00A218DC" w:rsidRPr="00735AFB">
        <w:rPr>
          <w:b/>
          <w:bCs/>
          <w:color w:val="FF0000"/>
          <w:sz w:val="22"/>
        </w:rPr>
        <w:t xml:space="preserve">                          </w:t>
      </w:r>
    </w:p>
    <w:sectPr w:rsidR="00E113DF" w:rsidRPr="00735AFB" w:rsidSect="00F71EB5">
      <w:footerReference w:type="even" r:id="rId12"/>
      <w:footerReference w:type="default" r:id="rId13"/>
      <w:pgSz w:w="11906" w:h="16838" w:code="9"/>
      <w:pgMar w:top="964" w:right="1134" w:bottom="851"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65" w:rsidRDefault="003A4765">
      <w:r>
        <w:separator/>
      </w:r>
    </w:p>
  </w:endnote>
  <w:endnote w:type="continuationSeparator" w:id="0">
    <w:p w:rsidR="003A4765" w:rsidRDefault="003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7" w:rsidRDefault="002B006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0067" w:rsidRDefault="002B0067" w:rsidP="00FD1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7" w:rsidRDefault="002B006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B28AB">
      <w:rPr>
        <w:rStyle w:val="Numerstrony"/>
        <w:noProof/>
      </w:rPr>
      <w:t>6</w:t>
    </w:r>
    <w:r>
      <w:rPr>
        <w:rStyle w:val="Numerstrony"/>
      </w:rPr>
      <w:fldChar w:fldCharType="end"/>
    </w:r>
  </w:p>
  <w:p w:rsidR="002B0067" w:rsidRDefault="002B0067" w:rsidP="00FD1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65" w:rsidRDefault="003A4765">
      <w:r>
        <w:separator/>
      </w:r>
    </w:p>
  </w:footnote>
  <w:footnote w:type="continuationSeparator" w:id="0">
    <w:p w:rsidR="003A4765" w:rsidRDefault="003A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6"/>
    <w:lvl w:ilvl="0">
      <w:start w:val="1"/>
      <w:numFmt w:val="lowerLetter"/>
      <w:lvlText w:val="(%1)"/>
      <w:lvlJc w:val="left"/>
      <w:pPr>
        <w:tabs>
          <w:tab w:val="num" w:pos="283"/>
        </w:tabs>
      </w:pPr>
    </w:lvl>
  </w:abstractNum>
  <w:abstractNum w:abstractNumId="1">
    <w:nsid w:val="00000003"/>
    <w:multiLevelType w:val="multilevel"/>
    <w:tmpl w:val="00000003"/>
    <w:name w:val="WW8Num9"/>
    <w:lvl w:ilvl="0">
      <w:start w:val="1"/>
      <w:numFmt w:val="decimal"/>
      <w:lvlText w:val="%1."/>
      <w:lvlJc w:val="left"/>
      <w:pPr>
        <w:tabs>
          <w:tab w:val="num" w:pos="0"/>
        </w:tabs>
      </w:pPr>
      <w:rPr>
        <w:b/>
      </w:rPr>
    </w:lvl>
    <w:lvl w:ilvl="1">
      <w:start w:val="3"/>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1440"/>
        </w:tabs>
      </w:pPr>
      <w:rPr>
        <w:b/>
      </w:rPr>
    </w:lvl>
  </w:abstractNum>
  <w:abstractNum w:abstractNumId="2">
    <w:nsid w:val="00000006"/>
    <w:multiLevelType w:val="singleLevel"/>
    <w:tmpl w:val="00000006"/>
    <w:name w:val="WW8Num14"/>
    <w:lvl w:ilvl="0">
      <w:start w:val="1"/>
      <w:numFmt w:val="lowerLetter"/>
      <w:lvlText w:val="%1)"/>
      <w:lvlJc w:val="left"/>
      <w:pPr>
        <w:tabs>
          <w:tab w:val="num" w:pos="993"/>
        </w:tabs>
      </w:pPr>
    </w:lvl>
  </w:abstractNum>
  <w:abstractNum w:abstractNumId="3">
    <w:nsid w:val="00000015"/>
    <w:multiLevelType w:val="singleLevel"/>
    <w:tmpl w:val="00000015"/>
    <w:name w:val="WW8Num64"/>
    <w:lvl w:ilvl="0">
      <w:start w:val="1"/>
      <w:numFmt w:val="lowerLetter"/>
      <w:lvlText w:val="(%1)"/>
      <w:lvlJc w:val="left"/>
      <w:pPr>
        <w:tabs>
          <w:tab w:val="num" w:pos="283"/>
        </w:tabs>
      </w:pPr>
    </w:lvl>
  </w:abstractNum>
  <w:abstractNum w:abstractNumId="4">
    <w:nsid w:val="0000001A"/>
    <w:multiLevelType w:val="singleLevel"/>
    <w:tmpl w:val="0000001A"/>
    <w:name w:val="WW8Num79"/>
    <w:lvl w:ilvl="0">
      <w:start w:val="1"/>
      <w:numFmt w:val="lowerLetter"/>
      <w:lvlText w:val="%1)"/>
      <w:lvlJc w:val="left"/>
      <w:pPr>
        <w:tabs>
          <w:tab w:val="num" w:pos="283"/>
        </w:tabs>
      </w:pPr>
    </w:lvl>
  </w:abstractNum>
  <w:abstractNum w:abstractNumId="5">
    <w:nsid w:val="0000001E"/>
    <w:multiLevelType w:val="singleLevel"/>
    <w:tmpl w:val="0000001E"/>
    <w:name w:val="WW8Num102"/>
    <w:lvl w:ilvl="0">
      <w:start w:val="1"/>
      <w:numFmt w:val="lowerLetter"/>
      <w:lvlText w:val="(%1)"/>
      <w:lvlJc w:val="left"/>
      <w:pPr>
        <w:tabs>
          <w:tab w:val="num" w:pos="283"/>
        </w:tabs>
      </w:pPr>
    </w:lvl>
  </w:abstractNum>
  <w:abstractNum w:abstractNumId="6">
    <w:nsid w:val="00000021"/>
    <w:multiLevelType w:val="singleLevel"/>
    <w:tmpl w:val="00000021"/>
    <w:name w:val="WW8Num106"/>
    <w:lvl w:ilvl="0">
      <w:start w:val="1"/>
      <w:numFmt w:val="decimal"/>
      <w:lvlText w:val="%1."/>
      <w:lvlJc w:val="left"/>
      <w:pPr>
        <w:tabs>
          <w:tab w:val="num" w:pos="283"/>
        </w:tabs>
      </w:pPr>
    </w:lvl>
  </w:abstractNum>
  <w:abstractNum w:abstractNumId="7">
    <w:nsid w:val="00C40F10"/>
    <w:multiLevelType w:val="hybridMultilevel"/>
    <w:tmpl w:val="F648CA4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0DF112B"/>
    <w:multiLevelType w:val="hybridMultilevel"/>
    <w:tmpl w:val="5FF6D4F6"/>
    <w:lvl w:ilvl="0" w:tplc="81A63F2E">
      <w:start w:val="1"/>
      <w:numFmt w:val="decimal"/>
      <w:lvlText w:val="%1."/>
      <w:lvlJc w:val="left"/>
      <w:pPr>
        <w:tabs>
          <w:tab w:val="num" w:pos="1495"/>
        </w:tabs>
        <w:ind w:left="1495" w:hanging="360"/>
      </w:pPr>
      <w:rPr>
        <w:rFonts w:ascii="Times New Roman" w:eastAsia="Times New Roman" w:hAnsi="Times New Roman" w:cs="Times New Roman"/>
        <w:color w:val="00000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
    <w:nsid w:val="093C623F"/>
    <w:multiLevelType w:val="hybridMultilevel"/>
    <w:tmpl w:val="18DC371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11">
    <w:nsid w:val="09F70607"/>
    <w:multiLevelType w:val="hybridMultilevel"/>
    <w:tmpl w:val="E7A8B68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BD623A"/>
    <w:multiLevelType w:val="hybridMultilevel"/>
    <w:tmpl w:val="02F27E9C"/>
    <w:lvl w:ilvl="0" w:tplc="93F48948">
      <w:start w:val="1"/>
      <w:numFmt w:val="decimal"/>
      <w:lvlText w:val="%1."/>
      <w:lvlJc w:val="left"/>
      <w:pPr>
        <w:ind w:left="720" w:hanging="36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A10EE"/>
    <w:multiLevelType w:val="hybridMultilevel"/>
    <w:tmpl w:val="FE882A2E"/>
    <w:lvl w:ilvl="0" w:tplc="0415000F">
      <w:start w:val="1"/>
      <w:numFmt w:val="decimal"/>
      <w:lvlText w:val="%1."/>
      <w:lvlJc w:val="left"/>
      <w:pPr>
        <w:ind w:left="1494" w:hanging="360"/>
      </w:pPr>
    </w:lvl>
    <w:lvl w:ilvl="1" w:tplc="6A78E790">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B2D54C9"/>
    <w:multiLevelType w:val="hybridMultilevel"/>
    <w:tmpl w:val="180E44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E47B74"/>
    <w:multiLevelType w:val="hybridMultilevel"/>
    <w:tmpl w:val="678E0C70"/>
    <w:lvl w:ilvl="0" w:tplc="76B4738C">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073EF8"/>
    <w:multiLevelType w:val="multilevel"/>
    <w:tmpl w:val="FF9001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nsid w:val="1DAE5892"/>
    <w:multiLevelType w:val="hybridMultilevel"/>
    <w:tmpl w:val="DDE2C52E"/>
    <w:lvl w:ilvl="0" w:tplc="D3F029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0143A4"/>
    <w:multiLevelType w:val="hybridMultilevel"/>
    <w:tmpl w:val="E968F5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F3EFA"/>
    <w:multiLevelType w:val="hybridMultilevel"/>
    <w:tmpl w:val="EB1C3C22"/>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A32BE"/>
    <w:multiLevelType w:val="multilevel"/>
    <w:tmpl w:val="FF9001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nsid w:val="2BF47170"/>
    <w:multiLevelType w:val="hybridMultilevel"/>
    <w:tmpl w:val="532E6EFE"/>
    <w:lvl w:ilvl="0" w:tplc="581EF13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D1F4980"/>
    <w:multiLevelType w:val="hybridMultilevel"/>
    <w:tmpl w:val="523E6A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EF82712"/>
    <w:multiLevelType w:val="multilevel"/>
    <w:tmpl w:val="4DBA669A"/>
    <w:lvl w:ilvl="0">
      <w:start w:val="1"/>
      <w:numFmt w:val="decimal"/>
      <w:lvlText w:val="%1."/>
      <w:lvlJc w:val="left"/>
      <w:pPr>
        <w:ind w:left="360" w:hanging="360"/>
      </w:pPr>
      <w:rPr>
        <w:rFonts w:hint="default"/>
        <w:sz w:val="22"/>
      </w:rPr>
    </w:lvl>
    <w:lvl w:ilvl="1">
      <w:start w:val="2"/>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0C81E18"/>
    <w:multiLevelType w:val="hybridMultilevel"/>
    <w:tmpl w:val="0FA80E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1D149D5"/>
    <w:multiLevelType w:val="hybridMultilevel"/>
    <w:tmpl w:val="E1ECCAC2"/>
    <w:lvl w:ilvl="0" w:tplc="187E0062">
      <w:start w:val="1"/>
      <w:numFmt w:val="decimal"/>
      <w:lvlText w:val="%1)"/>
      <w:lvlJc w:val="left"/>
      <w:pPr>
        <w:ind w:left="1068" w:hanging="360"/>
      </w:pPr>
      <w:rPr>
        <w:rFonts w:ascii="Times New Roman" w:eastAsia="Times New Roman" w:hAnsi="Times New Roman" w:cs="Times New Roman"/>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8137BE0"/>
    <w:multiLevelType w:val="hybridMultilevel"/>
    <w:tmpl w:val="3048C6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62DCC"/>
    <w:multiLevelType w:val="hybridMultilevel"/>
    <w:tmpl w:val="3E1035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3A6D85"/>
    <w:multiLevelType w:val="hybridMultilevel"/>
    <w:tmpl w:val="D228E3F2"/>
    <w:lvl w:ilvl="0" w:tplc="4F46AD88">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1">
    <w:nsid w:val="44064BE1"/>
    <w:multiLevelType w:val="hybridMultilevel"/>
    <w:tmpl w:val="1F9624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573315"/>
    <w:multiLevelType w:val="hybridMultilevel"/>
    <w:tmpl w:val="3E8028FC"/>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7177437"/>
    <w:multiLevelType w:val="hybridMultilevel"/>
    <w:tmpl w:val="2EB2AA0A"/>
    <w:lvl w:ilvl="0" w:tplc="7A349EE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nsid w:val="4A822C2F"/>
    <w:multiLevelType w:val="hybridMultilevel"/>
    <w:tmpl w:val="766EB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6E7B20"/>
    <w:multiLevelType w:val="multilevel"/>
    <w:tmpl w:val="C9D0A5F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6">
    <w:nsid w:val="4EFB2DA9"/>
    <w:multiLevelType w:val="hybridMultilevel"/>
    <w:tmpl w:val="719A8FCE"/>
    <w:lvl w:ilvl="0" w:tplc="581EF136">
      <w:start w:val="1"/>
      <w:numFmt w:val="bullet"/>
      <w:lvlText w:val="-"/>
      <w:lvlJc w:val="left"/>
      <w:pPr>
        <w:ind w:left="1776" w:hanging="360"/>
      </w:pPr>
      <w:rPr>
        <w:rFonts w:ascii="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525A17EF"/>
    <w:multiLevelType w:val="hybridMultilevel"/>
    <w:tmpl w:val="B43A8D8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121276"/>
    <w:multiLevelType w:val="multilevel"/>
    <w:tmpl w:val="B07044E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3D845E3"/>
    <w:multiLevelType w:val="hybridMultilevel"/>
    <w:tmpl w:val="0BE81B26"/>
    <w:lvl w:ilvl="0" w:tplc="0A7CA538">
      <w:start w:val="1"/>
      <w:numFmt w:val="decimal"/>
      <w:lvlText w:val="%1)"/>
      <w:lvlJc w:val="left"/>
      <w:pPr>
        <w:ind w:left="1068" w:hanging="360"/>
      </w:pPr>
      <w:rPr>
        <w:rFonts w:ascii="Times New Roman" w:eastAsia="Times New Roman" w:hAnsi="Times New Roman" w:cs="Times New Roman"/>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4E6318A"/>
    <w:multiLevelType w:val="hybridMultilevel"/>
    <w:tmpl w:val="FFBECF2A"/>
    <w:lvl w:ilvl="0" w:tplc="3E3283B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72C7984"/>
    <w:multiLevelType w:val="hybridMultilevel"/>
    <w:tmpl w:val="39A6EDD4"/>
    <w:lvl w:ilvl="0" w:tplc="A7CCCDC2">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7B15DC7"/>
    <w:multiLevelType w:val="hybridMultilevel"/>
    <w:tmpl w:val="0A2C8AC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CF14CC7"/>
    <w:multiLevelType w:val="hybridMultilevel"/>
    <w:tmpl w:val="48BE1762"/>
    <w:lvl w:ilvl="0" w:tplc="67208E2A">
      <w:start w:val="1"/>
      <w:numFmt w:val="bullet"/>
      <w:lvlText w:val=""/>
      <w:lvlJc w:val="left"/>
      <w:pPr>
        <w:ind w:left="720" w:hanging="360"/>
      </w:pPr>
      <w:rPr>
        <w:rFonts w:ascii="Symbol" w:hAnsi="Symbol" w:hint="default"/>
      </w:rPr>
    </w:lvl>
    <w:lvl w:ilvl="1" w:tplc="67208E2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7C30AB"/>
    <w:multiLevelType w:val="hybridMultilevel"/>
    <w:tmpl w:val="DE04D036"/>
    <w:lvl w:ilvl="0" w:tplc="5B460C82">
      <w:start w:val="1"/>
      <w:numFmt w:val="decimal"/>
      <w:lvlText w:val="%1."/>
      <w:lvlJc w:val="left"/>
      <w:pPr>
        <w:ind w:left="1068" w:hanging="360"/>
      </w:pPr>
      <w:rPr>
        <w:rFonts w:ascii="Times New Roman" w:eastAsia="Times New Roman" w:hAnsi="Times New Roman" w:cs="Times New Roman"/>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678A6305"/>
    <w:multiLevelType w:val="hybridMultilevel"/>
    <w:tmpl w:val="8152A65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735F42"/>
    <w:multiLevelType w:val="hybridMultilevel"/>
    <w:tmpl w:val="FF5C0C4E"/>
    <w:lvl w:ilvl="0" w:tplc="3944365E">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9C382B"/>
    <w:multiLevelType w:val="hybridMultilevel"/>
    <w:tmpl w:val="A7EEE578"/>
    <w:lvl w:ilvl="0" w:tplc="581EF13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74232A39"/>
    <w:multiLevelType w:val="hybridMultilevel"/>
    <w:tmpl w:val="BB7C1D96"/>
    <w:lvl w:ilvl="0" w:tplc="5A4ED5D0">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B507CA9"/>
    <w:multiLevelType w:val="hybridMultilevel"/>
    <w:tmpl w:val="D9788D5E"/>
    <w:lvl w:ilvl="0" w:tplc="BD90BE7C">
      <w:start w:val="1"/>
      <w:numFmt w:val="lowerLetter"/>
      <w:lvlText w:val="%1)"/>
      <w:lvlJc w:val="left"/>
      <w:pPr>
        <w:ind w:left="1996" w:hanging="360"/>
      </w:pPr>
      <w:rPr>
        <w:rFonts w:ascii="Times New Roman" w:eastAsia="Times New Roman" w:hAnsi="Times New Roman"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7CC43447"/>
    <w:multiLevelType w:val="hybridMultilevel"/>
    <w:tmpl w:val="99C6CD72"/>
    <w:lvl w:ilvl="0" w:tplc="04150011">
      <w:start w:val="1"/>
      <w:numFmt w:val="decimal"/>
      <w:lvlText w:val="%1)"/>
      <w:lvlJc w:val="left"/>
      <w:pPr>
        <w:ind w:left="1068" w:hanging="360"/>
      </w:pPr>
    </w:lvl>
    <w:lvl w:ilvl="1" w:tplc="D000440C">
      <w:start w:val="1"/>
      <w:numFmt w:val="lowerLetter"/>
      <w:lvlText w:val="%2)"/>
      <w:lvlJc w:val="left"/>
      <w:pPr>
        <w:ind w:left="1788" w:hanging="360"/>
      </w:pPr>
      <w:rPr>
        <w:rFonts w:hint="default"/>
      </w:rPr>
    </w:lvl>
    <w:lvl w:ilvl="2" w:tplc="A18E6696">
      <w:start w:val="1"/>
      <w:numFmt w:val="decimal"/>
      <w:lvlText w:val="%3)"/>
      <w:lvlJc w:val="left"/>
      <w:pPr>
        <w:ind w:left="1068" w:hanging="360"/>
      </w:pPr>
      <w:rPr>
        <w:rFonts w:ascii="Cambria" w:eastAsia="Cambria" w:hAnsi="Cambria" w:cs="Cambria"/>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CD54B2D"/>
    <w:multiLevelType w:val="hybridMultilevel"/>
    <w:tmpl w:val="6324D70E"/>
    <w:lvl w:ilvl="0" w:tplc="46DA879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8"/>
  </w:num>
  <w:num w:numId="2">
    <w:abstractNumId w:val="39"/>
  </w:num>
  <w:num w:numId="3">
    <w:abstractNumId w:val="25"/>
  </w:num>
  <w:num w:numId="4">
    <w:abstractNumId w:val="33"/>
  </w:num>
  <w:num w:numId="5">
    <w:abstractNumId w:val="44"/>
  </w:num>
  <w:num w:numId="6">
    <w:abstractNumId w:val="51"/>
  </w:num>
  <w:num w:numId="7">
    <w:abstractNumId w:val="26"/>
  </w:num>
  <w:num w:numId="8">
    <w:abstractNumId w:val="15"/>
  </w:num>
  <w:num w:numId="9">
    <w:abstractNumId w:val="43"/>
  </w:num>
  <w:num w:numId="10">
    <w:abstractNumId w:val="21"/>
  </w:num>
  <w:num w:numId="11">
    <w:abstractNumId w:val="38"/>
  </w:num>
  <w:num w:numId="12">
    <w:abstractNumId w:val="12"/>
  </w:num>
  <w:num w:numId="13">
    <w:abstractNumId w:val="42"/>
  </w:num>
  <w:num w:numId="14">
    <w:abstractNumId w:val="36"/>
  </w:num>
  <w:num w:numId="15">
    <w:abstractNumId w:val="17"/>
  </w:num>
  <w:num w:numId="16">
    <w:abstractNumId w:val="48"/>
  </w:num>
  <w:num w:numId="17">
    <w:abstractNumId w:val="41"/>
  </w:num>
  <w:num w:numId="18">
    <w:abstractNumId w:val="27"/>
  </w:num>
  <w:num w:numId="19">
    <w:abstractNumId w:val="23"/>
  </w:num>
  <w:num w:numId="20">
    <w:abstractNumId w:val="50"/>
  </w:num>
  <w:num w:numId="21">
    <w:abstractNumId w:val="19"/>
  </w:num>
  <w:num w:numId="22">
    <w:abstractNumId w:val="34"/>
  </w:num>
  <w:num w:numId="23">
    <w:abstractNumId w:val="52"/>
  </w:num>
  <w:num w:numId="24">
    <w:abstractNumId w:val="24"/>
  </w:num>
  <w:num w:numId="25">
    <w:abstractNumId w:val="40"/>
  </w:num>
  <w:num w:numId="26">
    <w:abstractNumId w:val="31"/>
  </w:num>
  <w:num w:numId="27">
    <w:abstractNumId w:val="16"/>
  </w:num>
  <w:num w:numId="28">
    <w:abstractNumId w:val="10"/>
  </w:num>
  <w:num w:numId="29">
    <w:abstractNumId w:val="45"/>
  </w:num>
  <w:num w:numId="30">
    <w:abstractNumId w:val="20"/>
  </w:num>
  <w:num w:numId="31">
    <w:abstractNumId w:val="37"/>
  </w:num>
  <w:num w:numId="32">
    <w:abstractNumId w:val="13"/>
  </w:num>
  <w:num w:numId="33">
    <w:abstractNumId w:val="46"/>
  </w:num>
  <w:num w:numId="34">
    <w:abstractNumId w:val="53"/>
  </w:num>
  <w:num w:numId="35">
    <w:abstractNumId w:val="14"/>
  </w:num>
  <w:num w:numId="36">
    <w:abstractNumId w:val="32"/>
  </w:num>
  <w:num w:numId="37">
    <w:abstractNumId w:val="49"/>
  </w:num>
  <w:num w:numId="38">
    <w:abstractNumId w:val="11"/>
  </w:num>
  <w:num w:numId="39">
    <w:abstractNumId w:val="47"/>
  </w:num>
  <w:num w:numId="40">
    <w:abstractNumId w:val="18"/>
  </w:num>
  <w:num w:numId="41">
    <w:abstractNumId w:val="30"/>
  </w:num>
  <w:num w:numId="42">
    <w:abstractNumId w:val="29"/>
  </w:num>
  <w:num w:numId="43">
    <w:abstractNumId w:val="28"/>
  </w:num>
  <w:num w:numId="44">
    <w:abstractNumId w:val="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2"/>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FF"/>
    <w:rsid w:val="000003E7"/>
    <w:rsid w:val="00000A5E"/>
    <w:rsid w:val="00001C8B"/>
    <w:rsid w:val="00001F74"/>
    <w:rsid w:val="0000205F"/>
    <w:rsid w:val="0000234A"/>
    <w:rsid w:val="00002469"/>
    <w:rsid w:val="000029E2"/>
    <w:rsid w:val="00003063"/>
    <w:rsid w:val="00003736"/>
    <w:rsid w:val="00003782"/>
    <w:rsid w:val="00003A47"/>
    <w:rsid w:val="00003BDF"/>
    <w:rsid w:val="0000408A"/>
    <w:rsid w:val="000046EC"/>
    <w:rsid w:val="000054E1"/>
    <w:rsid w:val="00006CD7"/>
    <w:rsid w:val="00006F60"/>
    <w:rsid w:val="00007309"/>
    <w:rsid w:val="00007D81"/>
    <w:rsid w:val="000101A7"/>
    <w:rsid w:val="00010854"/>
    <w:rsid w:val="000108D3"/>
    <w:rsid w:val="00011E34"/>
    <w:rsid w:val="00012659"/>
    <w:rsid w:val="000126B9"/>
    <w:rsid w:val="000127D6"/>
    <w:rsid w:val="000128DD"/>
    <w:rsid w:val="00012D69"/>
    <w:rsid w:val="000131A8"/>
    <w:rsid w:val="00013277"/>
    <w:rsid w:val="00014405"/>
    <w:rsid w:val="00014415"/>
    <w:rsid w:val="00014D54"/>
    <w:rsid w:val="0001552D"/>
    <w:rsid w:val="0001597A"/>
    <w:rsid w:val="00015F41"/>
    <w:rsid w:val="00016764"/>
    <w:rsid w:val="000173F6"/>
    <w:rsid w:val="00017780"/>
    <w:rsid w:val="00020611"/>
    <w:rsid w:val="00020C60"/>
    <w:rsid w:val="00021170"/>
    <w:rsid w:val="0002130A"/>
    <w:rsid w:val="000215F7"/>
    <w:rsid w:val="00021C38"/>
    <w:rsid w:val="000228C1"/>
    <w:rsid w:val="0002295F"/>
    <w:rsid w:val="0002379E"/>
    <w:rsid w:val="00023D51"/>
    <w:rsid w:val="000245AE"/>
    <w:rsid w:val="00024886"/>
    <w:rsid w:val="00024B76"/>
    <w:rsid w:val="00025DFC"/>
    <w:rsid w:val="000261FF"/>
    <w:rsid w:val="000268D3"/>
    <w:rsid w:val="00026C23"/>
    <w:rsid w:val="0002754E"/>
    <w:rsid w:val="00027671"/>
    <w:rsid w:val="0003054A"/>
    <w:rsid w:val="00030F9E"/>
    <w:rsid w:val="00031379"/>
    <w:rsid w:val="00031CA6"/>
    <w:rsid w:val="00031EC2"/>
    <w:rsid w:val="00031EED"/>
    <w:rsid w:val="00032037"/>
    <w:rsid w:val="00032084"/>
    <w:rsid w:val="00032141"/>
    <w:rsid w:val="000321DD"/>
    <w:rsid w:val="00032949"/>
    <w:rsid w:val="00033C5B"/>
    <w:rsid w:val="00033E2C"/>
    <w:rsid w:val="0003427A"/>
    <w:rsid w:val="0003454A"/>
    <w:rsid w:val="0003463E"/>
    <w:rsid w:val="000346A4"/>
    <w:rsid w:val="0003492D"/>
    <w:rsid w:val="00034A72"/>
    <w:rsid w:val="0003665E"/>
    <w:rsid w:val="00036DEF"/>
    <w:rsid w:val="00037557"/>
    <w:rsid w:val="00040AC9"/>
    <w:rsid w:val="00040C64"/>
    <w:rsid w:val="00041019"/>
    <w:rsid w:val="00041349"/>
    <w:rsid w:val="00041658"/>
    <w:rsid w:val="000416FD"/>
    <w:rsid w:val="00042056"/>
    <w:rsid w:val="000422A9"/>
    <w:rsid w:val="00042368"/>
    <w:rsid w:val="000423F6"/>
    <w:rsid w:val="00043578"/>
    <w:rsid w:val="00043B05"/>
    <w:rsid w:val="00043EAF"/>
    <w:rsid w:val="00044038"/>
    <w:rsid w:val="00044350"/>
    <w:rsid w:val="00044D43"/>
    <w:rsid w:val="00044F9D"/>
    <w:rsid w:val="000451DC"/>
    <w:rsid w:val="0004525E"/>
    <w:rsid w:val="000457CE"/>
    <w:rsid w:val="00045EAB"/>
    <w:rsid w:val="00046802"/>
    <w:rsid w:val="000468DF"/>
    <w:rsid w:val="00046ABE"/>
    <w:rsid w:val="00046D04"/>
    <w:rsid w:val="00046F67"/>
    <w:rsid w:val="00050067"/>
    <w:rsid w:val="00051EC2"/>
    <w:rsid w:val="000520A6"/>
    <w:rsid w:val="00053DA9"/>
    <w:rsid w:val="00053EBF"/>
    <w:rsid w:val="00054C10"/>
    <w:rsid w:val="00054D70"/>
    <w:rsid w:val="00054DE9"/>
    <w:rsid w:val="00055CDB"/>
    <w:rsid w:val="00055F43"/>
    <w:rsid w:val="00056E2A"/>
    <w:rsid w:val="00057501"/>
    <w:rsid w:val="000575B2"/>
    <w:rsid w:val="000602AB"/>
    <w:rsid w:val="00060345"/>
    <w:rsid w:val="000606BF"/>
    <w:rsid w:val="00060D68"/>
    <w:rsid w:val="0006162E"/>
    <w:rsid w:val="00061C7B"/>
    <w:rsid w:val="00061F97"/>
    <w:rsid w:val="00062370"/>
    <w:rsid w:val="000625DD"/>
    <w:rsid w:val="00062A58"/>
    <w:rsid w:val="00063330"/>
    <w:rsid w:val="00063E46"/>
    <w:rsid w:val="0006473B"/>
    <w:rsid w:val="00065403"/>
    <w:rsid w:val="0006549D"/>
    <w:rsid w:val="00065918"/>
    <w:rsid w:val="00065EF9"/>
    <w:rsid w:val="00066460"/>
    <w:rsid w:val="0006649E"/>
    <w:rsid w:val="00066738"/>
    <w:rsid w:val="000674BF"/>
    <w:rsid w:val="00067979"/>
    <w:rsid w:val="00070288"/>
    <w:rsid w:val="000702BC"/>
    <w:rsid w:val="0007031B"/>
    <w:rsid w:val="000703F4"/>
    <w:rsid w:val="00071EB3"/>
    <w:rsid w:val="00072114"/>
    <w:rsid w:val="00073412"/>
    <w:rsid w:val="00074313"/>
    <w:rsid w:val="000743B0"/>
    <w:rsid w:val="00074AB7"/>
    <w:rsid w:val="000750A7"/>
    <w:rsid w:val="000754E2"/>
    <w:rsid w:val="0007565C"/>
    <w:rsid w:val="00075E24"/>
    <w:rsid w:val="000777BE"/>
    <w:rsid w:val="00080B29"/>
    <w:rsid w:val="000812A4"/>
    <w:rsid w:val="00081710"/>
    <w:rsid w:val="000819B4"/>
    <w:rsid w:val="00082259"/>
    <w:rsid w:val="00082CB2"/>
    <w:rsid w:val="00083244"/>
    <w:rsid w:val="000833B5"/>
    <w:rsid w:val="00083489"/>
    <w:rsid w:val="000835E0"/>
    <w:rsid w:val="00083C2B"/>
    <w:rsid w:val="0008410E"/>
    <w:rsid w:val="00084321"/>
    <w:rsid w:val="000844F4"/>
    <w:rsid w:val="000848FE"/>
    <w:rsid w:val="00084B9D"/>
    <w:rsid w:val="00084C66"/>
    <w:rsid w:val="000851D4"/>
    <w:rsid w:val="00085A2E"/>
    <w:rsid w:val="00086803"/>
    <w:rsid w:val="00086E32"/>
    <w:rsid w:val="00087AC9"/>
    <w:rsid w:val="0009097A"/>
    <w:rsid w:val="00090A8D"/>
    <w:rsid w:val="0009154C"/>
    <w:rsid w:val="0009208D"/>
    <w:rsid w:val="00092836"/>
    <w:rsid w:val="00092DC7"/>
    <w:rsid w:val="00093609"/>
    <w:rsid w:val="00093BB2"/>
    <w:rsid w:val="00093BF0"/>
    <w:rsid w:val="00094134"/>
    <w:rsid w:val="00094333"/>
    <w:rsid w:val="00094B8C"/>
    <w:rsid w:val="00095036"/>
    <w:rsid w:val="00095038"/>
    <w:rsid w:val="00095849"/>
    <w:rsid w:val="00095FD9"/>
    <w:rsid w:val="00096B3B"/>
    <w:rsid w:val="00096DEF"/>
    <w:rsid w:val="000974B2"/>
    <w:rsid w:val="000A030B"/>
    <w:rsid w:val="000A058F"/>
    <w:rsid w:val="000A0B19"/>
    <w:rsid w:val="000A1174"/>
    <w:rsid w:val="000A1F5C"/>
    <w:rsid w:val="000A2804"/>
    <w:rsid w:val="000A284C"/>
    <w:rsid w:val="000A291F"/>
    <w:rsid w:val="000A3DE3"/>
    <w:rsid w:val="000A3EDE"/>
    <w:rsid w:val="000A4790"/>
    <w:rsid w:val="000A4916"/>
    <w:rsid w:val="000A4ABB"/>
    <w:rsid w:val="000A4BB9"/>
    <w:rsid w:val="000A4D9F"/>
    <w:rsid w:val="000A53D2"/>
    <w:rsid w:val="000A5597"/>
    <w:rsid w:val="000A599D"/>
    <w:rsid w:val="000A644E"/>
    <w:rsid w:val="000A6D47"/>
    <w:rsid w:val="000A7043"/>
    <w:rsid w:val="000A71BE"/>
    <w:rsid w:val="000A7EDD"/>
    <w:rsid w:val="000B032A"/>
    <w:rsid w:val="000B0BAB"/>
    <w:rsid w:val="000B0D7F"/>
    <w:rsid w:val="000B118A"/>
    <w:rsid w:val="000B16D9"/>
    <w:rsid w:val="000B2473"/>
    <w:rsid w:val="000B25C9"/>
    <w:rsid w:val="000B2972"/>
    <w:rsid w:val="000B2F57"/>
    <w:rsid w:val="000B3301"/>
    <w:rsid w:val="000B3885"/>
    <w:rsid w:val="000B44BF"/>
    <w:rsid w:val="000B4E38"/>
    <w:rsid w:val="000B4F87"/>
    <w:rsid w:val="000B52BF"/>
    <w:rsid w:val="000B5747"/>
    <w:rsid w:val="000B6E8C"/>
    <w:rsid w:val="000B722D"/>
    <w:rsid w:val="000B7403"/>
    <w:rsid w:val="000B7CCE"/>
    <w:rsid w:val="000B7E4B"/>
    <w:rsid w:val="000C0F0C"/>
    <w:rsid w:val="000C1545"/>
    <w:rsid w:val="000C1A88"/>
    <w:rsid w:val="000C241E"/>
    <w:rsid w:val="000C2D73"/>
    <w:rsid w:val="000C2F9C"/>
    <w:rsid w:val="000C3002"/>
    <w:rsid w:val="000C360C"/>
    <w:rsid w:val="000C361E"/>
    <w:rsid w:val="000C3943"/>
    <w:rsid w:val="000C4FC2"/>
    <w:rsid w:val="000C5081"/>
    <w:rsid w:val="000C55C6"/>
    <w:rsid w:val="000C5A9C"/>
    <w:rsid w:val="000C5C61"/>
    <w:rsid w:val="000C7890"/>
    <w:rsid w:val="000C7D9F"/>
    <w:rsid w:val="000D0746"/>
    <w:rsid w:val="000D0913"/>
    <w:rsid w:val="000D0E4C"/>
    <w:rsid w:val="000D1A5B"/>
    <w:rsid w:val="000D21B0"/>
    <w:rsid w:val="000D2D6B"/>
    <w:rsid w:val="000D3301"/>
    <w:rsid w:val="000D3E08"/>
    <w:rsid w:val="000D48E2"/>
    <w:rsid w:val="000D4EE9"/>
    <w:rsid w:val="000D5013"/>
    <w:rsid w:val="000D5CC8"/>
    <w:rsid w:val="000D60E6"/>
    <w:rsid w:val="000D663E"/>
    <w:rsid w:val="000D6F18"/>
    <w:rsid w:val="000D7031"/>
    <w:rsid w:val="000D771F"/>
    <w:rsid w:val="000E0A2E"/>
    <w:rsid w:val="000E0C97"/>
    <w:rsid w:val="000E13A3"/>
    <w:rsid w:val="000E19B2"/>
    <w:rsid w:val="000E2ADF"/>
    <w:rsid w:val="000E2C1A"/>
    <w:rsid w:val="000E3484"/>
    <w:rsid w:val="000E4A87"/>
    <w:rsid w:val="000E50C7"/>
    <w:rsid w:val="000E5DDE"/>
    <w:rsid w:val="000E6006"/>
    <w:rsid w:val="000E6BD1"/>
    <w:rsid w:val="000E7121"/>
    <w:rsid w:val="000E72E4"/>
    <w:rsid w:val="000E75D1"/>
    <w:rsid w:val="000F00DC"/>
    <w:rsid w:val="000F114F"/>
    <w:rsid w:val="000F1401"/>
    <w:rsid w:val="000F2726"/>
    <w:rsid w:val="000F2E06"/>
    <w:rsid w:val="000F3283"/>
    <w:rsid w:val="000F407E"/>
    <w:rsid w:val="000F44FC"/>
    <w:rsid w:val="000F46C7"/>
    <w:rsid w:val="000F53A1"/>
    <w:rsid w:val="000F5FA4"/>
    <w:rsid w:val="000F6B07"/>
    <w:rsid w:val="000F7177"/>
    <w:rsid w:val="000F7354"/>
    <w:rsid w:val="000F7AEA"/>
    <w:rsid w:val="001011EF"/>
    <w:rsid w:val="00101D1A"/>
    <w:rsid w:val="00102287"/>
    <w:rsid w:val="00102974"/>
    <w:rsid w:val="001042C3"/>
    <w:rsid w:val="001050ED"/>
    <w:rsid w:val="001051C9"/>
    <w:rsid w:val="00105DF9"/>
    <w:rsid w:val="00105F71"/>
    <w:rsid w:val="00105FD0"/>
    <w:rsid w:val="0010642C"/>
    <w:rsid w:val="00106B0E"/>
    <w:rsid w:val="00107960"/>
    <w:rsid w:val="00107CEE"/>
    <w:rsid w:val="00110E09"/>
    <w:rsid w:val="0011103F"/>
    <w:rsid w:val="001110ED"/>
    <w:rsid w:val="0011252B"/>
    <w:rsid w:val="00112BCC"/>
    <w:rsid w:val="00112FA3"/>
    <w:rsid w:val="00113FCA"/>
    <w:rsid w:val="0011422C"/>
    <w:rsid w:val="001150C0"/>
    <w:rsid w:val="0011518D"/>
    <w:rsid w:val="001159DC"/>
    <w:rsid w:val="0011613A"/>
    <w:rsid w:val="00116FF0"/>
    <w:rsid w:val="0011760E"/>
    <w:rsid w:val="00117CDB"/>
    <w:rsid w:val="00120D56"/>
    <w:rsid w:val="001216AA"/>
    <w:rsid w:val="00121AE2"/>
    <w:rsid w:val="00121FB6"/>
    <w:rsid w:val="00122213"/>
    <w:rsid w:val="00122624"/>
    <w:rsid w:val="0012277C"/>
    <w:rsid w:val="001228D2"/>
    <w:rsid w:val="001229CB"/>
    <w:rsid w:val="00122D0F"/>
    <w:rsid w:val="00123498"/>
    <w:rsid w:val="0012383A"/>
    <w:rsid w:val="00123A3A"/>
    <w:rsid w:val="0012415B"/>
    <w:rsid w:val="001242DB"/>
    <w:rsid w:val="0012471A"/>
    <w:rsid w:val="00124B4C"/>
    <w:rsid w:val="00124D68"/>
    <w:rsid w:val="00125D27"/>
    <w:rsid w:val="001269FC"/>
    <w:rsid w:val="00126AFC"/>
    <w:rsid w:val="00126E77"/>
    <w:rsid w:val="0012725A"/>
    <w:rsid w:val="001277AF"/>
    <w:rsid w:val="00127B9F"/>
    <w:rsid w:val="00127D72"/>
    <w:rsid w:val="00130A68"/>
    <w:rsid w:val="00130A91"/>
    <w:rsid w:val="00131233"/>
    <w:rsid w:val="001317C8"/>
    <w:rsid w:val="00131887"/>
    <w:rsid w:val="0013289B"/>
    <w:rsid w:val="00132A30"/>
    <w:rsid w:val="00132C6D"/>
    <w:rsid w:val="001333FD"/>
    <w:rsid w:val="00133592"/>
    <w:rsid w:val="00133AF1"/>
    <w:rsid w:val="001344A9"/>
    <w:rsid w:val="001344B2"/>
    <w:rsid w:val="00135026"/>
    <w:rsid w:val="00135742"/>
    <w:rsid w:val="0013717D"/>
    <w:rsid w:val="001379D6"/>
    <w:rsid w:val="00137DC3"/>
    <w:rsid w:val="0014006C"/>
    <w:rsid w:val="0014028D"/>
    <w:rsid w:val="00140432"/>
    <w:rsid w:val="001407E1"/>
    <w:rsid w:val="0014117D"/>
    <w:rsid w:val="00141745"/>
    <w:rsid w:val="00142565"/>
    <w:rsid w:val="00143119"/>
    <w:rsid w:val="001433CD"/>
    <w:rsid w:val="00145998"/>
    <w:rsid w:val="00145D0D"/>
    <w:rsid w:val="00146362"/>
    <w:rsid w:val="00146FFC"/>
    <w:rsid w:val="001471E4"/>
    <w:rsid w:val="00147B89"/>
    <w:rsid w:val="00147D55"/>
    <w:rsid w:val="00150366"/>
    <w:rsid w:val="00150C63"/>
    <w:rsid w:val="00150FD4"/>
    <w:rsid w:val="001511DC"/>
    <w:rsid w:val="001512AE"/>
    <w:rsid w:val="001512CA"/>
    <w:rsid w:val="0015149C"/>
    <w:rsid w:val="001516DE"/>
    <w:rsid w:val="001520BB"/>
    <w:rsid w:val="00152434"/>
    <w:rsid w:val="0015278A"/>
    <w:rsid w:val="001527B0"/>
    <w:rsid w:val="00152A0A"/>
    <w:rsid w:val="00152E03"/>
    <w:rsid w:val="00153EB0"/>
    <w:rsid w:val="001545EE"/>
    <w:rsid w:val="0015495C"/>
    <w:rsid w:val="001557D7"/>
    <w:rsid w:val="00155859"/>
    <w:rsid w:val="0015585F"/>
    <w:rsid w:val="00155DEA"/>
    <w:rsid w:val="00155EAE"/>
    <w:rsid w:val="00156053"/>
    <w:rsid w:val="00157475"/>
    <w:rsid w:val="001578D8"/>
    <w:rsid w:val="001607C9"/>
    <w:rsid w:val="00161B09"/>
    <w:rsid w:val="00161B14"/>
    <w:rsid w:val="0016271D"/>
    <w:rsid w:val="00163185"/>
    <w:rsid w:val="00163A92"/>
    <w:rsid w:val="0016452D"/>
    <w:rsid w:val="00165E28"/>
    <w:rsid w:val="00166AB4"/>
    <w:rsid w:val="00166D19"/>
    <w:rsid w:val="00166FD7"/>
    <w:rsid w:val="00167555"/>
    <w:rsid w:val="0016766B"/>
    <w:rsid w:val="0016768F"/>
    <w:rsid w:val="0016784A"/>
    <w:rsid w:val="00167CCC"/>
    <w:rsid w:val="001708A6"/>
    <w:rsid w:val="00171774"/>
    <w:rsid w:val="00171863"/>
    <w:rsid w:val="001732B9"/>
    <w:rsid w:val="00173540"/>
    <w:rsid w:val="001735CC"/>
    <w:rsid w:val="00173661"/>
    <w:rsid w:val="00173ACF"/>
    <w:rsid w:val="00174C7B"/>
    <w:rsid w:val="00174ED1"/>
    <w:rsid w:val="00175304"/>
    <w:rsid w:val="00175328"/>
    <w:rsid w:val="00175FA7"/>
    <w:rsid w:val="00176C87"/>
    <w:rsid w:val="001777CA"/>
    <w:rsid w:val="00180443"/>
    <w:rsid w:val="0018058A"/>
    <w:rsid w:val="00180642"/>
    <w:rsid w:val="001813EE"/>
    <w:rsid w:val="00181516"/>
    <w:rsid w:val="001817A7"/>
    <w:rsid w:val="001829DC"/>
    <w:rsid w:val="00182E0A"/>
    <w:rsid w:val="00183B7F"/>
    <w:rsid w:val="0018404D"/>
    <w:rsid w:val="0018445C"/>
    <w:rsid w:val="00184A62"/>
    <w:rsid w:val="00184F56"/>
    <w:rsid w:val="00185061"/>
    <w:rsid w:val="0018529F"/>
    <w:rsid w:val="001854C9"/>
    <w:rsid w:val="00185A17"/>
    <w:rsid w:val="00185FC8"/>
    <w:rsid w:val="00186EC5"/>
    <w:rsid w:val="00186FCF"/>
    <w:rsid w:val="0018769E"/>
    <w:rsid w:val="00187980"/>
    <w:rsid w:val="00187FA0"/>
    <w:rsid w:val="0019031D"/>
    <w:rsid w:val="001916EB"/>
    <w:rsid w:val="001918A4"/>
    <w:rsid w:val="00192C1F"/>
    <w:rsid w:val="001934DE"/>
    <w:rsid w:val="00193F72"/>
    <w:rsid w:val="00194EA4"/>
    <w:rsid w:val="001955E4"/>
    <w:rsid w:val="001957BB"/>
    <w:rsid w:val="00195B0D"/>
    <w:rsid w:val="00195F68"/>
    <w:rsid w:val="001962B1"/>
    <w:rsid w:val="0019699A"/>
    <w:rsid w:val="00196EC0"/>
    <w:rsid w:val="00197142"/>
    <w:rsid w:val="00197328"/>
    <w:rsid w:val="00197593"/>
    <w:rsid w:val="00197861"/>
    <w:rsid w:val="00197E5A"/>
    <w:rsid w:val="001A0202"/>
    <w:rsid w:val="001A080B"/>
    <w:rsid w:val="001A0B0B"/>
    <w:rsid w:val="001A0E14"/>
    <w:rsid w:val="001A0F09"/>
    <w:rsid w:val="001A0F33"/>
    <w:rsid w:val="001A1277"/>
    <w:rsid w:val="001A1923"/>
    <w:rsid w:val="001A1AC4"/>
    <w:rsid w:val="001A1D3F"/>
    <w:rsid w:val="001A1E33"/>
    <w:rsid w:val="001A1E56"/>
    <w:rsid w:val="001A2508"/>
    <w:rsid w:val="001A2AEF"/>
    <w:rsid w:val="001A3241"/>
    <w:rsid w:val="001A41BD"/>
    <w:rsid w:val="001A45C2"/>
    <w:rsid w:val="001A6065"/>
    <w:rsid w:val="001A66CC"/>
    <w:rsid w:val="001A6845"/>
    <w:rsid w:val="001A726F"/>
    <w:rsid w:val="001A7C13"/>
    <w:rsid w:val="001A7C5C"/>
    <w:rsid w:val="001A7DA9"/>
    <w:rsid w:val="001B0E2D"/>
    <w:rsid w:val="001B12B8"/>
    <w:rsid w:val="001B1A84"/>
    <w:rsid w:val="001B1B89"/>
    <w:rsid w:val="001B1DE2"/>
    <w:rsid w:val="001B1E9E"/>
    <w:rsid w:val="001B1FB5"/>
    <w:rsid w:val="001B20A3"/>
    <w:rsid w:val="001B20DD"/>
    <w:rsid w:val="001B2641"/>
    <w:rsid w:val="001B28A6"/>
    <w:rsid w:val="001B39C4"/>
    <w:rsid w:val="001B47E1"/>
    <w:rsid w:val="001B4926"/>
    <w:rsid w:val="001B4B97"/>
    <w:rsid w:val="001B652C"/>
    <w:rsid w:val="001B6C73"/>
    <w:rsid w:val="001B7FE9"/>
    <w:rsid w:val="001C0737"/>
    <w:rsid w:val="001C086D"/>
    <w:rsid w:val="001C0A4B"/>
    <w:rsid w:val="001C0A87"/>
    <w:rsid w:val="001C1C67"/>
    <w:rsid w:val="001C1CE8"/>
    <w:rsid w:val="001C1D01"/>
    <w:rsid w:val="001C1E66"/>
    <w:rsid w:val="001C33AF"/>
    <w:rsid w:val="001C349C"/>
    <w:rsid w:val="001C3AC1"/>
    <w:rsid w:val="001C3B8B"/>
    <w:rsid w:val="001C3CB1"/>
    <w:rsid w:val="001C3F3E"/>
    <w:rsid w:val="001C4432"/>
    <w:rsid w:val="001C4576"/>
    <w:rsid w:val="001C4DF1"/>
    <w:rsid w:val="001C4EE0"/>
    <w:rsid w:val="001C51AF"/>
    <w:rsid w:val="001C55CC"/>
    <w:rsid w:val="001C5851"/>
    <w:rsid w:val="001C622B"/>
    <w:rsid w:val="001C6415"/>
    <w:rsid w:val="001C6F94"/>
    <w:rsid w:val="001C73F3"/>
    <w:rsid w:val="001C76EB"/>
    <w:rsid w:val="001C7CD1"/>
    <w:rsid w:val="001D2620"/>
    <w:rsid w:val="001D2AA7"/>
    <w:rsid w:val="001D3A82"/>
    <w:rsid w:val="001D3A8B"/>
    <w:rsid w:val="001D3EDE"/>
    <w:rsid w:val="001D3F63"/>
    <w:rsid w:val="001D4B69"/>
    <w:rsid w:val="001D4F3E"/>
    <w:rsid w:val="001D5249"/>
    <w:rsid w:val="001D535E"/>
    <w:rsid w:val="001D545B"/>
    <w:rsid w:val="001D57EB"/>
    <w:rsid w:val="001D64CC"/>
    <w:rsid w:val="001D6C9D"/>
    <w:rsid w:val="001E05AE"/>
    <w:rsid w:val="001E060A"/>
    <w:rsid w:val="001E0DFF"/>
    <w:rsid w:val="001E0E03"/>
    <w:rsid w:val="001E1D88"/>
    <w:rsid w:val="001E2648"/>
    <w:rsid w:val="001E3CEE"/>
    <w:rsid w:val="001E435E"/>
    <w:rsid w:val="001E44B1"/>
    <w:rsid w:val="001E4FA0"/>
    <w:rsid w:val="001E5408"/>
    <w:rsid w:val="001E5442"/>
    <w:rsid w:val="001E55ED"/>
    <w:rsid w:val="001E55EF"/>
    <w:rsid w:val="001E5BB8"/>
    <w:rsid w:val="001E5F73"/>
    <w:rsid w:val="001E6600"/>
    <w:rsid w:val="001E6663"/>
    <w:rsid w:val="001E6D0F"/>
    <w:rsid w:val="001E6F55"/>
    <w:rsid w:val="001E7127"/>
    <w:rsid w:val="001E7532"/>
    <w:rsid w:val="001F0B03"/>
    <w:rsid w:val="001F12A0"/>
    <w:rsid w:val="001F1360"/>
    <w:rsid w:val="001F146D"/>
    <w:rsid w:val="001F14F4"/>
    <w:rsid w:val="001F1A4C"/>
    <w:rsid w:val="001F2891"/>
    <w:rsid w:val="001F2AD3"/>
    <w:rsid w:val="001F2DC0"/>
    <w:rsid w:val="001F313A"/>
    <w:rsid w:val="001F32FE"/>
    <w:rsid w:val="001F3E01"/>
    <w:rsid w:val="001F3E70"/>
    <w:rsid w:val="001F47C3"/>
    <w:rsid w:val="001F5311"/>
    <w:rsid w:val="001F5A5B"/>
    <w:rsid w:val="001F5C5F"/>
    <w:rsid w:val="001F6870"/>
    <w:rsid w:val="001F6AC3"/>
    <w:rsid w:val="001F7095"/>
    <w:rsid w:val="001F7386"/>
    <w:rsid w:val="00200A99"/>
    <w:rsid w:val="0020168B"/>
    <w:rsid w:val="00201A30"/>
    <w:rsid w:val="00201F4D"/>
    <w:rsid w:val="00201FE0"/>
    <w:rsid w:val="002025A2"/>
    <w:rsid w:val="0020276A"/>
    <w:rsid w:val="002038A1"/>
    <w:rsid w:val="00203B0A"/>
    <w:rsid w:val="002061CB"/>
    <w:rsid w:val="00206D03"/>
    <w:rsid w:val="002070A3"/>
    <w:rsid w:val="00207A68"/>
    <w:rsid w:val="00207DC8"/>
    <w:rsid w:val="00210416"/>
    <w:rsid w:val="0021090A"/>
    <w:rsid w:val="00210FEF"/>
    <w:rsid w:val="00211A01"/>
    <w:rsid w:val="002120B7"/>
    <w:rsid w:val="00212825"/>
    <w:rsid w:val="0021289E"/>
    <w:rsid w:val="0021341B"/>
    <w:rsid w:val="00214BC6"/>
    <w:rsid w:val="00214CB5"/>
    <w:rsid w:val="00214CF8"/>
    <w:rsid w:val="00215020"/>
    <w:rsid w:val="00215173"/>
    <w:rsid w:val="0021571F"/>
    <w:rsid w:val="00215818"/>
    <w:rsid w:val="00216BEF"/>
    <w:rsid w:val="00217C98"/>
    <w:rsid w:val="0022098E"/>
    <w:rsid w:val="00220B7E"/>
    <w:rsid w:val="00220D5F"/>
    <w:rsid w:val="002225DD"/>
    <w:rsid w:val="00222859"/>
    <w:rsid w:val="00222CD5"/>
    <w:rsid w:val="00223A75"/>
    <w:rsid w:val="00224452"/>
    <w:rsid w:val="0022513C"/>
    <w:rsid w:val="002254E1"/>
    <w:rsid w:val="002255E2"/>
    <w:rsid w:val="00225811"/>
    <w:rsid w:val="0022619C"/>
    <w:rsid w:val="0022739E"/>
    <w:rsid w:val="00227486"/>
    <w:rsid w:val="0023028F"/>
    <w:rsid w:val="002303CD"/>
    <w:rsid w:val="0023051B"/>
    <w:rsid w:val="0023098D"/>
    <w:rsid w:val="00230FE3"/>
    <w:rsid w:val="0023125A"/>
    <w:rsid w:val="00232488"/>
    <w:rsid w:val="0023404B"/>
    <w:rsid w:val="00234516"/>
    <w:rsid w:val="00234EED"/>
    <w:rsid w:val="00234F1E"/>
    <w:rsid w:val="002354DA"/>
    <w:rsid w:val="00235625"/>
    <w:rsid w:val="002358A8"/>
    <w:rsid w:val="00236A0E"/>
    <w:rsid w:val="00236A72"/>
    <w:rsid w:val="002379C2"/>
    <w:rsid w:val="002401CE"/>
    <w:rsid w:val="002401FE"/>
    <w:rsid w:val="00240CF0"/>
    <w:rsid w:val="0024131F"/>
    <w:rsid w:val="002414DB"/>
    <w:rsid w:val="00241B8F"/>
    <w:rsid w:val="00241EAD"/>
    <w:rsid w:val="0024250E"/>
    <w:rsid w:val="00242D31"/>
    <w:rsid w:val="0024301F"/>
    <w:rsid w:val="00243736"/>
    <w:rsid w:val="002438B5"/>
    <w:rsid w:val="00243B3E"/>
    <w:rsid w:val="00243D1C"/>
    <w:rsid w:val="002445DF"/>
    <w:rsid w:val="0024482F"/>
    <w:rsid w:val="00245442"/>
    <w:rsid w:val="00245452"/>
    <w:rsid w:val="002462A1"/>
    <w:rsid w:val="002462C2"/>
    <w:rsid w:val="00247587"/>
    <w:rsid w:val="002479B1"/>
    <w:rsid w:val="00247ABC"/>
    <w:rsid w:val="00250035"/>
    <w:rsid w:val="002504AF"/>
    <w:rsid w:val="002508A9"/>
    <w:rsid w:val="00250ADA"/>
    <w:rsid w:val="00250DA5"/>
    <w:rsid w:val="00251B15"/>
    <w:rsid w:val="00251F88"/>
    <w:rsid w:val="002522AF"/>
    <w:rsid w:val="002534E6"/>
    <w:rsid w:val="0025375E"/>
    <w:rsid w:val="00253A9F"/>
    <w:rsid w:val="00253AC2"/>
    <w:rsid w:val="00254EC4"/>
    <w:rsid w:val="002571E8"/>
    <w:rsid w:val="0025771B"/>
    <w:rsid w:val="0026073F"/>
    <w:rsid w:val="00260EAE"/>
    <w:rsid w:val="002614BB"/>
    <w:rsid w:val="00261699"/>
    <w:rsid w:val="00261AF3"/>
    <w:rsid w:val="00261CC1"/>
    <w:rsid w:val="0026224A"/>
    <w:rsid w:val="00262E1C"/>
    <w:rsid w:val="0026327C"/>
    <w:rsid w:val="00263450"/>
    <w:rsid w:val="00263C56"/>
    <w:rsid w:val="00263DA2"/>
    <w:rsid w:val="00264439"/>
    <w:rsid w:val="00265F27"/>
    <w:rsid w:val="00265F6D"/>
    <w:rsid w:val="0026646A"/>
    <w:rsid w:val="002670F5"/>
    <w:rsid w:val="0026729B"/>
    <w:rsid w:val="00267A31"/>
    <w:rsid w:val="00267E73"/>
    <w:rsid w:val="00270707"/>
    <w:rsid w:val="00270CE9"/>
    <w:rsid w:val="00270CF5"/>
    <w:rsid w:val="00270E47"/>
    <w:rsid w:val="00272474"/>
    <w:rsid w:val="0027251C"/>
    <w:rsid w:val="002726C5"/>
    <w:rsid w:val="00272C97"/>
    <w:rsid w:val="00273114"/>
    <w:rsid w:val="002736DE"/>
    <w:rsid w:val="00273A86"/>
    <w:rsid w:val="00273AA6"/>
    <w:rsid w:val="00273F61"/>
    <w:rsid w:val="00274DE9"/>
    <w:rsid w:val="00274E07"/>
    <w:rsid w:val="00274F3C"/>
    <w:rsid w:val="00275139"/>
    <w:rsid w:val="002754C9"/>
    <w:rsid w:val="002755DE"/>
    <w:rsid w:val="00275787"/>
    <w:rsid w:val="00275A58"/>
    <w:rsid w:val="00277BF0"/>
    <w:rsid w:val="002807AC"/>
    <w:rsid w:val="002814F2"/>
    <w:rsid w:val="002819A7"/>
    <w:rsid w:val="00281C39"/>
    <w:rsid w:val="00281D71"/>
    <w:rsid w:val="00282029"/>
    <w:rsid w:val="00282DCE"/>
    <w:rsid w:val="00283018"/>
    <w:rsid w:val="002834CA"/>
    <w:rsid w:val="00283D55"/>
    <w:rsid w:val="00283ED9"/>
    <w:rsid w:val="00284F9C"/>
    <w:rsid w:val="002853D5"/>
    <w:rsid w:val="00285417"/>
    <w:rsid w:val="00285F4E"/>
    <w:rsid w:val="00287E3C"/>
    <w:rsid w:val="00287E3E"/>
    <w:rsid w:val="00290106"/>
    <w:rsid w:val="002915FE"/>
    <w:rsid w:val="00291765"/>
    <w:rsid w:val="00292397"/>
    <w:rsid w:val="002925AF"/>
    <w:rsid w:val="002937FC"/>
    <w:rsid w:val="00294478"/>
    <w:rsid w:val="00294542"/>
    <w:rsid w:val="0029513E"/>
    <w:rsid w:val="00295B03"/>
    <w:rsid w:val="00295F0B"/>
    <w:rsid w:val="00295F2A"/>
    <w:rsid w:val="002963D1"/>
    <w:rsid w:val="0029645D"/>
    <w:rsid w:val="0029655A"/>
    <w:rsid w:val="002965FB"/>
    <w:rsid w:val="002966B7"/>
    <w:rsid w:val="0029700B"/>
    <w:rsid w:val="002A0353"/>
    <w:rsid w:val="002A0AB6"/>
    <w:rsid w:val="002A2661"/>
    <w:rsid w:val="002A2B04"/>
    <w:rsid w:val="002A3E37"/>
    <w:rsid w:val="002A45DE"/>
    <w:rsid w:val="002A4656"/>
    <w:rsid w:val="002A4C3B"/>
    <w:rsid w:val="002A4EEA"/>
    <w:rsid w:val="002A528C"/>
    <w:rsid w:val="002A740F"/>
    <w:rsid w:val="002A7DCA"/>
    <w:rsid w:val="002B0067"/>
    <w:rsid w:val="002B05A3"/>
    <w:rsid w:val="002B0B6F"/>
    <w:rsid w:val="002B0CF3"/>
    <w:rsid w:val="002B1076"/>
    <w:rsid w:val="002B1C29"/>
    <w:rsid w:val="002B1ED5"/>
    <w:rsid w:val="002B1F60"/>
    <w:rsid w:val="002B3449"/>
    <w:rsid w:val="002B3951"/>
    <w:rsid w:val="002B3AFF"/>
    <w:rsid w:val="002B3FB0"/>
    <w:rsid w:val="002B4BE8"/>
    <w:rsid w:val="002B52DD"/>
    <w:rsid w:val="002B5322"/>
    <w:rsid w:val="002B56B7"/>
    <w:rsid w:val="002B593F"/>
    <w:rsid w:val="002B6024"/>
    <w:rsid w:val="002B628B"/>
    <w:rsid w:val="002B63F6"/>
    <w:rsid w:val="002B64AB"/>
    <w:rsid w:val="002B69CF"/>
    <w:rsid w:val="002B6B56"/>
    <w:rsid w:val="002B6B80"/>
    <w:rsid w:val="002B6BFF"/>
    <w:rsid w:val="002B6C1D"/>
    <w:rsid w:val="002B73A2"/>
    <w:rsid w:val="002C0440"/>
    <w:rsid w:val="002C1519"/>
    <w:rsid w:val="002C16AC"/>
    <w:rsid w:val="002C1B52"/>
    <w:rsid w:val="002C249E"/>
    <w:rsid w:val="002C2DE4"/>
    <w:rsid w:val="002C2ED2"/>
    <w:rsid w:val="002C3115"/>
    <w:rsid w:val="002C32BF"/>
    <w:rsid w:val="002C41BD"/>
    <w:rsid w:val="002C4BFC"/>
    <w:rsid w:val="002C51E6"/>
    <w:rsid w:val="002C5307"/>
    <w:rsid w:val="002C5B55"/>
    <w:rsid w:val="002C6B7E"/>
    <w:rsid w:val="002C6FD1"/>
    <w:rsid w:val="002C722B"/>
    <w:rsid w:val="002C745D"/>
    <w:rsid w:val="002C7483"/>
    <w:rsid w:val="002C75F3"/>
    <w:rsid w:val="002C7703"/>
    <w:rsid w:val="002D0085"/>
    <w:rsid w:val="002D06E5"/>
    <w:rsid w:val="002D1581"/>
    <w:rsid w:val="002D17BC"/>
    <w:rsid w:val="002D1C98"/>
    <w:rsid w:val="002D1E8B"/>
    <w:rsid w:val="002D22F0"/>
    <w:rsid w:val="002D26B3"/>
    <w:rsid w:val="002D27AC"/>
    <w:rsid w:val="002D2805"/>
    <w:rsid w:val="002D2A5E"/>
    <w:rsid w:val="002D4583"/>
    <w:rsid w:val="002D4FDC"/>
    <w:rsid w:val="002D55FC"/>
    <w:rsid w:val="002D59BE"/>
    <w:rsid w:val="002D6A8F"/>
    <w:rsid w:val="002D7273"/>
    <w:rsid w:val="002D7357"/>
    <w:rsid w:val="002D7852"/>
    <w:rsid w:val="002E03E5"/>
    <w:rsid w:val="002E0553"/>
    <w:rsid w:val="002E1022"/>
    <w:rsid w:val="002E128B"/>
    <w:rsid w:val="002E130D"/>
    <w:rsid w:val="002E1323"/>
    <w:rsid w:val="002E1737"/>
    <w:rsid w:val="002E29DB"/>
    <w:rsid w:val="002E2B02"/>
    <w:rsid w:val="002E3439"/>
    <w:rsid w:val="002E414A"/>
    <w:rsid w:val="002E4F03"/>
    <w:rsid w:val="002E4F54"/>
    <w:rsid w:val="002E6923"/>
    <w:rsid w:val="002E6BB2"/>
    <w:rsid w:val="002E6BCA"/>
    <w:rsid w:val="002E6DCA"/>
    <w:rsid w:val="002E6F50"/>
    <w:rsid w:val="002E701E"/>
    <w:rsid w:val="002E7D09"/>
    <w:rsid w:val="002F0A47"/>
    <w:rsid w:val="002F1154"/>
    <w:rsid w:val="002F12E5"/>
    <w:rsid w:val="002F1556"/>
    <w:rsid w:val="002F1685"/>
    <w:rsid w:val="002F1932"/>
    <w:rsid w:val="002F1A0B"/>
    <w:rsid w:val="002F1A72"/>
    <w:rsid w:val="002F22B8"/>
    <w:rsid w:val="002F25E9"/>
    <w:rsid w:val="002F29BE"/>
    <w:rsid w:val="002F2E46"/>
    <w:rsid w:val="002F34BA"/>
    <w:rsid w:val="002F3A5C"/>
    <w:rsid w:val="002F450C"/>
    <w:rsid w:val="002F55CB"/>
    <w:rsid w:val="002F5C23"/>
    <w:rsid w:val="002F5D93"/>
    <w:rsid w:val="002F665C"/>
    <w:rsid w:val="002F6FB0"/>
    <w:rsid w:val="002F719A"/>
    <w:rsid w:val="002F7793"/>
    <w:rsid w:val="002F7D6B"/>
    <w:rsid w:val="002F7E12"/>
    <w:rsid w:val="002F7F8A"/>
    <w:rsid w:val="00300032"/>
    <w:rsid w:val="003006A8"/>
    <w:rsid w:val="00300D3F"/>
    <w:rsid w:val="00300DC8"/>
    <w:rsid w:val="0030137D"/>
    <w:rsid w:val="00301896"/>
    <w:rsid w:val="0030263C"/>
    <w:rsid w:val="00303032"/>
    <w:rsid w:val="00303533"/>
    <w:rsid w:val="0030389A"/>
    <w:rsid w:val="00303EDC"/>
    <w:rsid w:val="00303F1C"/>
    <w:rsid w:val="003043D0"/>
    <w:rsid w:val="0030450E"/>
    <w:rsid w:val="00304FEC"/>
    <w:rsid w:val="0030601C"/>
    <w:rsid w:val="00306B5C"/>
    <w:rsid w:val="00306B7F"/>
    <w:rsid w:val="00306EE3"/>
    <w:rsid w:val="00307844"/>
    <w:rsid w:val="00310213"/>
    <w:rsid w:val="003102C7"/>
    <w:rsid w:val="00310413"/>
    <w:rsid w:val="003109E8"/>
    <w:rsid w:val="00310B80"/>
    <w:rsid w:val="00310C7D"/>
    <w:rsid w:val="0031180E"/>
    <w:rsid w:val="00311B79"/>
    <w:rsid w:val="00311BA3"/>
    <w:rsid w:val="00312285"/>
    <w:rsid w:val="0031238A"/>
    <w:rsid w:val="00312A16"/>
    <w:rsid w:val="00313824"/>
    <w:rsid w:val="00313E45"/>
    <w:rsid w:val="00313F07"/>
    <w:rsid w:val="003147F9"/>
    <w:rsid w:val="00315A1E"/>
    <w:rsid w:val="00316593"/>
    <w:rsid w:val="00317487"/>
    <w:rsid w:val="00317609"/>
    <w:rsid w:val="003203CF"/>
    <w:rsid w:val="0032042B"/>
    <w:rsid w:val="00320AAB"/>
    <w:rsid w:val="00320E53"/>
    <w:rsid w:val="0032160C"/>
    <w:rsid w:val="00321B0A"/>
    <w:rsid w:val="003222AD"/>
    <w:rsid w:val="003228FD"/>
    <w:rsid w:val="00322FFE"/>
    <w:rsid w:val="003232EC"/>
    <w:rsid w:val="003240FD"/>
    <w:rsid w:val="003242AE"/>
    <w:rsid w:val="003244B9"/>
    <w:rsid w:val="00324EE2"/>
    <w:rsid w:val="0032745D"/>
    <w:rsid w:val="00327F15"/>
    <w:rsid w:val="00331324"/>
    <w:rsid w:val="00331544"/>
    <w:rsid w:val="003321AB"/>
    <w:rsid w:val="0033304E"/>
    <w:rsid w:val="003332D9"/>
    <w:rsid w:val="003336D8"/>
    <w:rsid w:val="00333D5B"/>
    <w:rsid w:val="00333E10"/>
    <w:rsid w:val="003350B4"/>
    <w:rsid w:val="003354B4"/>
    <w:rsid w:val="0033634D"/>
    <w:rsid w:val="00336994"/>
    <w:rsid w:val="00336FD4"/>
    <w:rsid w:val="003377A7"/>
    <w:rsid w:val="003379D3"/>
    <w:rsid w:val="0034018E"/>
    <w:rsid w:val="00340558"/>
    <w:rsid w:val="00340703"/>
    <w:rsid w:val="00340770"/>
    <w:rsid w:val="00340D73"/>
    <w:rsid w:val="003421EE"/>
    <w:rsid w:val="003424CD"/>
    <w:rsid w:val="00342E96"/>
    <w:rsid w:val="0034357D"/>
    <w:rsid w:val="00344327"/>
    <w:rsid w:val="003445B9"/>
    <w:rsid w:val="00345160"/>
    <w:rsid w:val="00345AEA"/>
    <w:rsid w:val="00345C18"/>
    <w:rsid w:val="00345C1B"/>
    <w:rsid w:val="00345D99"/>
    <w:rsid w:val="003460E3"/>
    <w:rsid w:val="00346B17"/>
    <w:rsid w:val="003470A7"/>
    <w:rsid w:val="003470C9"/>
    <w:rsid w:val="003472B1"/>
    <w:rsid w:val="00347877"/>
    <w:rsid w:val="00347FA8"/>
    <w:rsid w:val="0035001F"/>
    <w:rsid w:val="0035009B"/>
    <w:rsid w:val="00350C90"/>
    <w:rsid w:val="00350ECF"/>
    <w:rsid w:val="00350FB0"/>
    <w:rsid w:val="00351C7D"/>
    <w:rsid w:val="00351D09"/>
    <w:rsid w:val="00351E57"/>
    <w:rsid w:val="003520FB"/>
    <w:rsid w:val="003529C0"/>
    <w:rsid w:val="00352FDA"/>
    <w:rsid w:val="003541EF"/>
    <w:rsid w:val="00354691"/>
    <w:rsid w:val="00354B9D"/>
    <w:rsid w:val="00356B1A"/>
    <w:rsid w:val="00357002"/>
    <w:rsid w:val="00357E07"/>
    <w:rsid w:val="00361AA8"/>
    <w:rsid w:val="00361D2F"/>
    <w:rsid w:val="00361D50"/>
    <w:rsid w:val="00361F7D"/>
    <w:rsid w:val="003623A7"/>
    <w:rsid w:val="00363932"/>
    <w:rsid w:val="00363BFE"/>
    <w:rsid w:val="0036432A"/>
    <w:rsid w:val="0036519D"/>
    <w:rsid w:val="003667F8"/>
    <w:rsid w:val="00366FF8"/>
    <w:rsid w:val="00367996"/>
    <w:rsid w:val="00367DBA"/>
    <w:rsid w:val="00370625"/>
    <w:rsid w:val="00370C33"/>
    <w:rsid w:val="00370D70"/>
    <w:rsid w:val="00370E95"/>
    <w:rsid w:val="003710A3"/>
    <w:rsid w:val="00371431"/>
    <w:rsid w:val="003717D4"/>
    <w:rsid w:val="00372FC4"/>
    <w:rsid w:val="00373204"/>
    <w:rsid w:val="00373CD7"/>
    <w:rsid w:val="0037427B"/>
    <w:rsid w:val="0037431E"/>
    <w:rsid w:val="003752C4"/>
    <w:rsid w:val="00375561"/>
    <w:rsid w:val="00376526"/>
    <w:rsid w:val="003769D3"/>
    <w:rsid w:val="00376D63"/>
    <w:rsid w:val="00376FC8"/>
    <w:rsid w:val="0037711D"/>
    <w:rsid w:val="003773FA"/>
    <w:rsid w:val="003774B8"/>
    <w:rsid w:val="00377521"/>
    <w:rsid w:val="003778A3"/>
    <w:rsid w:val="00377D6E"/>
    <w:rsid w:val="003804A7"/>
    <w:rsid w:val="00380DCA"/>
    <w:rsid w:val="0038137A"/>
    <w:rsid w:val="003817C7"/>
    <w:rsid w:val="00381AE1"/>
    <w:rsid w:val="00383123"/>
    <w:rsid w:val="003833A4"/>
    <w:rsid w:val="00384615"/>
    <w:rsid w:val="00384A05"/>
    <w:rsid w:val="00385141"/>
    <w:rsid w:val="003858C2"/>
    <w:rsid w:val="00385FF8"/>
    <w:rsid w:val="00386276"/>
    <w:rsid w:val="00386474"/>
    <w:rsid w:val="003866BE"/>
    <w:rsid w:val="00386CD0"/>
    <w:rsid w:val="00386E64"/>
    <w:rsid w:val="00386EF5"/>
    <w:rsid w:val="00390C28"/>
    <w:rsid w:val="00391AC8"/>
    <w:rsid w:val="003927F2"/>
    <w:rsid w:val="00393B91"/>
    <w:rsid w:val="00393CD1"/>
    <w:rsid w:val="00393EE5"/>
    <w:rsid w:val="003945B1"/>
    <w:rsid w:val="003948E4"/>
    <w:rsid w:val="00394C21"/>
    <w:rsid w:val="0039536A"/>
    <w:rsid w:val="0039538D"/>
    <w:rsid w:val="0039558D"/>
    <w:rsid w:val="003957C8"/>
    <w:rsid w:val="0039586F"/>
    <w:rsid w:val="0039626D"/>
    <w:rsid w:val="00396375"/>
    <w:rsid w:val="0039659D"/>
    <w:rsid w:val="003969FD"/>
    <w:rsid w:val="00397303"/>
    <w:rsid w:val="003977EA"/>
    <w:rsid w:val="003A113E"/>
    <w:rsid w:val="003A133E"/>
    <w:rsid w:val="003A15FE"/>
    <w:rsid w:val="003A162D"/>
    <w:rsid w:val="003A192D"/>
    <w:rsid w:val="003A208C"/>
    <w:rsid w:val="003A25C4"/>
    <w:rsid w:val="003A25D4"/>
    <w:rsid w:val="003A29F4"/>
    <w:rsid w:val="003A2A09"/>
    <w:rsid w:val="003A2FC5"/>
    <w:rsid w:val="003A3D56"/>
    <w:rsid w:val="003A4765"/>
    <w:rsid w:val="003A4B0E"/>
    <w:rsid w:val="003A6A9B"/>
    <w:rsid w:val="003A6D52"/>
    <w:rsid w:val="003A6D86"/>
    <w:rsid w:val="003A715C"/>
    <w:rsid w:val="003A7537"/>
    <w:rsid w:val="003A7765"/>
    <w:rsid w:val="003A77D9"/>
    <w:rsid w:val="003A7A2B"/>
    <w:rsid w:val="003A7CD9"/>
    <w:rsid w:val="003B0B72"/>
    <w:rsid w:val="003B0D2A"/>
    <w:rsid w:val="003B1488"/>
    <w:rsid w:val="003B203B"/>
    <w:rsid w:val="003B2252"/>
    <w:rsid w:val="003B2325"/>
    <w:rsid w:val="003B2843"/>
    <w:rsid w:val="003B2AB9"/>
    <w:rsid w:val="003B2F8E"/>
    <w:rsid w:val="003B35AC"/>
    <w:rsid w:val="003B3897"/>
    <w:rsid w:val="003B3D80"/>
    <w:rsid w:val="003B3EB1"/>
    <w:rsid w:val="003B3F46"/>
    <w:rsid w:val="003B404D"/>
    <w:rsid w:val="003B44AB"/>
    <w:rsid w:val="003B4965"/>
    <w:rsid w:val="003B4F92"/>
    <w:rsid w:val="003B5375"/>
    <w:rsid w:val="003B57B5"/>
    <w:rsid w:val="003B6020"/>
    <w:rsid w:val="003B6819"/>
    <w:rsid w:val="003B7201"/>
    <w:rsid w:val="003B7524"/>
    <w:rsid w:val="003B77EB"/>
    <w:rsid w:val="003B7AF3"/>
    <w:rsid w:val="003C109E"/>
    <w:rsid w:val="003C13DA"/>
    <w:rsid w:val="003C1459"/>
    <w:rsid w:val="003C15C1"/>
    <w:rsid w:val="003C1758"/>
    <w:rsid w:val="003C1F9E"/>
    <w:rsid w:val="003C2CCC"/>
    <w:rsid w:val="003C2D38"/>
    <w:rsid w:val="003C347C"/>
    <w:rsid w:val="003C38E1"/>
    <w:rsid w:val="003C3BF5"/>
    <w:rsid w:val="003C433A"/>
    <w:rsid w:val="003C512A"/>
    <w:rsid w:val="003C54EE"/>
    <w:rsid w:val="003C73B8"/>
    <w:rsid w:val="003C74DA"/>
    <w:rsid w:val="003C7766"/>
    <w:rsid w:val="003C78A1"/>
    <w:rsid w:val="003C7A70"/>
    <w:rsid w:val="003C7D75"/>
    <w:rsid w:val="003D0869"/>
    <w:rsid w:val="003D0AED"/>
    <w:rsid w:val="003D0C91"/>
    <w:rsid w:val="003D12C2"/>
    <w:rsid w:val="003D14CB"/>
    <w:rsid w:val="003D1611"/>
    <w:rsid w:val="003D1686"/>
    <w:rsid w:val="003D1DEB"/>
    <w:rsid w:val="003D2E81"/>
    <w:rsid w:val="003D351D"/>
    <w:rsid w:val="003D37F6"/>
    <w:rsid w:val="003D380B"/>
    <w:rsid w:val="003D3A95"/>
    <w:rsid w:val="003D3B00"/>
    <w:rsid w:val="003D4024"/>
    <w:rsid w:val="003D4A44"/>
    <w:rsid w:val="003D4C2F"/>
    <w:rsid w:val="003D4F3F"/>
    <w:rsid w:val="003D543C"/>
    <w:rsid w:val="003D54D0"/>
    <w:rsid w:val="003D628B"/>
    <w:rsid w:val="003D64F8"/>
    <w:rsid w:val="003D69FB"/>
    <w:rsid w:val="003D6ACC"/>
    <w:rsid w:val="003D6F81"/>
    <w:rsid w:val="003D7AD6"/>
    <w:rsid w:val="003D7B17"/>
    <w:rsid w:val="003E0EA6"/>
    <w:rsid w:val="003E1872"/>
    <w:rsid w:val="003E18EB"/>
    <w:rsid w:val="003E1B65"/>
    <w:rsid w:val="003E2658"/>
    <w:rsid w:val="003E36F2"/>
    <w:rsid w:val="003E3734"/>
    <w:rsid w:val="003E395D"/>
    <w:rsid w:val="003E4221"/>
    <w:rsid w:val="003E4D7D"/>
    <w:rsid w:val="003E4DB6"/>
    <w:rsid w:val="003E5013"/>
    <w:rsid w:val="003E5237"/>
    <w:rsid w:val="003E5B0A"/>
    <w:rsid w:val="003E5D71"/>
    <w:rsid w:val="003E6097"/>
    <w:rsid w:val="003E6ABD"/>
    <w:rsid w:val="003E6B5D"/>
    <w:rsid w:val="003E6C50"/>
    <w:rsid w:val="003E6F4D"/>
    <w:rsid w:val="003E755B"/>
    <w:rsid w:val="003E7E1D"/>
    <w:rsid w:val="003F00B8"/>
    <w:rsid w:val="003F05FA"/>
    <w:rsid w:val="003F0A03"/>
    <w:rsid w:val="003F11FE"/>
    <w:rsid w:val="003F158C"/>
    <w:rsid w:val="003F1711"/>
    <w:rsid w:val="003F183E"/>
    <w:rsid w:val="003F1C84"/>
    <w:rsid w:val="003F1D4E"/>
    <w:rsid w:val="003F2187"/>
    <w:rsid w:val="003F30DB"/>
    <w:rsid w:val="003F3154"/>
    <w:rsid w:val="003F330F"/>
    <w:rsid w:val="003F34FA"/>
    <w:rsid w:val="003F3891"/>
    <w:rsid w:val="003F3F0E"/>
    <w:rsid w:val="003F4135"/>
    <w:rsid w:val="003F4877"/>
    <w:rsid w:val="003F4F0E"/>
    <w:rsid w:val="003F5876"/>
    <w:rsid w:val="003F5889"/>
    <w:rsid w:val="003F59B2"/>
    <w:rsid w:val="003F5CA4"/>
    <w:rsid w:val="003F60BC"/>
    <w:rsid w:val="003F6FE8"/>
    <w:rsid w:val="003F7059"/>
    <w:rsid w:val="003F7887"/>
    <w:rsid w:val="003F7C3E"/>
    <w:rsid w:val="004002EF"/>
    <w:rsid w:val="00400EEB"/>
    <w:rsid w:val="00400F47"/>
    <w:rsid w:val="004012DA"/>
    <w:rsid w:val="004014F6"/>
    <w:rsid w:val="00401949"/>
    <w:rsid w:val="00402137"/>
    <w:rsid w:val="004028A9"/>
    <w:rsid w:val="00402EF1"/>
    <w:rsid w:val="00403B67"/>
    <w:rsid w:val="0040470E"/>
    <w:rsid w:val="00404B59"/>
    <w:rsid w:val="00405374"/>
    <w:rsid w:val="00405568"/>
    <w:rsid w:val="00405962"/>
    <w:rsid w:val="00405A43"/>
    <w:rsid w:val="00406A18"/>
    <w:rsid w:val="0041199A"/>
    <w:rsid w:val="00411A3B"/>
    <w:rsid w:val="00412160"/>
    <w:rsid w:val="00412B46"/>
    <w:rsid w:val="00412FD4"/>
    <w:rsid w:val="004144ED"/>
    <w:rsid w:val="0041476E"/>
    <w:rsid w:val="00414D8F"/>
    <w:rsid w:val="004155C1"/>
    <w:rsid w:val="00416CC5"/>
    <w:rsid w:val="00417CBB"/>
    <w:rsid w:val="0042034F"/>
    <w:rsid w:val="004205E3"/>
    <w:rsid w:val="00420A3F"/>
    <w:rsid w:val="004214C6"/>
    <w:rsid w:val="00421973"/>
    <w:rsid w:val="00421A1D"/>
    <w:rsid w:val="00421E81"/>
    <w:rsid w:val="00421E8B"/>
    <w:rsid w:val="00421F67"/>
    <w:rsid w:val="0042258D"/>
    <w:rsid w:val="0042261B"/>
    <w:rsid w:val="00422A5E"/>
    <w:rsid w:val="00422F69"/>
    <w:rsid w:val="00422F9F"/>
    <w:rsid w:val="00423118"/>
    <w:rsid w:val="00423B10"/>
    <w:rsid w:val="00423ECA"/>
    <w:rsid w:val="0042416A"/>
    <w:rsid w:val="00424A34"/>
    <w:rsid w:val="00425393"/>
    <w:rsid w:val="004256F7"/>
    <w:rsid w:val="00425BAB"/>
    <w:rsid w:val="004265AE"/>
    <w:rsid w:val="0042692F"/>
    <w:rsid w:val="00426943"/>
    <w:rsid w:val="0042758F"/>
    <w:rsid w:val="00427E63"/>
    <w:rsid w:val="00427FDA"/>
    <w:rsid w:val="0043002B"/>
    <w:rsid w:val="004303EC"/>
    <w:rsid w:val="00430A47"/>
    <w:rsid w:val="00431AB2"/>
    <w:rsid w:val="00432862"/>
    <w:rsid w:val="00432BB6"/>
    <w:rsid w:val="004336F4"/>
    <w:rsid w:val="0043447B"/>
    <w:rsid w:val="0043453F"/>
    <w:rsid w:val="004351F3"/>
    <w:rsid w:val="004358EA"/>
    <w:rsid w:val="00435D8B"/>
    <w:rsid w:val="00435E00"/>
    <w:rsid w:val="004360DA"/>
    <w:rsid w:val="00436850"/>
    <w:rsid w:val="00436996"/>
    <w:rsid w:val="0043757F"/>
    <w:rsid w:val="00437A47"/>
    <w:rsid w:val="004404FB"/>
    <w:rsid w:val="004409C7"/>
    <w:rsid w:val="00440A37"/>
    <w:rsid w:val="004414F0"/>
    <w:rsid w:val="00441C8D"/>
    <w:rsid w:val="00441DA6"/>
    <w:rsid w:val="004421CA"/>
    <w:rsid w:val="0044268B"/>
    <w:rsid w:val="004427B2"/>
    <w:rsid w:val="00442914"/>
    <w:rsid w:val="00442B9E"/>
    <w:rsid w:val="00442D2E"/>
    <w:rsid w:val="00443E80"/>
    <w:rsid w:val="0044429E"/>
    <w:rsid w:val="00444912"/>
    <w:rsid w:val="00445265"/>
    <w:rsid w:val="0044535D"/>
    <w:rsid w:val="004458F2"/>
    <w:rsid w:val="004460C6"/>
    <w:rsid w:val="00446677"/>
    <w:rsid w:val="004467F1"/>
    <w:rsid w:val="00446D10"/>
    <w:rsid w:val="004471EB"/>
    <w:rsid w:val="004473A2"/>
    <w:rsid w:val="00447C68"/>
    <w:rsid w:val="0045026F"/>
    <w:rsid w:val="00450825"/>
    <w:rsid w:val="004515CC"/>
    <w:rsid w:val="00451AA4"/>
    <w:rsid w:val="00451DEA"/>
    <w:rsid w:val="004520B7"/>
    <w:rsid w:val="004525EC"/>
    <w:rsid w:val="00452A63"/>
    <w:rsid w:val="00452AF4"/>
    <w:rsid w:val="00452C0D"/>
    <w:rsid w:val="00452DEA"/>
    <w:rsid w:val="0045336C"/>
    <w:rsid w:val="00453E96"/>
    <w:rsid w:val="00454E01"/>
    <w:rsid w:val="00455096"/>
    <w:rsid w:val="004552DE"/>
    <w:rsid w:val="0045552D"/>
    <w:rsid w:val="0045619F"/>
    <w:rsid w:val="004571E8"/>
    <w:rsid w:val="00457F46"/>
    <w:rsid w:val="004601E6"/>
    <w:rsid w:val="00460933"/>
    <w:rsid w:val="004610B8"/>
    <w:rsid w:val="0046132E"/>
    <w:rsid w:val="00461630"/>
    <w:rsid w:val="00461D41"/>
    <w:rsid w:val="00461F09"/>
    <w:rsid w:val="00462090"/>
    <w:rsid w:val="00462740"/>
    <w:rsid w:val="00462AE0"/>
    <w:rsid w:val="00462C02"/>
    <w:rsid w:val="00463374"/>
    <w:rsid w:val="004635A9"/>
    <w:rsid w:val="004646E5"/>
    <w:rsid w:val="00464EA0"/>
    <w:rsid w:val="004655C9"/>
    <w:rsid w:val="00465A07"/>
    <w:rsid w:val="004669A8"/>
    <w:rsid w:val="004674F8"/>
    <w:rsid w:val="004675C5"/>
    <w:rsid w:val="00467CCB"/>
    <w:rsid w:val="00470595"/>
    <w:rsid w:val="00471F4E"/>
    <w:rsid w:val="004722F5"/>
    <w:rsid w:val="0047287C"/>
    <w:rsid w:val="00472A88"/>
    <w:rsid w:val="00472BAA"/>
    <w:rsid w:val="00472FE3"/>
    <w:rsid w:val="004737FE"/>
    <w:rsid w:val="0047390A"/>
    <w:rsid w:val="00473976"/>
    <w:rsid w:val="00473E70"/>
    <w:rsid w:val="004741E3"/>
    <w:rsid w:val="00474578"/>
    <w:rsid w:val="00475099"/>
    <w:rsid w:val="00475135"/>
    <w:rsid w:val="00475513"/>
    <w:rsid w:val="0047588F"/>
    <w:rsid w:val="00476048"/>
    <w:rsid w:val="00476DAD"/>
    <w:rsid w:val="004770DD"/>
    <w:rsid w:val="004771B9"/>
    <w:rsid w:val="0047748C"/>
    <w:rsid w:val="0047783D"/>
    <w:rsid w:val="00477B8F"/>
    <w:rsid w:val="00477CA6"/>
    <w:rsid w:val="00480914"/>
    <w:rsid w:val="0048091D"/>
    <w:rsid w:val="0048165C"/>
    <w:rsid w:val="00481E18"/>
    <w:rsid w:val="00481FE7"/>
    <w:rsid w:val="004825DD"/>
    <w:rsid w:val="00482FE0"/>
    <w:rsid w:val="004844B1"/>
    <w:rsid w:val="004844C6"/>
    <w:rsid w:val="0048467C"/>
    <w:rsid w:val="00484DC1"/>
    <w:rsid w:val="00484E0E"/>
    <w:rsid w:val="00485952"/>
    <w:rsid w:val="00485C50"/>
    <w:rsid w:val="00486A05"/>
    <w:rsid w:val="00486A93"/>
    <w:rsid w:val="00486B7C"/>
    <w:rsid w:val="004905EB"/>
    <w:rsid w:val="004906B0"/>
    <w:rsid w:val="00490972"/>
    <w:rsid w:val="004927BB"/>
    <w:rsid w:val="00492AA2"/>
    <w:rsid w:val="00492BAF"/>
    <w:rsid w:val="00492C56"/>
    <w:rsid w:val="0049314E"/>
    <w:rsid w:val="00493198"/>
    <w:rsid w:val="00493AAB"/>
    <w:rsid w:val="00493EEF"/>
    <w:rsid w:val="0049404B"/>
    <w:rsid w:val="004941FE"/>
    <w:rsid w:val="004943B4"/>
    <w:rsid w:val="0049446F"/>
    <w:rsid w:val="004945F7"/>
    <w:rsid w:val="004948B8"/>
    <w:rsid w:val="00494AFF"/>
    <w:rsid w:val="00494FA1"/>
    <w:rsid w:val="0049524B"/>
    <w:rsid w:val="004952DF"/>
    <w:rsid w:val="004953FE"/>
    <w:rsid w:val="0049610F"/>
    <w:rsid w:val="00496218"/>
    <w:rsid w:val="00497CF5"/>
    <w:rsid w:val="00497E3A"/>
    <w:rsid w:val="004A04D0"/>
    <w:rsid w:val="004A136A"/>
    <w:rsid w:val="004A14DA"/>
    <w:rsid w:val="004A282E"/>
    <w:rsid w:val="004A2A25"/>
    <w:rsid w:val="004A2EFE"/>
    <w:rsid w:val="004A2F84"/>
    <w:rsid w:val="004A3261"/>
    <w:rsid w:val="004A367F"/>
    <w:rsid w:val="004A38D7"/>
    <w:rsid w:val="004A3D2A"/>
    <w:rsid w:val="004A3D93"/>
    <w:rsid w:val="004A4272"/>
    <w:rsid w:val="004A4504"/>
    <w:rsid w:val="004A57A1"/>
    <w:rsid w:val="004A59C7"/>
    <w:rsid w:val="004A66D1"/>
    <w:rsid w:val="004A75FF"/>
    <w:rsid w:val="004B05A2"/>
    <w:rsid w:val="004B0E35"/>
    <w:rsid w:val="004B12E0"/>
    <w:rsid w:val="004B205C"/>
    <w:rsid w:val="004B2289"/>
    <w:rsid w:val="004B2911"/>
    <w:rsid w:val="004B301B"/>
    <w:rsid w:val="004B3448"/>
    <w:rsid w:val="004B359D"/>
    <w:rsid w:val="004B37FF"/>
    <w:rsid w:val="004B3D4B"/>
    <w:rsid w:val="004B401A"/>
    <w:rsid w:val="004B423B"/>
    <w:rsid w:val="004B4BA5"/>
    <w:rsid w:val="004B4CA0"/>
    <w:rsid w:val="004B4DC2"/>
    <w:rsid w:val="004B4EB0"/>
    <w:rsid w:val="004B639E"/>
    <w:rsid w:val="004B6B86"/>
    <w:rsid w:val="004B70D5"/>
    <w:rsid w:val="004B7AB3"/>
    <w:rsid w:val="004B7B5A"/>
    <w:rsid w:val="004B7FA3"/>
    <w:rsid w:val="004C0B73"/>
    <w:rsid w:val="004C0BB2"/>
    <w:rsid w:val="004C117C"/>
    <w:rsid w:val="004C14A0"/>
    <w:rsid w:val="004C2429"/>
    <w:rsid w:val="004C3366"/>
    <w:rsid w:val="004C337C"/>
    <w:rsid w:val="004C3B9E"/>
    <w:rsid w:val="004C4D72"/>
    <w:rsid w:val="004C5648"/>
    <w:rsid w:val="004C573C"/>
    <w:rsid w:val="004C59DA"/>
    <w:rsid w:val="004C5FF3"/>
    <w:rsid w:val="004C7275"/>
    <w:rsid w:val="004C752D"/>
    <w:rsid w:val="004D052F"/>
    <w:rsid w:val="004D0876"/>
    <w:rsid w:val="004D0992"/>
    <w:rsid w:val="004D0C0E"/>
    <w:rsid w:val="004D0D3D"/>
    <w:rsid w:val="004D0F2F"/>
    <w:rsid w:val="004D1430"/>
    <w:rsid w:val="004D169E"/>
    <w:rsid w:val="004D1C67"/>
    <w:rsid w:val="004D2527"/>
    <w:rsid w:val="004D26DA"/>
    <w:rsid w:val="004D3AC9"/>
    <w:rsid w:val="004D3E9F"/>
    <w:rsid w:val="004D41E3"/>
    <w:rsid w:val="004D550C"/>
    <w:rsid w:val="004D6D60"/>
    <w:rsid w:val="004E03CF"/>
    <w:rsid w:val="004E03F5"/>
    <w:rsid w:val="004E1037"/>
    <w:rsid w:val="004E10B8"/>
    <w:rsid w:val="004E293F"/>
    <w:rsid w:val="004E373F"/>
    <w:rsid w:val="004E4D44"/>
    <w:rsid w:val="004E63B1"/>
    <w:rsid w:val="004E6581"/>
    <w:rsid w:val="004E6CFB"/>
    <w:rsid w:val="004E6F15"/>
    <w:rsid w:val="004E71DE"/>
    <w:rsid w:val="004E7D83"/>
    <w:rsid w:val="004F07D7"/>
    <w:rsid w:val="004F0A41"/>
    <w:rsid w:val="004F0D00"/>
    <w:rsid w:val="004F2FEF"/>
    <w:rsid w:val="004F3738"/>
    <w:rsid w:val="004F3751"/>
    <w:rsid w:val="004F3C33"/>
    <w:rsid w:val="004F5194"/>
    <w:rsid w:val="004F5865"/>
    <w:rsid w:val="004F6415"/>
    <w:rsid w:val="004F6BC2"/>
    <w:rsid w:val="004F7387"/>
    <w:rsid w:val="004F79C5"/>
    <w:rsid w:val="004F7EB5"/>
    <w:rsid w:val="0050015E"/>
    <w:rsid w:val="00500DC6"/>
    <w:rsid w:val="005010A5"/>
    <w:rsid w:val="005015D2"/>
    <w:rsid w:val="005016FA"/>
    <w:rsid w:val="00503161"/>
    <w:rsid w:val="0050393D"/>
    <w:rsid w:val="005039F9"/>
    <w:rsid w:val="00505049"/>
    <w:rsid w:val="00505C3E"/>
    <w:rsid w:val="00506ACB"/>
    <w:rsid w:val="005076C0"/>
    <w:rsid w:val="005078FE"/>
    <w:rsid w:val="00507A0A"/>
    <w:rsid w:val="005100D8"/>
    <w:rsid w:val="0051054A"/>
    <w:rsid w:val="00510DF9"/>
    <w:rsid w:val="00511110"/>
    <w:rsid w:val="005114F0"/>
    <w:rsid w:val="00512195"/>
    <w:rsid w:val="00512369"/>
    <w:rsid w:val="00512699"/>
    <w:rsid w:val="0051279B"/>
    <w:rsid w:val="00512CE8"/>
    <w:rsid w:val="005130BC"/>
    <w:rsid w:val="00513617"/>
    <w:rsid w:val="00513923"/>
    <w:rsid w:val="00513BE7"/>
    <w:rsid w:val="005151F0"/>
    <w:rsid w:val="0051595A"/>
    <w:rsid w:val="00516AFA"/>
    <w:rsid w:val="0051719B"/>
    <w:rsid w:val="00517912"/>
    <w:rsid w:val="005207DA"/>
    <w:rsid w:val="00520F92"/>
    <w:rsid w:val="00521724"/>
    <w:rsid w:val="0052211D"/>
    <w:rsid w:val="00522347"/>
    <w:rsid w:val="00522D6A"/>
    <w:rsid w:val="00522FBC"/>
    <w:rsid w:val="00523404"/>
    <w:rsid w:val="005237D3"/>
    <w:rsid w:val="005240B1"/>
    <w:rsid w:val="005242D0"/>
    <w:rsid w:val="005248DD"/>
    <w:rsid w:val="00524D18"/>
    <w:rsid w:val="00525108"/>
    <w:rsid w:val="0052516B"/>
    <w:rsid w:val="005253E3"/>
    <w:rsid w:val="00526545"/>
    <w:rsid w:val="005267E9"/>
    <w:rsid w:val="00526A40"/>
    <w:rsid w:val="0052770F"/>
    <w:rsid w:val="00527C91"/>
    <w:rsid w:val="00527D5D"/>
    <w:rsid w:val="0053052E"/>
    <w:rsid w:val="0053058D"/>
    <w:rsid w:val="0053063F"/>
    <w:rsid w:val="00530F60"/>
    <w:rsid w:val="0053109C"/>
    <w:rsid w:val="005315B4"/>
    <w:rsid w:val="00531B3B"/>
    <w:rsid w:val="005327C7"/>
    <w:rsid w:val="00532C99"/>
    <w:rsid w:val="00534327"/>
    <w:rsid w:val="00534503"/>
    <w:rsid w:val="005351B7"/>
    <w:rsid w:val="005360BA"/>
    <w:rsid w:val="0053744A"/>
    <w:rsid w:val="00537956"/>
    <w:rsid w:val="00537BA1"/>
    <w:rsid w:val="00537E14"/>
    <w:rsid w:val="00537F95"/>
    <w:rsid w:val="005414A3"/>
    <w:rsid w:val="00541E51"/>
    <w:rsid w:val="00541FCB"/>
    <w:rsid w:val="00542CC9"/>
    <w:rsid w:val="00542E24"/>
    <w:rsid w:val="0054379E"/>
    <w:rsid w:val="00543A4A"/>
    <w:rsid w:val="00543B9C"/>
    <w:rsid w:val="00543E89"/>
    <w:rsid w:val="0054470D"/>
    <w:rsid w:val="005447FE"/>
    <w:rsid w:val="00545955"/>
    <w:rsid w:val="00545E57"/>
    <w:rsid w:val="00545EB3"/>
    <w:rsid w:val="0054765A"/>
    <w:rsid w:val="00550612"/>
    <w:rsid w:val="0055096A"/>
    <w:rsid w:val="00551994"/>
    <w:rsid w:val="00552144"/>
    <w:rsid w:val="005527E5"/>
    <w:rsid w:val="00552A3D"/>
    <w:rsid w:val="00552AEE"/>
    <w:rsid w:val="00553454"/>
    <w:rsid w:val="00553632"/>
    <w:rsid w:val="00553B36"/>
    <w:rsid w:val="00553EF7"/>
    <w:rsid w:val="00553F3E"/>
    <w:rsid w:val="00554C50"/>
    <w:rsid w:val="00556431"/>
    <w:rsid w:val="00556EA9"/>
    <w:rsid w:val="00557ABF"/>
    <w:rsid w:val="0056093D"/>
    <w:rsid w:val="0056143D"/>
    <w:rsid w:val="00561BCB"/>
    <w:rsid w:val="00562A80"/>
    <w:rsid w:val="005632B7"/>
    <w:rsid w:val="005637C9"/>
    <w:rsid w:val="00563C01"/>
    <w:rsid w:val="00563F99"/>
    <w:rsid w:val="00564146"/>
    <w:rsid w:val="0056418D"/>
    <w:rsid w:val="00564A95"/>
    <w:rsid w:val="005651B6"/>
    <w:rsid w:val="00565C8D"/>
    <w:rsid w:val="00565CD9"/>
    <w:rsid w:val="005664BD"/>
    <w:rsid w:val="00567088"/>
    <w:rsid w:val="00567738"/>
    <w:rsid w:val="005678CE"/>
    <w:rsid w:val="0057002F"/>
    <w:rsid w:val="00570941"/>
    <w:rsid w:val="00570C37"/>
    <w:rsid w:val="00570FB1"/>
    <w:rsid w:val="0057173D"/>
    <w:rsid w:val="005725DA"/>
    <w:rsid w:val="005727B6"/>
    <w:rsid w:val="00572A0E"/>
    <w:rsid w:val="00573032"/>
    <w:rsid w:val="005731FE"/>
    <w:rsid w:val="00573A83"/>
    <w:rsid w:val="00573E05"/>
    <w:rsid w:val="00574A30"/>
    <w:rsid w:val="005751BA"/>
    <w:rsid w:val="00575244"/>
    <w:rsid w:val="005753A9"/>
    <w:rsid w:val="0057580F"/>
    <w:rsid w:val="00575ABC"/>
    <w:rsid w:val="005763B4"/>
    <w:rsid w:val="005764DB"/>
    <w:rsid w:val="00576B83"/>
    <w:rsid w:val="00576F76"/>
    <w:rsid w:val="005810A6"/>
    <w:rsid w:val="00581228"/>
    <w:rsid w:val="00582159"/>
    <w:rsid w:val="00582181"/>
    <w:rsid w:val="00582829"/>
    <w:rsid w:val="00583657"/>
    <w:rsid w:val="005836E9"/>
    <w:rsid w:val="0058386F"/>
    <w:rsid w:val="005838A8"/>
    <w:rsid w:val="00583D7B"/>
    <w:rsid w:val="0058492F"/>
    <w:rsid w:val="00584D34"/>
    <w:rsid w:val="00585257"/>
    <w:rsid w:val="00585A1D"/>
    <w:rsid w:val="00586764"/>
    <w:rsid w:val="00586D2B"/>
    <w:rsid w:val="0059008E"/>
    <w:rsid w:val="0059048D"/>
    <w:rsid w:val="0059110D"/>
    <w:rsid w:val="00591820"/>
    <w:rsid w:val="0059275C"/>
    <w:rsid w:val="00594112"/>
    <w:rsid w:val="00594EB1"/>
    <w:rsid w:val="0059514B"/>
    <w:rsid w:val="005955A9"/>
    <w:rsid w:val="005955F8"/>
    <w:rsid w:val="00595AA0"/>
    <w:rsid w:val="005965C3"/>
    <w:rsid w:val="00596691"/>
    <w:rsid w:val="00596D1E"/>
    <w:rsid w:val="005971A7"/>
    <w:rsid w:val="00597A2B"/>
    <w:rsid w:val="00597DE2"/>
    <w:rsid w:val="005A09E2"/>
    <w:rsid w:val="005A0CCB"/>
    <w:rsid w:val="005A135B"/>
    <w:rsid w:val="005A14FE"/>
    <w:rsid w:val="005A1DC7"/>
    <w:rsid w:val="005A1DE1"/>
    <w:rsid w:val="005A23C5"/>
    <w:rsid w:val="005A2460"/>
    <w:rsid w:val="005A25A8"/>
    <w:rsid w:val="005A2706"/>
    <w:rsid w:val="005A30E9"/>
    <w:rsid w:val="005A333E"/>
    <w:rsid w:val="005A351F"/>
    <w:rsid w:val="005A35C0"/>
    <w:rsid w:val="005A3D56"/>
    <w:rsid w:val="005A4144"/>
    <w:rsid w:val="005A45E0"/>
    <w:rsid w:val="005A5D4F"/>
    <w:rsid w:val="005A6846"/>
    <w:rsid w:val="005A6943"/>
    <w:rsid w:val="005A7025"/>
    <w:rsid w:val="005A7239"/>
    <w:rsid w:val="005A7D0A"/>
    <w:rsid w:val="005A7F97"/>
    <w:rsid w:val="005B0701"/>
    <w:rsid w:val="005B0797"/>
    <w:rsid w:val="005B0E43"/>
    <w:rsid w:val="005B1534"/>
    <w:rsid w:val="005B1D4A"/>
    <w:rsid w:val="005B22B4"/>
    <w:rsid w:val="005B22BF"/>
    <w:rsid w:val="005B2688"/>
    <w:rsid w:val="005B3A9D"/>
    <w:rsid w:val="005B570A"/>
    <w:rsid w:val="005B5E22"/>
    <w:rsid w:val="005B5EB6"/>
    <w:rsid w:val="005B600F"/>
    <w:rsid w:val="005B6037"/>
    <w:rsid w:val="005B692D"/>
    <w:rsid w:val="005B6BE2"/>
    <w:rsid w:val="005B6C7F"/>
    <w:rsid w:val="005B7B02"/>
    <w:rsid w:val="005B7E04"/>
    <w:rsid w:val="005C128A"/>
    <w:rsid w:val="005C1A03"/>
    <w:rsid w:val="005C1D6C"/>
    <w:rsid w:val="005C2287"/>
    <w:rsid w:val="005C3686"/>
    <w:rsid w:val="005C469B"/>
    <w:rsid w:val="005C55B0"/>
    <w:rsid w:val="005C56E2"/>
    <w:rsid w:val="005C6A3B"/>
    <w:rsid w:val="005C749D"/>
    <w:rsid w:val="005C7640"/>
    <w:rsid w:val="005D0EA1"/>
    <w:rsid w:val="005D116F"/>
    <w:rsid w:val="005D13C4"/>
    <w:rsid w:val="005D268A"/>
    <w:rsid w:val="005D2795"/>
    <w:rsid w:val="005D2881"/>
    <w:rsid w:val="005D347D"/>
    <w:rsid w:val="005D397A"/>
    <w:rsid w:val="005D3F89"/>
    <w:rsid w:val="005D503F"/>
    <w:rsid w:val="005D5229"/>
    <w:rsid w:val="005D52F3"/>
    <w:rsid w:val="005D5866"/>
    <w:rsid w:val="005D5F1B"/>
    <w:rsid w:val="005D5F91"/>
    <w:rsid w:val="005D64EB"/>
    <w:rsid w:val="005D6713"/>
    <w:rsid w:val="005D6892"/>
    <w:rsid w:val="005D6B81"/>
    <w:rsid w:val="005D74F1"/>
    <w:rsid w:val="005D7B05"/>
    <w:rsid w:val="005D7B06"/>
    <w:rsid w:val="005D7B4F"/>
    <w:rsid w:val="005E0038"/>
    <w:rsid w:val="005E0685"/>
    <w:rsid w:val="005E077D"/>
    <w:rsid w:val="005E14AB"/>
    <w:rsid w:val="005E1928"/>
    <w:rsid w:val="005E1C4F"/>
    <w:rsid w:val="005E223A"/>
    <w:rsid w:val="005E247C"/>
    <w:rsid w:val="005E2A5F"/>
    <w:rsid w:val="005E2FE9"/>
    <w:rsid w:val="005E3584"/>
    <w:rsid w:val="005E393D"/>
    <w:rsid w:val="005E412E"/>
    <w:rsid w:val="005E424E"/>
    <w:rsid w:val="005E4977"/>
    <w:rsid w:val="005E4C64"/>
    <w:rsid w:val="005E4EFD"/>
    <w:rsid w:val="005E5143"/>
    <w:rsid w:val="005E592B"/>
    <w:rsid w:val="005E5F19"/>
    <w:rsid w:val="005E629F"/>
    <w:rsid w:val="005E6B4E"/>
    <w:rsid w:val="005E6B97"/>
    <w:rsid w:val="005E7922"/>
    <w:rsid w:val="005E7A3B"/>
    <w:rsid w:val="005E7E42"/>
    <w:rsid w:val="005F0E3A"/>
    <w:rsid w:val="005F1F2C"/>
    <w:rsid w:val="005F2500"/>
    <w:rsid w:val="005F2811"/>
    <w:rsid w:val="005F2EA8"/>
    <w:rsid w:val="005F3761"/>
    <w:rsid w:val="005F401E"/>
    <w:rsid w:val="005F424B"/>
    <w:rsid w:val="005F482D"/>
    <w:rsid w:val="005F61A4"/>
    <w:rsid w:val="005F63E6"/>
    <w:rsid w:val="005F6F0F"/>
    <w:rsid w:val="005F7197"/>
    <w:rsid w:val="005F7771"/>
    <w:rsid w:val="005F7889"/>
    <w:rsid w:val="005F7903"/>
    <w:rsid w:val="005F7F44"/>
    <w:rsid w:val="00600253"/>
    <w:rsid w:val="00600C0E"/>
    <w:rsid w:val="00601A3F"/>
    <w:rsid w:val="00601A71"/>
    <w:rsid w:val="00601F01"/>
    <w:rsid w:val="006021CD"/>
    <w:rsid w:val="00602C9D"/>
    <w:rsid w:val="00602F21"/>
    <w:rsid w:val="00603668"/>
    <w:rsid w:val="00603D92"/>
    <w:rsid w:val="006045E6"/>
    <w:rsid w:val="00604C41"/>
    <w:rsid w:val="006051F2"/>
    <w:rsid w:val="00605F3B"/>
    <w:rsid w:val="00606177"/>
    <w:rsid w:val="00606590"/>
    <w:rsid w:val="0060660A"/>
    <w:rsid w:val="00606939"/>
    <w:rsid w:val="00606BBE"/>
    <w:rsid w:val="00607DBC"/>
    <w:rsid w:val="006101CC"/>
    <w:rsid w:val="00610466"/>
    <w:rsid w:val="00610B22"/>
    <w:rsid w:val="00611771"/>
    <w:rsid w:val="00612571"/>
    <w:rsid w:val="0061418E"/>
    <w:rsid w:val="00614854"/>
    <w:rsid w:val="00614DF2"/>
    <w:rsid w:val="00615043"/>
    <w:rsid w:val="00615B15"/>
    <w:rsid w:val="00615BEB"/>
    <w:rsid w:val="006164D6"/>
    <w:rsid w:val="00616507"/>
    <w:rsid w:val="00616F1B"/>
    <w:rsid w:val="00617771"/>
    <w:rsid w:val="00620023"/>
    <w:rsid w:val="00620859"/>
    <w:rsid w:val="00620DB7"/>
    <w:rsid w:val="00622ED6"/>
    <w:rsid w:val="00622F11"/>
    <w:rsid w:val="006231AA"/>
    <w:rsid w:val="0062394A"/>
    <w:rsid w:val="0062442D"/>
    <w:rsid w:val="0062469E"/>
    <w:rsid w:val="00625757"/>
    <w:rsid w:val="0062688F"/>
    <w:rsid w:val="006271FC"/>
    <w:rsid w:val="00627A40"/>
    <w:rsid w:val="006301C4"/>
    <w:rsid w:val="00630330"/>
    <w:rsid w:val="00630528"/>
    <w:rsid w:val="00630C0D"/>
    <w:rsid w:val="00631BA4"/>
    <w:rsid w:val="00632091"/>
    <w:rsid w:val="006334D2"/>
    <w:rsid w:val="00633754"/>
    <w:rsid w:val="0063380D"/>
    <w:rsid w:val="00634205"/>
    <w:rsid w:val="00634213"/>
    <w:rsid w:val="00634751"/>
    <w:rsid w:val="006348F6"/>
    <w:rsid w:val="00635D0B"/>
    <w:rsid w:val="006363EB"/>
    <w:rsid w:val="00636823"/>
    <w:rsid w:val="00636E4D"/>
    <w:rsid w:val="0063729C"/>
    <w:rsid w:val="0063729D"/>
    <w:rsid w:val="006375D3"/>
    <w:rsid w:val="0063795B"/>
    <w:rsid w:val="006403E7"/>
    <w:rsid w:val="0064069A"/>
    <w:rsid w:val="00641554"/>
    <w:rsid w:val="006418E1"/>
    <w:rsid w:val="0064394D"/>
    <w:rsid w:val="00643AD5"/>
    <w:rsid w:val="0064436C"/>
    <w:rsid w:val="006448AE"/>
    <w:rsid w:val="006449C8"/>
    <w:rsid w:val="00644A10"/>
    <w:rsid w:val="00644D66"/>
    <w:rsid w:val="00645414"/>
    <w:rsid w:val="006469AE"/>
    <w:rsid w:val="006508F9"/>
    <w:rsid w:val="00650EF3"/>
    <w:rsid w:val="0065141B"/>
    <w:rsid w:val="0065164D"/>
    <w:rsid w:val="006521CE"/>
    <w:rsid w:val="006531AD"/>
    <w:rsid w:val="00653781"/>
    <w:rsid w:val="00653E41"/>
    <w:rsid w:val="006541C5"/>
    <w:rsid w:val="00654373"/>
    <w:rsid w:val="006545E8"/>
    <w:rsid w:val="00654621"/>
    <w:rsid w:val="00654D78"/>
    <w:rsid w:val="00654DA2"/>
    <w:rsid w:val="006552A9"/>
    <w:rsid w:val="006555B3"/>
    <w:rsid w:val="006562EE"/>
    <w:rsid w:val="00656329"/>
    <w:rsid w:val="006563A0"/>
    <w:rsid w:val="006565FD"/>
    <w:rsid w:val="006566E7"/>
    <w:rsid w:val="00656988"/>
    <w:rsid w:val="006574E3"/>
    <w:rsid w:val="00657B22"/>
    <w:rsid w:val="00657E04"/>
    <w:rsid w:val="00660C96"/>
    <w:rsid w:val="0066149F"/>
    <w:rsid w:val="00661792"/>
    <w:rsid w:val="006620A9"/>
    <w:rsid w:val="006628EA"/>
    <w:rsid w:val="006629C8"/>
    <w:rsid w:val="00662FD6"/>
    <w:rsid w:val="00663E2E"/>
    <w:rsid w:val="006642CC"/>
    <w:rsid w:val="006648C3"/>
    <w:rsid w:val="00664C1E"/>
    <w:rsid w:val="00665173"/>
    <w:rsid w:val="0066519D"/>
    <w:rsid w:val="006651C6"/>
    <w:rsid w:val="006656B4"/>
    <w:rsid w:val="00665806"/>
    <w:rsid w:val="006658A3"/>
    <w:rsid w:val="0066678C"/>
    <w:rsid w:val="006676C3"/>
    <w:rsid w:val="00667873"/>
    <w:rsid w:val="0067009B"/>
    <w:rsid w:val="00670116"/>
    <w:rsid w:val="0067039C"/>
    <w:rsid w:val="00670621"/>
    <w:rsid w:val="0067079E"/>
    <w:rsid w:val="00670925"/>
    <w:rsid w:val="006711F3"/>
    <w:rsid w:val="0067172C"/>
    <w:rsid w:val="00671ECC"/>
    <w:rsid w:val="00671F1C"/>
    <w:rsid w:val="0067251A"/>
    <w:rsid w:val="00672BEC"/>
    <w:rsid w:val="00673652"/>
    <w:rsid w:val="0067411C"/>
    <w:rsid w:val="006758D6"/>
    <w:rsid w:val="00675D17"/>
    <w:rsid w:val="00675D32"/>
    <w:rsid w:val="00675DAF"/>
    <w:rsid w:val="006768CF"/>
    <w:rsid w:val="006772FD"/>
    <w:rsid w:val="00677B30"/>
    <w:rsid w:val="00677D11"/>
    <w:rsid w:val="006808CC"/>
    <w:rsid w:val="00680CAF"/>
    <w:rsid w:val="00680D19"/>
    <w:rsid w:val="006816CC"/>
    <w:rsid w:val="006821F4"/>
    <w:rsid w:val="006822B4"/>
    <w:rsid w:val="006824B5"/>
    <w:rsid w:val="0068273B"/>
    <w:rsid w:val="006827FD"/>
    <w:rsid w:val="00684007"/>
    <w:rsid w:val="00684154"/>
    <w:rsid w:val="006847D3"/>
    <w:rsid w:val="00684BE9"/>
    <w:rsid w:val="00684DBA"/>
    <w:rsid w:val="00684E5F"/>
    <w:rsid w:val="006855DF"/>
    <w:rsid w:val="00686296"/>
    <w:rsid w:val="0068651B"/>
    <w:rsid w:val="00686AAF"/>
    <w:rsid w:val="00686F3A"/>
    <w:rsid w:val="0068756D"/>
    <w:rsid w:val="00687682"/>
    <w:rsid w:val="0068797B"/>
    <w:rsid w:val="00687A24"/>
    <w:rsid w:val="00691A26"/>
    <w:rsid w:val="00691EA3"/>
    <w:rsid w:val="006930DD"/>
    <w:rsid w:val="006931FC"/>
    <w:rsid w:val="00694A87"/>
    <w:rsid w:val="00694F3F"/>
    <w:rsid w:val="006959FB"/>
    <w:rsid w:val="006960AA"/>
    <w:rsid w:val="006967AC"/>
    <w:rsid w:val="006972A0"/>
    <w:rsid w:val="00697B7C"/>
    <w:rsid w:val="006A02AC"/>
    <w:rsid w:val="006A04B2"/>
    <w:rsid w:val="006A071B"/>
    <w:rsid w:val="006A13DA"/>
    <w:rsid w:val="006A1E77"/>
    <w:rsid w:val="006A24E1"/>
    <w:rsid w:val="006A259C"/>
    <w:rsid w:val="006A3153"/>
    <w:rsid w:val="006A3CA2"/>
    <w:rsid w:val="006A41A9"/>
    <w:rsid w:val="006A4354"/>
    <w:rsid w:val="006A461D"/>
    <w:rsid w:val="006A4A58"/>
    <w:rsid w:val="006A53BA"/>
    <w:rsid w:val="006A56B7"/>
    <w:rsid w:val="006A56FB"/>
    <w:rsid w:val="006A7502"/>
    <w:rsid w:val="006A7723"/>
    <w:rsid w:val="006A782B"/>
    <w:rsid w:val="006A7B23"/>
    <w:rsid w:val="006A7D1B"/>
    <w:rsid w:val="006A7E4C"/>
    <w:rsid w:val="006B0926"/>
    <w:rsid w:val="006B1132"/>
    <w:rsid w:val="006B167E"/>
    <w:rsid w:val="006B1B18"/>
    <w:rsid w:val="006B23BB"/>
    <w:rsid w:val="006B2595"/>
    <w:rsid w:val="006B3187"/>
    <w:rsid w:val="006B36A6"/>
    <w:rsid w:val="006B4C4F"/>
    <w:rsid w:val="006B5607"/>
    <w:rsid w:val="006B5ECF"/>
    <w:rsid w:val="006B5F3C"/>
    <w:rsid w:val="006B6256"/>
    <w:rsid w:val="006B626A"/>
    <w:rsid w:val="006B705D"/>
    <w:rsid w:val="006B7DDE"/>
    <w:rsid w:val="006B7EC6"/>
    <w:rsid w:val="006C075F"/>
    <w:rsid w:val="006C0AB1"/>
    <w:rsid w:val="006C0D35"/>
    <w:rsid w:val="006C0FC1"/>
    <w:rsid w:val="006C189E"/>
    <w:rsid w:val="006C19AB"/>
    <w:rsid w:val="006C1EB5"/>
    <w:rsid w:val="006C2727"/>
    <w:rsid w:val="006C281D"/>
    <w:rsid w:val="006C2D58"/>
    <w:rsid w:val="006C3EA0"/>
    <w:rsid w:val="006C511D"/>
    <w:rsid w:val="006C54AC"/>
    <w:rsid w:val="006C5813"/>
    <w:rsid w:val="006C5D70"/>
    <w:rsid w:val="006C6402"/>
    <w:rsid w:val="006C6FB8"/>
    <w:rsid w:val="006C7895"/>
    <w:rsid w:val="006D002D"/>
    <w:rsid w:val="006D0B2E"/>
    <w:rsid w:val="006D1048"/>
    <w:rsid w:val="006D10B0"/>
    <w:rsid w:val="006D1CC8"/>
    <w:rsid w:val="006D1E28"/>
    <w:rsid w:val="006D2A9B"/>
    <w:rsid w:val="006D3444"/>
    <w:rsid w:val="006D4348"/>
    <w:rsid w:val="006D4400"/>
    <w:rsid w:val="006D4436"/>
    <w:rsid w:val="006D51F6"/>
    <w:rsid w:val="006D5818"/>
    <w:rsid w:val="006D5A9B"/>
    <w:rsid w:val="006D5BAC"/>
    <w:rsid w:val="006D5D8C"/>
    <w:rsid w:val="006D5EB6"/>
    <w:rsid w:val="006D5EC9"/>
    <w:rsid w:val="006D6499"/>
    <w:rsid w:val="006E020F"/>
    <w:rsid w:val="006E029F"/>
    <w:rsid w:val="006E048E"/>
    <w:rsid w:val="006E0512"/>
    <w:rsid w:val="006E06AC"/>
    <w:rsid w:val="006E0900"/>
    <w:rsid w:val="006E0A20"/>
    <w:rsid w:val="006E0C81"/>
    <w:rsid w:val="006E0EB2"/>
    <w:rsid w:val="006E197E"/>
    <w:rsid w:val="006E2DC2"/>
    <w:rsid w:val="006E31DA"/>
    <w:rsid w:val="006E4554"/>
    <w:rsid w:val="006E4913"/>
    <w:rsid w:val="006E4CAE"/>
    <w:rsid w:val="006E5A6B"/>
    <w:rsid w:val="006E62AD"/>
    <w:rsid w:val="006E664C"/>
    <w:rsid w:val="006E665B"/>
    <w:rsid w:val="006E668E"/>
    <w:rsid w:val="006E6771"/>
    <w:rsid w:val="006E6A4F"/>
    <w:rsid w:val="006E7433"/>
    <w:rsid w:val="006E7474"/>
    <w:rsid w:val="006E79D8"/>
    <w:rsid w:val="006E7FBB"/>
    <w:rsid w:val="006F014B"/>
    <w:rsid w:val="006F014D"/>
    <w:rsid w:val="006F09AD"/>
    <w:rsid w:val="006F117A"/>
    <w:rsid w:val="006F144C"/>
    <w:rsid w:val="006F1A75"/>
    <w:rsid w:val="006F1C3D"/>
    <w:rsid w:val="006F43B8"/>
    <w:rsid w:val="006F455C"/>
    <w:rsid w:val="006F4ED9"/>
    <w:rsid w:val="006F503D"/>
    <w:rsid w:val="006F5D1D"/>
    <w:rsid w:val="006F6026"/>
    <w:rsid w:val="006F6827"/>
    <w:rsid w:val="006F699D"/>
    <w:rsid w:val="006F6D7D"/>
    <w:rsid w:val="006F700E"/>
    <w:rsid w:val="006F7017"/>
    <w:rsid w:val="006F77DC"/>
    <w:rsid w:val="006F7ECB"/>
    <w:rsid w:val="00700275"/>
    <w:rsid w:val="0070034B"/>
    <w:rsid w:val="007006FE"/>
    <w:rsid w:val="00700B7F"/>
    <w:rsid w:val="00701397"/>
    <w:rsid w:val="00701983"/>
    <w:rsid w:val="0070207E"/>
    <w:rsid w:val="007022DC"/>
    <w:rsid w:val="00702925"/>
    <w:rsid w:val="00702926"/>
    <w:rsid w:val="00702E0B"/>
    <w:rsid w:val="00702FD3"/>
    <w:rsid w:val="0070385C"/>
    <w:rsid w:val="00704961"/>
    <w:rsid w:val="0070540A"/>
    <w:rsid w:val="00706429"/>
    <w:rsid w:val="007065E7"/>
    <w:rsid w:val="0070776D"/>
    <w:rsid w:val="00710549"/>
    <w:rsid w:val="00710F0B"/>
    <w:rsid w:val="00711294"/>
    <w:rsid w:val="00711568"/>
    <w:rsid w:val="00711D4E"/>
    <w:rsid w:val="007121F0"/>
    <w:rsid w:val="00712445"/>
    <w:rsid w:val="00712F99"/>
    <w:rsid w:val="00712FCC"/>
    <w:rsid w:val="00713DD7"/>
    <w:rsid w:val="00713F7F"/>
    <w:rsid w:val="00714040"/>
    <w:rsid w:val="007141D4"/>
    <w:rsid w:val="007146A7"/>
    <w:rsid w:val="00715420"/>
    <w:rsid w:val="0071547F"/>
    <w:rsid w:val="00715B82"/>
    <w:rsid w:val="00715C59"/>
    <w:rsid w:val="007162A9"/>
    <w:rsid w:val="00717740"/>
    <w:rsid w:val="007177A4"/>
    <w:rsid w:val="00717E55"/>
    <w:rsid w:val="00720150"/>
    <w:rsid w:val="00720282"/>
    <w:rsid w:val="00720359"/>
    <w:rsid w:val="0072064F"/>
    <w:rsid w:val="007209E3"/>
    <w:rsid w:val="00720BC4"/>
    <w:rsid w:val="007212A2"/>
    <w:rsid w:val="007214B9"/>
    <w:rsid w:val="007215AE"/>
    <w:rsid w:val="00722628"/>
    <w:rsid w:val="007228E2"/>
    <w:rsid w:val="0072378B"/>
    <w:rsid w:val="007237E1"/>
    <w:rsid w:val="00723FF6"/>
    <w:rsid w:val="00724158"/>
    <w:rsid w:val="00724462"/>
    <w:rsid w:val="00724535"/>
    <w:rsid w:val="00724DE7"/>
    <w:rsid w:val="007253C6"/>
    <w:rsid w:val="00726118"/>
    <w:rsid w:val="0072637B"/>
    <w:rsid w:val="00726587"/>
    <w:rsid w:val="0072664F"/>
    <w:rsid w:val="0072668D"/>
    <w:rsid w:val="00726915"/>
    <w:rsid w:val="00727DF4"/>
    <w:rsid w:val="00730455"/>
    <w:rsid w:val="0073088E"/>
    <w:rsid w:val="00730DDE"/>
    <w:rsid w:val="0073108E"/>
    <w:rsid w:val="00731196"/>
    <w:rsid w:val="007314A3"/>
    <w:rsid w:val="00731ED2"/>
    <w:rsid w:val="007323A7"/>
    <w:rsid w:val="00732FE4"/>
    <w:rsid w:val="00733324"/>
    <w:rsid w:val="007337FC"/>
    <w:rsid w:val="00733C85"/>
    <w:rsid w:val="00733E99"/>
    <w:rsid w:val="00733F11"/>
    <w:rsid w:val="00734C22"/>
    <w:rsid w:val="007355F9"/>
    <w:rsid w:val="00735AC3"/>
    <w:rsid w:val="00735AFB"/>
    <w:rsid w:val="00736883"/>
    <w:rsid w:val="0073753E"/>
    <w:rsid w:val="007378D5"/>
    <w:rsid w:val="00737E86"/>
    <w:rsid w:val="00740011"/>
    <w:rsid w:val="007404A1"/>
    <w:rsid w:val="007404E5"/>
    <w:rsid w:val="007407D8"/>
    <w:rsid w:val="0074201E"/>
    <w:rsid w:val="00743060"/>
    <w:rsid w:val="007431A9"/>
    <w:rsid w:val="007433F7"/>
    <w:rsid w:val="00744522"/>
    <w:rsid w:val="00744598"/>
    <w:rsid w:val="007449CA"/>
    <w:rsid w:val="0074608F"/>
    <w:rsid w:val="00747382"/>
    <w:rsid w:val="00747B20"/>
    <w:rsid w:val="0075168F"/>
    <w:rsid w:val="0075213B"/>
    <w:rsid w:val="0075242A"/>
    <w:rsid w:val="00752F3B"/>
    <w:rsid w:val="007531F3"/>
    <w:rsid w:val="007534D1"/>
    <w:rsid w:val="00753575"/>
    <w:rsid w:val="00753DFC"/>
    <w:rsid w:val="00754DA0"/>
    <w:rsid w:val="00754E9A"/>
    <w:rsid w:val="007550F8"/>
    <w:rsid w:val="00755868"/>
    <w:rsid w:val="00755994"/>
    <w:rsid w:val="00756365"/>
    <w:rsid w:val="0075641C"/>
    <w:rsid w:val="00756708"/>
    <w:rsid w:val="00756933"/>
    <w:rsid w:val="00756C51"/>
    <w:rsid w:val="0075752C"/>
    <w:rsid w:val="00757721"/>
    <w:rsid w:val="00757A4E"/>
    <w:rsid w:val="00757BDA"/>
    <w:rsid w:val="00760031"/>
    <w:rsid w:val="007606CC"/>
    <w:rsid w:val="00760B66"/>
    <w:rsid w:val="0076132E"/>
    <w:rsid w:val="00761344"/>
    <w:rsid w:val="007616BB"/>
    <w:rsid w:val="00761C18"/>
    <w:rsid w:val="0076234C"/>
    <w:rsid w:val="00762AA5"/>
    <w:rsid w:val="00762BCF"/>
    <w:rsid w:val="007633B2"/>
    <w:rsid w:val="007635F4"/>
    <w:rsid w:val="007636F3"/>
    <w:rsid w:val="00763B31"/>
    <w:rsid w:val="0076409A"/>
    <w:rsid w:val="00764118"/>
    <w:rsid w:val="00765C65"/>
    <w:rsid w:val="00765D83"/>
    <w:rsid w:val="00765FD9"/>
    <w:rsid w:val="00765FED"/>
    <w:rsid w:val="00767BEB"/>
    <w:rsid w:val="007709A4"/>
    <w:rsid w:val="007714B7"/>
    <w:rsid w:val="00771B1D"/>
    <w:rsid w:val="00771CFE"/>
    <w:rsid w:val="00772CBB"/>
    <w:rsid w:val="007738D6"/>
    <w:rsid w:val="00773FA1"/>
    <w:rsid w:val="0077465E"/>
    <w:rsid w:val="00774897"/>
    <w:rsid w:val="00774A07"/>
    <w:rsid w:val="00775061"/>
    <w:rsid w:val="0077534D"/>
    <w:rsid w:val="00775726"/>
    <w:rsid w:val="00775761"/>
    <w:rsid w:val="00776532"/>
    <w:rsid w:val="00776748"/>
    <w:rsid w:val="00776863"/>
    <w:rsid w:val="00776E36"/>
    <w:rsid w:val="00776E6E"/>
    <w:rsid w:val="0077751C"/>
    <w:rsid w:val="00777D8E"/>
    <w:rsid w:val="0078051B"/>
    <w:rsid w:val="007806CC"/>
    <w:rsid w:val="00780F39"/>
    <w:rsid w:val="007816D7"/>
    <w:rsid w:val="00782304"/>
    <w:rsid w:val="00782F9C"/>
    <w:rsid w:val="007831CC"/>
    <w:rsid w:val="00783319"/>
    <w:rsid w:val="007833F3"/>
    <w:rsid w:val="00783B36"/>
    <w:rsid w:val="00784D9D"/>
    <w:rsid w:val="007862A5"/>
    <w:rsid w:val="0078702E"/>
    <w:rsid w:val="007871D9"/>
    <w:rsid w:val="00790935"/>
    <w:rsid w:val="00790D14"/>
    <w:rsid w:val="007914E3"/>
    <w:rsid w:val="007916C1"/>
    <w:rsid w:val="007917DC"/>
    <w:rsid w:val="007921C7"/>
    <w:rsid w:val="00792900"/>
    <w:rsid w:val="00793DE4"/>
    <w:rsid w:val="00794614"/>
    <w:rsid w:val="007954A0"/>
    <w:rsid w:val="007954AE"/>
    <w:rsid w:val="007960B9"/>
    <w:rsid w:val="0079657B"/>
    <w:rsid w:val="00796613"/>
    <w:rsid w:val="0079684D"/>
    <w:rsid w:val="00796A4B"/>
    <w:rsid w:val="00796B8B"/>
    <w:rsid w:val="00796C21"/>
    <w:rsid w:val="00796FF0"/>
    <w:rsid w:val="0079715F"/>
    <w:rsid w:val="007975B0"/>
    <w:rsid w:val="00797B99"/>
    <w:rsid w:val="00797D1D"/>
    <w:rsid w:val="007A00F3"/>
    <w:rsid w:val="007A08C4"/>
    <w:rsid w:val="007A0F27"/>
    <w:rsid w:val="007A1F02"/>
    <w:rsid w:val="007A204C"/>
    <w:rsid w:val="007A443E"/>
    <w:rsid w:val="007A4F66"/>
    <w:rsid w:val="007A5750"/>
    <w:rsid w:val="007A5C17"/>
    <w:rsid w:val="007A5CD6"/>
    <w:rsid w:val="007A5CE0"/>
    <w:rsid w:val="007A5D0F"/>
    <w:rsid w:val="007A61D5"/>
    <w:rsid w:val="007A62BE"/>
    <w:rsid w:val="007A62C2"/>
    <w:rsid w:val="007A6F94"/>
    <w:rsid w:val="007A7D96"/>
    <w:rsid w:val="007B0160"/>
    <w:rsid w:val="007B04BB"/>
    <w:rsid w:val="007B096E"/>
    <w:rsid w:val="007B1BF9"/>
    <w:rsid w:val="007B1EF3"/>
    <w:rsid w:val="007B2330"/>
    <w:rsid w:val="007B2D4E"/>
    <w:rsid w:val="007B4AAF"/>
    <w:rsid w:val="007B4BB0"/>
    <w:rsid w:val="007B5137"/>
    <w:rsid w:val="007B5545"/>
    <w:rsid w:val="007B5676"/>
    <w:rsid w:val="007B5A6A"/>
    <w:rsid w:val="007B6295"/>
    <w:rsid w:val="007B62A6"/>
    <w:rsid w:val="007B65C0"/>
    <w:rsid w:val="007B6CF0"/>
    <w:rsid w:val="007B73B7"/>
    <w:rsid w:val="007C04F3"/>
    <w:rsid w:val="007C097C"/>
    <w:rsid w:val="007C0CCD"/>
    <w:rsid w:val="007C1BBC"/>
    <w:rsid w:val="007C2852"/>
    <w:rsid w:val="007C2BF4"/>
    <w:rsid w:val="007C2ECC"/>
    <w:rsid w:val="007C3837"/>
    <w:rsid w:val="007C3839"/>
    <w:rsid w:val="007C38CC"/>
    <w:rsid w:val="007C3BDE"/>
    <w:rsid w:val="007C3F4D"/>
    <w:rsid w:val="007C5432"/>
    <w:rsid w:val="007C5697"/>
    <w:rsid w:val="007C6350"/>
    <w:rsid w:val="007C67BA"/>
    <w:rsid w:val="007C6A6B"/>
    <w:rsid w:val="007C6B75"/>
    <w:rsid w:val="007C6D16"/>
    <w:rsid w:val="007C7F14"/>
    <w:rsid w:val="007D0553"/>
    <w:rsid w:val="007D16AD"/>
    <w:rsid w:val="007D1DD2"/>
    <w:rsid w:val="007D1FF1"/>
    <w:rsid w:val="007D20D6"/>
    <w:rsid w:val="007D2941"/>
    <w:rsid w:val="007D2D05"/>
    <w:rsid w:val="007D2EE9"/>
    <w:rsid w:val="007D303A"/>
    <w:rsid w:val="007D33EA"/>
    <w:rsid w:val="007D4586"/>
    <w:rsid w:val="007D4E25"/>
    <w:rsid w:val="007D4FFA"/>
    <w:rsid w:val="007D6522"/>
    <w:rsid w:val="007D7250"/>
    <w:rsid w:val="007D725D"/>
    <w:rsid w:val="007D72EB"/>
    <w:rsid w:val="007D7AC4"/>
    <w:rsid w:val="007E0B54"/>
    <w:rsid w:val="007E0FC4"/>
    <w:rsid w:val="007E1A71"/>
    <w:rsid w:val="007E1B39"/>
    <w:rsid w:val="007E1D83"/>
    <w:rsid w:val="007E205F"/>
    <w:rsid w:val="007E2168"/>
    <w:rsid w:val="007E219A"/>
    <w:rsid w:val="007E26B1"/>
    <w:rsid w:val="007E33B0"/>
    <w:rsid w:val="007E3A49"/>
    <w:rsid w:val="007E4284"/>
    <w:rsid w:val="007E42B8"/>
    <w:rsid w:val="007E5875"/>
    <w:rsid w:val="007E595B"/>
    <w:rsid w:val="007E666E"/>
    <w:rsid w:val="007E6710"/>
    <w:rsid w:val="007E6FD9"/>
    <w:rsid w:val="007E7751"/>
    <w:rsid w:val="007F0A81"/>
    <w:rsid w:val="007F10A3"/>
    <w:rsid w:val="007F12AF"/>
    <w:rsid w:val="007F18F3"/>
    <w:rsid w:val="007F25C9"/>
    <w:rsid w:val="007F39C9"/>
    <w:rsid w:val="007F3ADB"/>
    <w:rsid w:val="007F3FEC"/>
    <w:rsid w:val="007F47BE"/>
    <w:rsid w:val="007F47FC"/>
    <w:rsid w:val="007F4BA9"/>
    <w:rsid w:val="007F6753"/>
    <w:rsid w:val="007F6AB6"/>
    <w:rsid w:val="007F71F5"/>
    <w:rsid w:val="007F7330"/>
    <w:rsid w:val="007F7B6C"/>
    <w:rsid w:val="007F7C51"/>
    <w:rsid w:val="007F7D7C"/>
    <w:rsid w:val="007F7F67"/>
    <w:rsid w:val="00800C9F"/>
    <w:rsid w:val="00801362"/>
    <w:rsid w:val="00801BEB"/>
    <w:rsid w:val="00803717"/>
    <w:rsid w:val="00804300"/>
    <w:rsid w:val="00804B02"/>
    <w:rsid w:val="008071F1"/>
    <w:rsid w:val="008074AE"/>
    <w:rsid w:val="00807DAF"/>
    <w:rsid w:val="008104EC"/>
    <w:rsid w:val="00810564"/>
    <w:rsid w:val="00810E5B"/>
    <w:rsid w:val="00810F21"/>
    <w:rsid w:val="008113CA"/>
    <w:rsid w:val="00812E3E"/>
    <w:rsid w:val="0081377B"/>
    <w:rsid w:val="00813A3C"/>
    <w:rsid w:val="0081515B"/>
    <w:rsid w:val="00815B08"/>
    <w:rsid w:val="008171C7"/>
    <w:rsid w:val="0081761C"/>
    <w:rsid w:val="00817F3E"/>
    <w:rsid w:val="00820273"/>
    <w:rsid w:val="0082048E"/>
    <w:rsid w:val="00820C77"/>
    <w:rsid w:val="00822DFB"/>
    <w:rsid w:val="00823A76"/>
    <w:rsid w:val="0082444A"/>
    <w:rsid w:val="00824C59"/>
    <w:rsid w:val="00824C64"/>
    <w:rsid w:val="00824E5C"/>
    <w:rsid w:val="00824F9C"/>
    <w:rsid w:val="008257FE"/>
    <w:rsid w:val="00825B12"/>
    <w:rsid w:val="00826BCE"/>
    <w:rsid w:val="0082709B"/>
    <w:rsid w:val="00827490"/>
    <w:rsid w:val="008276C6"/>
    <w:rsid w:val="00827BCF"/>
    <w:rsid w:val="00827D50"/>
    <w:rsid w:val="008302CA"/>
    <w:rsid w:val="0083054F"/>
    <w:rsid w:val="00830678"/>
    <w:rsid w:val="0083070E"/>
    <w:rsid w:val="00830B52"/>
    <w:rsid w:val="008315C5"/>
    <w:rsid w:val="00831C60"/>
    <w:rsid w:val="00832245"/>
    <w:rsid w:val="0083274D"/>
    <w:rsid w:val="00832A48"/>
    <w:rsid w:val="00832F4D"/>
    <w:rsid w:val="00835590"/>
    <w:rsid w:val="00835E5E"/>
    <w:rsid w:val="00840AED"/>
    <w:rsid w:val="00840FAD"/>
    <w:rsid w:val="00841CF3"/>
    <w:rsid w:val="00841E42"/>
    <w:rsid w:val="008421FA"/>
    <w:rsid w:val="008425E7"/>
    <w:rsid w:val="00842CCD"/>
    <w:rsid w:val="00844E6E"/>
    <w:rsid w:val="0084527F"/>
    <w:rsid w:val="00845807"/>
    <w:rsid w:val="008463FF"/>
    <w:rsid w:val="0084781D"/>
    <w:rsid w:val="00847A3F"/>
    <w:rsid w:val="00850144"/>
    <w:rsid w:val="00850634"/>
    <w:rsid w:val="00850874"/>
    <w:rsid w:val="00850D12"/>
    <w:rsid w:val="00851100"/>
    <w:rsid w:val="00851E9E"/>
    <w:rsid w:val="00852017"/>
    <w:rsid w:val="0085267A"/>
    <w:rsid w:val="00852D26"/>
    <w:rsid w:val="00853123"/>
    <w:rsid w:val="0085360E"/>
    <w:rsid w:val="00853E30"/>
    <w:rsid w:val="00854B79"/>
    <w:rsid w:val="00854BBF"/>
    <w:rsid w:val="00855236"/>
    <w:rsid w:val="00855850"/>
    <w:rsid w:val="00856C70"/>
    <w:rsid w:val="0085739C"/>
    <w:rsid w:val="008574D8"/>
    <w:rsid w:val="008579E7"/>
    <w:rsid w:val="0086008C"/>
    <w:rsid w:val="0086031D"/>
    <w:rsid w:val="00860BDC"/>
    <w:rsid w:val="00862300"/>
    <w:rsid w:val="00863ADA"/>
    <w:rsid w:val="00863B1D"/>
    <w:rsid w:val="00864077"/>
    <w:rsid w:val="0086407E"/>
    <w:rsid w:val="008643C8"/>
    <w:rsid w:val="0086482E"/>
    <w:rsid w:val="008649C4"/>
    <w:rsid w:val="00864BC0"/>
    <w:rsid w:val="0086506A"/>
    <w:rsid w:val="0086520E"/>
    <w:rsid w:val="008655F5"/>
    <w:rsid w:val="00865B8D"/>
    <w:rsid w:val="00865FF5"/>
    <w:rsid w:val="00866094"/>
    <w:rsid w:val="00866164"/>
    <w:rsid w:val="00866B78"/>
    <w:rsid w:val="008678E8"/>
    <w:rsid w:val="00870AFF"/>
    <w:rsid w:val="00870DCC"/>
    <w:rsid w:val="008714D8"/>
    <w:rsid w:val="00871652"/>
    <w:rsid w:val="0087189D"/>
    <w:rsid w:val="00871A19"/>
    <w:rsid w:val="00871C09"/>
    <w:rsid w:val="00871D5C"/>
    <w:rsid w:val="00872033"/>
    <w:rsid w:val="00872333"/>
    <w:rsid w:val="00873B41"/>
    <w:rsid w:val="00873E79"/>
    <w:rsid w:val="0087416E"/>
    <w:rsid w:val="00874A55"/>
    <w:rsid w:val="00876FCA"/>
    <w:rsid w:val="00876FD6"/>
    <w:rsid w:val="008773B8"/>
    <w:rsid w:val="0087771B"/>
    <w:rsid w:val="0087781D"/>
    <w:rsid w:val="00877E21"/>
    <w:rsid w:val="00877EEC"/>
    <w:rsid w:val="008803AA"/>
    <w:rsid w:val="008803F2"/>
    <w:rsid w:val="00880456"/>
    <w:rsid w:val="00880E6A"/>
    <w:rsid w:val="00881D9B"/>
    <w:rsid w:val="00882276"/>
    <w:rsid w:val="0088254C"/>
    <w:rsid w:val="00882E87"/>
    <w:rsid w:val="00885FAA"/>
    <w:rsid w:val="008862FF"/>
    <w:rsid w:val="00886343"/>
    <w:rsid w:val="00886DBE"/>
    <w:rsid w:val="00890032"/>
    <w:rsid w:val="00890544"/>
    <w:rsid w:val="008909C4"/>
    <w:rsid w:val="00890C46"/>
    <w:rsid w:val="00891356"/>
    <w:rsid w:val="008913B8"/>
    <w:rsid w:val="00891699"/>
    <w:rsid w:val="00891710"/>
    <w:rsid w:val="00891A91"/>
    <w:rsid w:val="00891CCF"/>
    <w:rsid w:val="008921D0"/>
    <w:rsid w:val="008934F3"/>
    <w:rsid w:val="00893A5A"/>
    <w:rsid w:val="008941D9"/>
    <w:rsid w:val="008945C4"/>
    <w:rsid w:val="00894B1A"/>
    <w:rsid w:val="008957EE"/>
    <w:rsid w:val="00895C68"/>
    <w:rsid w:val="00896071"/>
    <w:rsid w:val="00897308"/>
    <w:rsid w:val="008977E0"/>
    <w:rsid w:val="00897CD2"/>
    <w:rsid w:val="00897E48"/>
    <w:rsid w:val="008A0E2E"/>
    <w:rsid w:val="008A12E5"/>
    <w:rsid w:val="008A1500"/>
    <w:rsid w:val="008A16D3"/>
    <w:rsid w:val="008A1703"/>
    <w:rsid w:val="008A17FB"/>
    <w:rsid w:val="008A22D2"/>
    <w:rsid w:val="008A2449"/>
    <w:rsid w:val="008A27CC"/>
    <w:rsid w:val="008A34E7"/>
    <w:rsid w:val="008A3752"/>
    <w:rsid w:val="008A46F3"/>
    <w:rsid w:val="008A47AD"/>
    <w:rsid w:val="008A5785"/>
    <w:rsid w:val="008A5BD7"/>
    <w:rsid w:val="008A63BD"/>
    <w:rsid w:val="008A64D3"/>
    <w:rsid w:val="008A7505"/>
    <w:rsid w:val="008A76E6"/>
    <w:rsid w:val="008B051B"/>
    <w:rsid w:val="008B0921"/>
    <w:rsid w:val="008B0B48"/>
    <w:rsid w:val="008B0CBD"/>
    <w:rsid w:val="008B1B5A"/>
    <w:rsid w:val="008B27E9"/>
    <w:rsid w:val="008B2A8A"/>
    <w:rsid w:val="008B2D0F"/>
    <w:rsid w:val="008B3106"/>
    <w:rsid w:val="008B38FD"/>
    <w:rsid w:val="008B4571"/>
    <w:rsid w:val="008B48C3"/>
    <w:rsid w:val="008B4B58"/>
    <w:rsid w:val="008B55F2"/>
    <w:rsid w:val="008B565A"/>
    <w:rsid w:val="008B5B50"/>
    <w:rsid w:val="008B64B8"/>
    <w:rsid w:val="008B6A00"/>
    <w:rsid w:val="008B6CC2"/>
    <w:rsid w:val="008B6DD4"/>
    <w:rsid w:val="008B6EB6"/>
    <w:rsid w:val="008B6F45"/>
    <w:rsid w:val="008B716B"/>
    <w:rsid w:val="008B73CF"/>
    <w:rsid w:val="008B77DB"/>
    <w:rsid w:val="008C0AEB"/>
    <w:rsid w:val="008C0EF4"/>
    <w:rsid w:val="008C1197"/>
    <w:rsid w:val="008C25B4"/>
    <w:rsid w:val="008C2703"/>
    <w:rsid w:val="008C2D31"/>
    <w:rsid w:val="008C3A42"/>
    <w:rsid w:val="008C3D59"/>
    <w:rsid w:val="008C4A96"/>
    <w:rsid w:val="008C5210"/>
    <w:rsid w:val="008C5B5B"/>
    <w:rsid w:val="008C67F0"/>
    <w:rsid w:val="008C6A16"/>
    <w:rsid w:val="008C7EBA"/>
    <w:rsid w:val="008D0F2F"/>
    <w:rsid w:val="008D133C"/>
    <w:rsid w:val="008D1363"/>
    <w:rsid w:val="008D1988"/>
    <w:rsid w:val="008D1E5E"/>
    <w:rsid w:val="008D2FAC"/>
    <w:rsid w:val="008D3601"/>
    <w:rsid w:val="008D3602"/>
    <w:rsid w:val="008D38C4"/>
    <w:rsid w:val="008D4029"/>
    <w:rsid w:val="008D4B19"/>
    <w:rsid w:val="008D5787"/>
    <w:rsid w:val="008D6153"/>
    <w:rsid w:val="008D63E7"/>
    <w:rsid w:val="008D6893"/>
    <w:rsid w:val="008D6D9D"/>
    <w:rsid w:val="008D75B8"/>
    <w:rsid w:val="008D7C45"/>
    <w:rsid w:val="008D7FAC"/>
    <w:rsid w:val="008E02AE"/>
    <w:rsid w:val="008E12BC"/>
    <w:rsid w:val="008E1340"/>
    <w:rsid w:val="008E17DC"/>
    <w:rsid w:val="008E1E0E"/>
    <w:rsid w:val="008E307A"/>
    <w:rsid w:val="008E3C1C"/>
    <w:rsid w:val="008E3E34"/>
    <w:rsid w:val="008E43B0"/>
    <w:rsid w:val="008E4D0A"/>
    <w:rsid w:val="008E4D6A"/>
    <w:rsid w:val="008E634C"/>
    <w:rsid w:val="008E66F5"/>
    <w:rsid w:val="008E7013"/>
    <w:rsid w:val="008E7A15"/>
    <w:rsid w:val="008E7A58"/>
    <w:rsid w:val="008E7BB4"/>
    <w:rsid w:val="008E7CF1"/>
    <w:rsid w:val="008F0952"/>
    <w:rsid w:val="008F0F15"/>
    <w:rsid w:val="008F1413"/>
    <w:rsid w:val="008F1460"/>
    <w:rsid w:val="008F1A25"/>
    <w:rsid w:val="008F1B30"/>
    <w:rsid w:val="008F23D5"/>
    <w:rsid w:val="008F2570"/>
    <w:rsid w:val="008F2751"/>
    <w:rsid w:val="008F2A6B"/>
    <w:rsid w:val="008F2D4A"/>
    <w:rsid w:val="008F3679"/>
    <w:rsid w:val="008F3AF4"/>
    <w:rsid w:val="008F3B79"/>
    <w:rsid w:val="008F3F5C"/>
    <w:rsid w:val="008F48FC"/>
    <w:rsid w:val="008F49A4"/>
    <w:rsid w:val="008F4EAD"/>
    <w:rsid w:val="008F581A"/>
    <w:rsid w:val="008F5A9F"/>
    <w:rsid w:val="008F5BE6"/>
    <w:rsid w:val="008F5FC8"/>
    <w:rsid w:val="008F659A"/>
    <w:rsid w:val="008F676D"/>
    <w:rsid w:val="008F6FE0"/>
    <w:rsid w:val="008F78B0"/>
    <w:rsid w:val="008F7ED5"/>
    <w:rsid w:val="008F7F0E"/>
    <w:rsid w:val="009001B4"/>
    <w:rsid w:val="00900200"/>
    <w:rsid w:val="0090038F"/>
    <w:rsid w:val="009007C5"/>
    <w:rsid w:val="00900880"/>
    <w:rsid w:val="00900D3A"/>
    <w:rsid w:val="00901DEE"/>
    <w:rsid w:val="00902135"/>
    <w:rsid w:val="00902909"/>
    <w:rsid w:val="00902EB3"/>
    <w:rsid w:val="00903121"/>
    <w:rsid w:val="009037F8"/>
    <w:rsid w:val="0090400E"/>
    <w:rsid w:val="00904153"/>
    <w:rsid w:val="00904452"/>
    <w:rsid w:val="009051A5"/>
    <w:rsid w:val="009054D7"/>
    <w:rsid w:val="00905BFA"/>
    <w:rsid w:val="00905CE6"/>
    <w:rsid w:val="00906420"/>
    <w:rsid w:val="00906A55"/>
    <w:rsid w:val="009071E4"/>
    <w:rsid w:val="009071FF"/>
    <w:rsid w:val="00907364"/>
    <w:rsid w:val="00907637"/>
    <w:rsid w:val="00910B48"/>
    <w:rsid w:val="00910C16"/>
    <w:rsid w:val="00911024"/>
    <w:rsid w:val="00912076"/>
    <w:rsid w:val="00912080"/>
    <w:rsid w:val="00912127"/>
    <w:rsid w:val="009126D9"/>
    <w:rsid w:val="00912F31"/>
    <w:rsid w:val="00914531"/>
    <w:rsid w:val="00914801"/>
    <w:rsid w:val="009151D1"/>
    <w:rsid w:val="00916319"/>
    <w:rsid w:val="009164FC"/>
    <w:rsid w:val="00916CD6"/>
    <w:rsid w:val="00917298"/>
    <w:rsid w:val="0091746C"/>
    <w:rsid w:val="00917983"/>
    <w:rsid w:val="00917CE2"/>
    <w:rsid w:val="00917D4E"/>
    <w:rsid w:val="00920538"/>
    <w:rsid w:val="009206BB"/>
    <w:rsid w:val="00920AD4"/>
    <w:rsid w:val="0092130C"/>
    <w:rsid w:val="009220E6"/>
    <w:rsid w:val="009223EC"/>
    <w:rsid w:val="00922C32"/>
    <w:rsid w:val="0092365B"/>
    <w:rsid w:val="00924518"/>
    <w:rsid w:val="00924AB6"/>
    <w:rsid w:val="0092597A"/>
    <w:rsid w:val="00926228"/>
    <w:rsid w:val="00926EC0"/>
    <w:rsid w:val="0093010C"/>
    <w:rsid w:val="00930BF7"/>
    <w:rsid w:val="009318B1"/>
    <w:rsid w:val="00931A18"/>
    <w:rsid w:val="00931B7C"/>
    <w:rsid w:val="00931C58"/>
    <w:rsid w:val="009323F0"/>
    <w:rsid w:val="00933253"/>
    <w:rsid w:val="00933865"/>
    <w:rsid w:val="009341DC"/>
    <w:rsid w:val="009343B0"/>
    <w:rsid w:val="00934575"/>
    <w:rsid w:val="009357F2"/>
    <w:rsid w:val="009368E9"/>
    <w:rsid w:val="00936ED9"/>
    <w:rsid w:val="00937250"/>
    <w:rsid w:val="0093725B"/>
    <w:rsid w:val="0093777F"/>
    <w:rsid w:val="009404B5"/>
    <w:rsid w:val="009407C1"/>
    <w:rsid w:val="00941FEE"/>
    <w:rsid w:val="00942795"/>
    <w:rsid w:val="00942A16"/>
    <w:rsid w:val="00943708"/>
    <w:rsid w:val="00943DC8"/>
    <w:rsid w:val="0094404C"/>
    <w:rsid w:val="009445D3"/>
    <w:rsid w:val="0094556C"/>
    <w:rsid w:val="0094685B"/>
    <w:rsid w:val="009468E6"/>
    <w:rsid w:val="00946921"/>
    <w:rsid w:val="00946B25"/>
    <w:rsid w:val="00946F1B"/>
    <w:rsid w:val="00947A62"/>
    <w:rsid w:val="0095074B"/>
    <w:rsid w:val="009510CD"/>
    <w:rsid w:val="00951859"/>
    <w:rsid w:val="00951A42"/>
    <w:rsid w:val="00951E47"/>
    <w:rsid w:val="009521FE"/>
    <w:rsid w:val="009526F2"/>
    <w:rsid w:val="0095285B"/>
    <w:rsid w:val="00953571"/>
    <w:rsid w:val="00953749"/>
    <w:rsid w:val="00953C59"/>
    <w:rsid w:val="00954D0F"/>
    <w:rsid w:val="0095632A"/>
    <w:rsid w:val="0095684B"/>
    <w:rsid w:val="00956D92"/>
    <w:rsid w:val="00957233"/>
    <w:rsid w:val="009572AE"/>
    <w:rsid w:val="0095760D"/>
    <w:rsid w:val="00960729"/>
    <w:rsid w:val="009610A4"/>
    <w:rsid w:val="00961230"/>
    <w:rsid w:val="00961822"/>
    <w:rsid w:val="00961951"/>
    <w:rsid w:val="00961A20"/>
    <w:rsid w:val="00962404"/>
    <w:rsid w:val="009624A6"/>
    <w:rsid w:val="00962A8B"/>
    <w:rsid w:val="00962E5D"/>
    <w:rsid w:val="0096315D"/>
    <w:rsid w:val="0096341A"/>
    <w:rsid w:val="0096365E"/>
    <w:rsid w:val="00963861"/>
    <w:rsid w:val="00963A0F"/>
    <w:rsid w:val="009641BA"/>
    <w:rsid w:val="009646A8"/>
    <w:rsid w:val="009659AF"/>
    <w:rsid w:val="00965C14"/>
    <w:rsid w:val="00965E2C"/>
    <w:rsid w:val="00966229"/>
    <w:rsid w:val="00966795"/>
    <w:rsid w:val="00967FDB"/>
    <w:rsid w:val="00970153"/>
    <w:rsid w:val="0097063E"/>
    <w:rsid w:val="00971961"/>
    <w:rsid w:val="00971D2A"/>
    <w:rsid w:val="00972C36"/>
    <w:rsid w:val="00972D38"/>
    <w:rsid w:val="00972F54"/>
    <w:rsid w:val="00973451"/>
    <w:rsid w:val="0097445D"/>
    <w:rsid w:val="009756B9"/>
    <w:rsid w:val="009756FD"/>
    <w:rsid w:val="00975786"/>
    <w:rsid w:val="00976289"/>
    <w:rsid w:val="009767F3"/>
    <w:rsid w:val="00976F27"/>
    <w:rsid w:val="00977107"/>
    <w:rsid w:val="00977865"/>
    <w:rsid w:val="00977A3F"/>
    <w:rsid w:val="00977C4B"/>
    <w:rsid w:val="00980047"/>
    <w:rsid w:val="0098008F"/>
    <w:rsid w:val="00980743"/>
    <w:rsid w:val="00980B3A"/>
    <w:rsid w:val="00980CE3"/>
    <w:rsid w:val="00981077"/>
    <w:rsid w:val="009811B5"/>
    <w:rsid w:val="00982387"/>
    <w:rsid w:val="009823B9"/>
    <w:rsid w:val="00982AC1"/>
    <w:rsid w:val="00982D61"/>
    <w:rsid w:val="00984E19"/>
    <w:rsid w:val="00984E49"/>
    <w:rsid w:val="0098542A"/>
    <w:rsid w:val="00985B91"/>
    <w:rsid w:val="0098648B"/>
    <w:rsid w:val="00986BB8"/>
    <w:rsid w:val="009877F4"/>
    <w:rsid w:val="00987828"/>
    <w:rsid w:val="009879C9"/>
    <w:rsid w:val="00987C08"/>
    <w:rsid w:val="00987E9B"/>
    <w:rsid w:val="0099049E"/>
    <w:rsid w:val="00990879"/>
    <w:rsid w:val="00990C21"/>
    <w:rsid w:val="00990E5C"/>
    <w:rsid w:val="00991572"/>
    <w:rsid w:val="00991A21"/>
    <w:rsid w:val="00991E1E"/>
    <w:rsid w:val="00991F85"/>
    <w:rsid w:val="009921BD"/>
    <w:rsid w:val="00992978"/>
    <w:rsid w:val="009939D6"/>
    <w:rsid w:val="00993A5E"/>
    <w:rsid w:val="009956FE"/>
    <w:rsid w:val="00995ECB"/>
    <w:rsid w:val="009962B7"/>
    <w:rsid w:val="009962D0"/>
    <w:rsid w:val="0099670C"/>
    <w:rsid w:val="0099685E"/>
    <w:rsid w:val="00996875"/>
    <w:rsid w:val="009972F7"/>
    <w:rsid w:val="0099748A"/>
    <w:rsid w:val="009977B1"/>
    <w:rsid w:val="00997D33"/>
    <w:rsid w:val="009A0367"/>
    <w:rsid w:val="009A0DC7"/>
    <w:rsid w:val="009A10A6"/>
    <w:rsid w:val="009A146F"/>
    <w:rsid w:val="009A1750"/>
    <w:rsid w:val="009A1D1B"/>
    <w:rsid w:val="009A1F89"/>
    <w:rsid w:val="009A272F"/>
    <w:rsid w:val="009A3839"/>
    <w:rsid w:val="009A3881"/>
    <w:rsid w:val="009A4024"/>
    <w:rsid w:val="009A57F3"/>
    <w:rsid w:val="009A58A6"/>
    <w:rsid w:val="009A68BC"/>
    <w:rsid w:val="009A701C"/>
    <w:rsid w:val="009A7234"/>
    <w:rsid w:val="009A72D4"/>
    <w:rsid w:val="009A7CC2"/>
    <w:rsid w:val="009B076A"/>
    <w:rsid w:val="009B0D5A"/>
    <w:rsid w:val="009B0DE3"/>
    <w:rsid w:val="009B1B23"/>
    <w:rsid w:val="009B1D46"/>
    <w:rsid w:val="009B39AB"/>
    <w:rsid w:val="009B3A9E"/>
    <w:rsid w:val="009B3B62"/>
    <w:rsid w:val="009B3DD4"/>
    <w:rsid w:val="009B48C4"/>
    <w:rsid w:val="009B6578"/>
    <w:rsid w:val="009B683D"/>
    <w:rsid w:val="009B6C37"/>
    <w:rsid w:val="009B70C4"/>
    <w:rsid w:val="009B7404"/>
    <w:rsid w:val="009B7EDD"/>
    <w:rsid w:val="009B7F15"/>
    <w:rsid w:val="009C107D"/>
    <w:rsid w:val="009C1AEC"/>
    <w:rsid w:val="009C1E21"/>
    <w:rsid w:val="009C1FFA"/>
    <w:rsid w:val="009C22F2"/>
    <w:rsid w:val="009C2B33"/>
    <w:rsid w:val="009C33C1"/>
    <w:rsid w:val="009C414A"/>
    <w:rsid w:val="009C488E"/>
    <w:rsid w:val="009C4BC4"/>
    <w:rsid w:val="009C4BD6"/>
    <w:rsid w:val="009C5D04"/>
    <w:rsid w:val="009C6194"/>
    <w:rsid w:val="009C631A"/>
    <w:rsid w:val="009C6B9E"/>
    <w:rsid w:val="009C7180"/>
    <w:rsid w:val="009D075D"/>
    <w:rsid w:val="009D088E"/>
    <w:rsid w:val="009D1500"/>
    <w:rsid w:val="009D1EE7"/>
    <w:rsid w:val="009D1F69"/>
    <w:rsid w:val="009D253E"/>
    <w:rsid w:val="009D2E8D"/>
    <w:rsid w:val="009D3503"/>
    <w:rsid w:val="009D35FB"/>
    <w:rsid w:val="009D395B"/>
    <w:rsid w:val="009D3AC8"/>
    <w:rsid w:val="009D3CEB"/>
    <w:rsid w:val="009D422E"/>
    <w:rsid w:val="009D5352"/>
    <w:rsid w:val="009D5ED8"/>
    <w:rsid w:val="009D7096"/>
    <w:rsid w:val="009D762A"/>
    <w:rsid w:val="009D76E6"/>
    <w:rsid w:val="009D799C"/>
    <w:rsid w:val="009D7AFF"/>
    <w:rsid w:val="009D7B2D"/>
    <w:rsid w:val="009D7B77"/>
    <w:rsid w:val="009E067D"/>
    <w:rsid w:val="009E0986"/>
    <w:rsid w:val="009E0F1C"/>
    <w:rsid w:val="009E12ED"/>
    <w:rsid w:val="009E17A5"/>
    <w:rsid w:val="009E1C2A"/>
    <w:rsid w:val="009E1EEE"/>
    <w:rsid w:val="009E20E7"/>
    <w:rsid w:val="009E2130"/>
    <w:rsid w:val="009E24EA"/>
    <w:rsid w:val="009E2587"/>
    <w:rsid w:val="009E2AE5"/>
    <w:rsid w:val="009E2B7E"/>
    <w:rsid w:val="009E3A9A"/>
    <w:rsid w:val="009E3C3B"/>
    <w:rsid w:val="009E3E5D"/>
    <w:rsid w:val="009E3E83"/>
    <w:rsid w:val="009E424F"/>
    <w:rsid w:val="009E4A21"/>
    <w:rsid w:val="009E4CE4"/>
    <w:rsid w:val="009E4E4D"/>
    <w:rsid w:val="009E56E9"/>
    <w:rsid w:val="009E5806"/>
    <w:rsid w:val="009E699E"/>
    <w:rsid w:val="009E6F4E"/>
    <w:rsid w:val="009E7313"/>
    <w:rsid w:val="009E75C5"/>
    <w:rsid w:val="009E7BAC"/>
    <w:rsid w:val="009F024B"/>
    <w:rsid w:val="009F02F8"/>
    <w:rsid w:val="009F036A"/>
    <w:rsid w:val="009F1785"/>
    <w:rsid w:val="009F1B56"/>
    <w:rsid w:val="009F1F76"/>
    <w:rsid w:val="009F2B58"/>
    <w:rsid w:val="009F3494"/>
    <w:rsid w:val="009F3682"/>
    <w:rsid w:val="009F3AAA"/>
    <w:rsid w:val="009F3F12"/>
    <w:rsid w:val="009F3FDB"/>
    <w:rsid w:val="009F4326"/>
    <w:rsid w:val="009F4503"/>
    <w:rsid w:val="009F4AA1"/>
    <w:rsid w:val="009F5B41"/>
    <w:rsid w:val="009F63A7"/>
    <w:rsid w:val="009F64BA"/>
    <w:rsid w:val="009F7441"/>
    <w:rsid w:val="00A00358"/>
    <w:rsid w:val="00A0061E"/>
    <w:rsid w:val="00A00E39"/>
    <w:rsid w:val="00A01979"/>
    <w:rsid w:val="00A01FFB"/>
    <w:rsid w:val="00A0204F"/>
    <w:rsid w:val="00A0213C"/>
    <w:rsid w:val="00A02851"/>
    <w:rsid w:val="00A03AE8"/>
    <w:rsid w:val="00A04765"/>
    <w:rsid w:val="00A05CAF"/>
    <w:rsid w:val="00A0608C"/>
    <w:rsid w:val="00A06304"/>
    <w:rsid w:val="00A06828"/>
    <w:rsid w:val="00A06883"/>
    <w:rsid w:val="00A06D1D"/>
    <w:rsid w:val="00A1014A"/>
    <w:rsid w:val="00A1053C"/>
    <w:rsid w:val="00A10876"/>
    <w:rsid w:val="00A10892"/>
    <w:rsid w:val="00A10941"/>
    <w:rsid w:val="00A10E07"/>
    <w:rsid w:val="00A11942"/>
    <w:rsid w:val="00A11A17"/>
    <w:rsid w:val="00A12628"/>
    <w:rsid w:val="00A126EA"/>
    <w:rsid w:val="00A12E56"/>
    <w:rsid w:val="00A13260"/>
    <w:rsid w:val="00A14173"/>
    <w:rsid w:val="00A15022"/>
    <w:rsid w:val="00A151F4"/>
    <w:rsid w:val="00A15ECE"/>
    <w:rsid w:val="00A15F7D"/>
    <w:rsid w:val="00A16288"/>
    <w:rsid w:val="00A165AF"/>
    <w:rsid w:val="00A16CDA"/>
    <w:rsid w:val="00A173D4"/>
    <w:rsid w:val="00A174B4"/>
    <w:rsid w:val="00A17613"/>
    <w:rsid w:val="00A1795F"/>
    <w:rsid w:val="00A20E67"/>
    <w:rsid w:val="00A20F0A"/>
    <w:rsid w:val="00A2172F"/>
    <w:rsid w:val="00A218DC"/>
    <w:rsid w:val="00A2212F"/>
    <w:rsid w:val="00A22549"/>
    <w:rsid w:val="00A2273D"/>
    <w:rsid w:val="00A2293A"/>
    <w:rsid w:val="00A22C4A"/>
    <w:rsid w:val="00A23A12"/>
    <w:rsid w:val="00A23B93"/>
    <w:rsid w:val="00A24C4D"/>
    <w:rsid w:val="00A24C86"/>
    <w:rsid w:val="00A2515D"/>
    <w:rsid w:val="00A25197"/>
    <w:rsid w:val="00A25F1F"/>
    <w:rsid w:val="00A25F34"/>
    <w:rsid w:val="00A26095"/>
    <w:rsid w:val="00A26169"/>
    <w:rsid w:val="00A26240"/>
    <w:rsid w:val="00A26962"/>
    <w:rsid w:val="00A27115"/>
    <w:rsid w:val="00A27638"/>
    <w:rsid w:val="00A276CE"/>
    <w:rsid w:val="00A27975"/>
    <w:rsid w:val="00A3004D"/>
    <w:rsid w:val="00A30291"/>
    <w:rsid w:val="00A30609"/>
    <w:rsid w:val="00A31C0B"/>
    <w:rsid w:val="00A32454"/>
    <w:rsid w:val="00A32E4B"/>
    <w:rsid w:val="00A33666"/>
    <w:rsid w:val="00A3383B"/>
    <w:rsid w:val="00A34AAE"/>
    <w:rsid w:val="00A35F9E"/>
    <w:rsid w:val="00A363AB"/>
    <w:rsid w:val="00A366C9"/>
    <w:rsid w:val="00A36A55"/>
    <w:rsid w:val="00A36BB5"/>
    <w:rsid w:val="00A40E3A"/>
    <w:rsid w:val="00A4133E"/>
    <w:rsid w:val="00A41BE6"/>
    <w:rsid w:val="00A42260"/>
    <w:rsid w:val="00A4264B"/>
    <w:rsid w:val="00A437E1"/>
    <w:rsid w:val="00A438B0"/>
    <w:rsid w:val="00A439FC"/>
    <w:rsid w:val="00A43DBF"/>
    <w:rsid w:val="00A43FB6"/>
    <w:rsid w:val="00A443DF"/>
    <w:rsid w:val="00A44BF1"/>
    <w:rsid w:val="00A45A0B"/>
    <w:rsid w:val="00A45BA2"/>
    <w:rsid w:val="00A47332"/>
    <w:rsid w:val="00A4771D"/>
    <w:rsid w:val="00A47A15"/>
    <w:rsid w:val="00A47C3A"/>
    <w:rsid w:val="00A5040D"/>
    <w:rsid w:val="00A51000"/>
    <w:rsid w:val="00A51068"/>
    <w:rsid w:val="00A5118E"/>
    <w:rsid w:val="00A513BD"/>
    <w:rsid w:val="00A51966"/>
    <w:rsid w:val="00A51B44"/>
    <w:rsid w:val="00A52949"/>
    <w:rsid w:val="00A52B0F"/>
    <w:rsid w:val="00A53254"/>
    <w:rsid w:val="00A5376E"/>
    <w:rsid w:val="00A5382D"/>
    <w:rsid w:val="00A53A42"/>
    <w:rsid w:val="00A54728"/>
    <w:rsid w:val="00A55BEB"/>
    <w:rsid w:val="00A55E5D"/>
    <w:rsid w:val="00A55F90"/>
    <w:rsid w:val="00A562FA"/>
    <w:rsid w:val="00A57165"/>
    <w:rsid w:val="00A574CB"/>
    <w:rsid w:val="00A60091"/>
    <w:rsid w:val="00A6062C"/>
    <w:rsid w:val="00A6087E"/>
    <w:rsid w:val="00A60AA1"/>
    <w:rsid w:val="00A62A78"/>
    <w:rsid w:val="00A62ED6"/>
    <w:rsid w:val="00A63407"/>
    <w:rsid w:val="00A63BA4"/>
    <w:rsid w:val="00A64F51"/>
    <w:rsid w:val="00A65131"/>
    <w:rsid w:val="00A66027"/>
    <w:rsid w:val="00A6627C"/>
    <w:rsid w:val="00A6665C"/>
    <w:rsid w:val="00A67577"/>
    <w:rsid w:val="00A67810"/>
    <w:rsid w:val="00A67DA0"/>
    <w:rsid w:val="00A70A55"/>
    <w:rsid w:val="00A71CAE"/>
    <w:rsid w:val="00A72738"/>
    <w:rsid w:val="00A72791"/>
    <w:rsid w:val="00A73442"/>
    <w:rsid w:val="00A734C8"/>
    <w:rsid w:val="00A7367E"/>
    <w:rsid w:val="00A736E9"/>
    <w:rsid w:val="00A7413A"/>
    <w:rsid w:val="00A746FD"/>
    <w:rsid w:val="00A75404"/>
    <w:rsid w:val="00A75EAC"/>
    <w:rsid w:val="00A76524"/>
    <w:rsid w:val="00A76AB1"/>
    <w:rsid w:val="00A76CF5"/>
    <w:rsid w:val="00A77400"/>
    <w:rsid w:val="00A7761B"/>
    <w:rsid w:val="00A77A37"/>
    <w:rsid w:val="00A77F22"/>
    <w:rsid w:val="00A804A0"/>
    <w:rsid w:val="00A819B9"/>
    <w:rsid w:val="00A81C1C"/>
    <w:rsid w:val="00A82142"/>
    <w:rsid w:val="00A8254C"/>
    <w:rsid w:val="00A82FE7"/>
    <w:rsid w:val="00A83A83"/>
    <w:rsid w:val="00A83BB9"/>
    <w:rsid w:val="00A84254"/>
    <w:rsid w:val="00A847D3"/>
    <w:rsid w:val="00A848F7"/>
    <w:rsid w:val="00A857D9"/>
    <w:rsid w:val="00A85BA4"/>
    <w:rsid w:val="00A86412"/>
    <w:rsid w:val="00A86BDF"/>
    <w:rsid w:val="00A87E6A"/>
    <w:rsid w:val="00A87ED3"/>
    <w:rsid w:val="00A90711"/>
    <w:rsid w:val="00A9119C"/>
    <w:rsid w:val="00A9178F"/>
    <w:rsid w:val="00A91B4B"/>
    <w:rsid w:val="00A91B93"/>
    <w:rsid w:val="00A92C8A"/>
    <w:rsid w:val="00A936CC"/>
    <w:rsid w:val="00A93B52"/>
    <w:rsid w:val="00A93B69"/>
    <w:rsid w:val="00A93E10"/>
    <w:rsid w:val="00A93E35"/>
    <w:rsid w:val="00A9496F"/>
    <w:rsid w:val="00A94BE8"/>
    <w:rsid w:val="00A950BC"/>
    <w:rsid w:val="00A95201"/>
    <w:rsid w:val="00A95B76"/>
    <w:rsid w:val="00A95C42"/>
    <w:rsid w:val="00A9662D"/>
    <w:rsid w:val="00A966B9"/>
    <w:rsid w:val="00A96B80"/>
    <w:rsid w:val="00A96F59"/>
    <w:rsid w:val="00A97B5B"/>
    <w:rsid w:val="00AA0804"/>
    <w:rsid w:val="00AA0A98"/>
    <w:rsid w:val="00AA0E8C"/>
    <w:rsid w:val="00AA1778"/>
    <w:rsid w:val="00AA19AF"/>
    <w:rsid w:val="00AA206F"/>
    <w:rsid w:val="00AA2E9B"/>
    <w:rsid w:val="00AA3423"/>
    <w:rsid w:val="00AA3480"/>
    <w:rsid w:val="00AA3619"/>
    <w:rsid w:val="00AA4B98"/>
    <w:rsid w:val="00AA4BCC"/>
    <w:rsid w:val="00AA512E"/>
    <w:rsid w:val="00AA52D0"/>
    <w:rsid w:val="00AA55C0"/>
    <w:rsid w:val="00AA5EBF"/>
    <w:rsid w:val="00AA653F"/>
    <w:rsid w:val="00AA750F"/>
    <w:rsid w:val="00AA7ACD"/>
    <w:rsid w:val="00AB065B"/>
    <w:rsid w:val="00AB0BFB"/>
    <w:rsid w:val="00AB0CC0"/>
    <w:rsid w:val="00AB186E"/>
    <w:rsid w:val="00AB29BC"/>
    <w:rsid w:val="00AB319A"/>
    <w:rsid w:val="00AB405E"/>
    <w:rsid w:val="00AB40DF"/>
    <w:rsid w:val="00AB4399"/>
    <w:rsid w:val="00AB4404"/>
    <w:rsid w:val="00AB4EB9"/>
    <w:rsid w:val="00AB5777"/>
    <w:rsid w:val="00AB5E3F"/>
    <w:rsid w:val="00AB6048"/>
    <w:rsid w:val="00AB647D"/>
    <w:rsid w:val="00AB6831"/>
    <w:rsid w:val="00AB6EC1"/>
    <w:rsid w:val="00AB72BC"/>
    <w:rsid w:val="00AC024D"/>
    <w:rsid w:val="00AC02AA"/>
    <w:rsid w:val="00AC0414"/>
    <w:rsid w:val="00AC0676"/>
    <w:rsid w:val="00AC0BE9"/>
    <w:rsid w:val="00AC0D88"/>
    <w:rsid w:val="00AC1756"/>
    <w:rsid w:val="00AC192A"/>
    <w:rsid w:val="00AC1986"/>
    <w:rsid w:val="00AC29F5"/>
    <w:rsid w:val="00AC2BFE"/>
    <w:rsid w:val="00AC2CE9"/>
    <w:rsid w:val="00AC2F0C"/>
    <w:rsid w:val="00AC2F13"/>
    <w:rsid w:val="00AC3216"/>
    <w:rsid w:val="00AC45BF"/>
    <w:rsid w:val="00AC4795"/>
    <w:rsid w:val="00AC4A65"/>
    <w:rsid w:val="00AC4AE3"/>
    <w:rsid w:val="00AC5C36"/>
    <w:rsid w:val="00AC61EE"/>
    <w:rsid w:val="00AC63A1"/>
    <w:rsid w:val="00AC6544"/>
    <w:rsid w:val="00AC6735"/>
    <w:rsid w:val="00AC76C2"/>
    <w:rsid w:val="00AC7CD4"/>
    <w:rsid w:val="00AD008A"/>
    <w:rsid w:val="00AD00E7"/>
    <w:rsid w:val="00AD0413"/>
    <w:rsid w:val="00AD0C9A"/>
    <w:rsid w:val="00AD195F"/>
    <w:rsid w:val="00AD2687"/>
    <w:rsid w:val="00AD2E9E"/>
    <w:rsid w:val="00AD31CA"/>
    <w:rsid w:val="00AD3773"/>
    <w:rsid w:val="00AD3B54"/>
    <w:rsid w:val="00AD420C"/>
    <w:rsid w:val="00AD4A07"/>
    <w:rsid w:val="00AD4CA6"/>
    <w:rsid w:val="00AD5190"/>
    <w:rsid w:val="00AD571C"/>
    <w:rsid w:val="00AD5B69"/>
    <w:rsid w:val="00AD5C4A"/>
    <w:rsid w:val="00AD60C7"/>
    <w:rsid w:val="00AD6438"/>
    <w:rsid w:val="00AD6CC8"/>
    <w:rsid w:val="00AD708B"/>
    <w:rsid w:val="00AD7B77"/>
    <w:rsid w:val="00AD7D0E"/>
    <w:rsid w:val="00AE05E3"/>
    <w:rsid w:val="00AE080B"/>
    <w:rsid w:val="00AE09F6"/>
    <w:rsid w:val="00AE14AC"/>
    <w:rsid w:val="00AE15B8"/>
    <w:rsid w:val="00AE1FA5"/>
    <w:rsid w:val="00AE279E"/>
    <w:rsid w:val="00AE27A2"/>
    <w:rsid w:val="00AE2B70"/>
    <w:rsid w:val="00AE3A86"/>
    <w:rsid w:val="00AE43BC"/>
    <w:rsid w:val="00AE562B"/>
    <w:rsid w:val="00AE57B5"/>
    <w:rsid w:val="00AE6528"/>
    <w:rsid w:val="00AE6A0E"/>
    <w:rsid w:val="00AE6BC9"/>
    <w:rsid w:val="00AE74AA"/>
    <w:rsid w:val="00AE761F"/>
    <w:rsid w:val="00AF0E9D"/>
    <w:rsid w:val="00AF1330"/>
    <w:rsid w:val="00AF237B"/>
    <w:rsid w:val="00AF254D"/>
    <w:rsid w:val="00AF2E66"/>
    <w:rsid w:val="00AF2E84"/>
    <w:rsid w:val="00AF2FFB"/>
    <w:rsid w:val="00AF30FB"/>
    <w:rsid w:val="00AF3CD3"/>
    <w:rsid w:val="00AF47BA"/>
    <w:rsid w:val="00AF5A88"/>
    <w:rsid w:val="00AF705C"/>
    <w:rsid w:val="00AF7C3F"/>
    <w:rsid w:val="00B010B9"/>
    <w:rsid w:val="00B01869"/>
    <w:rsid w:val="00B01FF7"/>
    <w:rsid w:val="00B02B79"/>
    <w:rsid w:val="00B0395B"/>
    <w:rsid w:val="00B042EC"/>
    <w:rsid w:val="00B0445C"/>
    <w:rsid w:val="00B048C9"/>
    <w:rsid w:val="00B04D23"/>
    <w:rsid w:val="00B05704"/>
    <w:rsid w:val="00B06701"/>
    <w:rsid w:val="00B0714F"/>
    <w:rsid w:val="00B074A0"/>
    <w:rsid w:val="00B074F3"/>
    <w:rsid w:val="00B076B0"/>
    <w:rsid w:val="00B079FC"/>
    <w:rsid w:val="00B10229"/>
    <w:rsid w:val="00B10B25"/>
    <w:rsid w:val="00B10C70"/>
    <w:rsid w:val="00B10D82"/>
    <w:rsid w:val="00B11CAA"/>
    <w:rsid w:val="00B12F7D"/>
    <w:rsid w:val="00B1314B"/>
    <w:rsid w:val="00B137C6"/>
    <w:rsid w:val="00B13E01"/>
    <w:rsid w:val="00B1770C"/>
    <w:rsid w:val="00B200E0"/>
    <w:rsid w:val="00B200E6"/>
    <w:rsid w:val="00B20CC3"/>
    <w:rsid w:val="00B211E7"/>
    <w:rsid w:val="00B21920"/>
    <w:rsid w:val="00B221B3"/>
    <w:rsid w:val="00B234A9"/>
    <w:rsid w:val="00B2388E"/>
    <w:rsid w:val="00B23D7F"/>
    <w:rsid w:val="00B2407F"/>
    <w:rsid w:val="00B240B7"/>
    <w:rsid w:val="00B24461"/>
    <w:rsid w:val="00B248E1"/>
    <w:rsid w:val="00B24DC9"/>
    <w:rsid w:val="00B24E56"/>
    <w:rsid w:val="00B253B1"/>
    <w:rsid w:val="00B25677"/>
    <w:rsid w:val="00B2671F"/>
    <w:rsid w:val="00B27257"/>
    <w:rsid w:val="00B278AC"/>
    <w:rsid w:val="00B278DB"/>
    <w:rsid w:val="00B3068B"/>
    <w:rsid w:val="00B31003"/>
    <w:rsid w:val="00B32006"/>
    <w:rsid w:val="00B332D1"/>
    <w:rsid w:val="00B33DF3"/>
    <w:rsid w:val="00B343AB"/>
    <w:rsid w:val="00B34587"/>
    <w:rsid w:val="00B34C85"/>
    <w:rsid w:val="00B35591"/>
    <w:rsid w:val="00B35918"/>
    <w:rsid w:val="00B35A72"/>
    <w:rsid w:val="00B35C23"/>
    <w:rsid w:val="00B35E25"/>
    <w:rsid w:val="00B3670E"/>
    <w:rsid w:val="00B368B0"/>
    <w:rsid w:val="00B36DE3"/>
    <w:rsid w:val="00B37290"/>
    <w:rsid w:val="00B375EF"/>
    <w:rsid w:val="00B378AF"/>
    <w:rsid w:val="00B4016D"/>
    <w:rsid w:val="00B40AC6"/>
    <w:rsid w:val="00B40BFF"/>
    <w:rsid w:val="00B41E06"/>
    <w:rsid w:val="00B431A0"/>
    <w:rsid w:val="00B43343"/>
    <w:rsid w:val="00B44A09"/>
    <w:rsid w:val="00B451CE"/>
    <w:rsid w:val="00B4594A"/>
    <w:rsid w:val="00B4599D"/>
    <w:rsid w:val="00B46B3B"/>
    <w:rsid w:val="00B47467"/>
    <w:rsid w:val="00B47881"/>
    <w:rsid w:val="00B47D6D"/>
    <w:rsid w:val="00B47E87"/>
    <w:rsid w:val="00B515EE"/>
    <w:rsid w:val="00B51B18"/>
    <w:rsid w:val="00B51D5D"/>
    <w:rsid w:val="00B525CC"/>
    <w:rsid w:val="00B52CE6"/>
    <w:rsid w:val="00B53963"/>
    <w:rsid w:val="00B53FD2"/>
    <w:rsid w:val="00B54575"/>
    <w:rsid w:val="00B5533C"/>
    <w:rsid w:val="00B55C31"/>
    <w:rsid w:val="00B55E90"/>
    <w:rsid w:val="00B56D0D"/>
    <w:rsid w:val="00B570E9"/>
    <w:rsid w:val="00B5726F"/>
    <w:rsid w:val="00B57473"/>
    <w:rsid w:val="00B57606"/>
    <w:rsid w:val="00B57B4D"/>
    <w:rsid w:val="00B57C89"/>
    <w:rsid w:val="00B60220"/>
    <w:rsid w:val="00B602B3"/>
    <w:rsid w:val="00B602D0"/>
    <w:rsid w:val="00B603AE"/>
    <w:rsid w:val="00B6184A"/>
    <w:rsid w:val="00B618F6"/>
    <w:rsid w:val="00B61B89"/>
    <w:rsid w:val="00B61D0B"/>
    <w:rsid w:val="00B61E9B"/>
    <w:rsid w:val="00B620F6"/>
    <w:rsid w:val="00B6447F"/>
    <w:rsid w:val="00B645D3"/>
    <w:rsid w:val="00B655D8"/>
    <w:rsid w:val="00B657BF"/>
    <w:rsid w:val="00B65B6E"/>
    <w:rsid w:val="00B6629F"/>
    <w:rsid w:val="00B66431"/>
    <w:rsid w:val="00B66CF4"/>
    <w:rsid w:val="00B66DE0"/>
    <w:rsid w:val="00B67170"/>
    <w:rsid w:val="00B67C49"/>
    <w:rsid w:val="00B709F2"/>
    <w:rsid w:val="00B70EB8"/>
    <w:rsid w:val="00B71010"/>
    <w:rsid w:val="00B732F5"/>
    <w:rsid w:val="00B73DF0"/>
    <w:rsid w:val="00B74A20"/>
    <w:rsid w:val="00B764FA"/>
    <w:rsid w:val="00B76D7B"/>
    <w:rsid w:val="00B76DA9"/>
    <w:rsid w:val="00B77485"/>
    <w:rsid w:val="00B80A3F"/>
    <w:rsid w:val="00B81464"/>
    <w:rsid w:val="00B81F57"/>
    <w:rsid w:val="00B82C99"/>
    <w:rsid w:val="00B84387"/>
    <w:rsid w:val="00B854D1"/>
    <w:rsid w:val="00B85BE2"/>
    <w:rsid w:val="00B8645D"/>
    <w:rsid w:val="00B90859"/>
    <w:rsid w:val="00B90901"/>
    <w:rsid w:val="00B90EC3"/>
    <w:rsid w:val="00B90F86"/>
    <w:rsid w:val="00B91273"/>
    <w:rsid w:val="00B915C0"/>
    <w:rsid w:val="00B91971"/>
    <w:rsid w:val="00B91F6E"/>
    <w:rsid w:val="00B9252B"/>
    <w:rsid w:val="00B92D57"/>
    <w:rsid w:val="00B92E0B"/>
    <w:rsid w:val="00B93258"/>
    <w:rsid w:val="00B9397A"/>
    <w:rsid w:val="00B93AD1"/>
    <w:rsid w:val="00B93EC0"/>
    <w:rsid w:val="00B940FC"/>
    <w:rsid w:val="00B950F8"/>
    <w:rsid w:val="00B95278"/>
    <w:rsid w:val="00B95305"/>
    <w:rsid w:val="00B95B68"/>
    <w:rsid w:val="00B96DFA"/>
    <w:rsid w:val="00B97310"/>
    <w:rsid w:val="00B97D69"/>
    <w:rsid w:val="00B97D8F"/>
    <w:rsid w:val="00BA0239"/>
    <w:rsid w:val="00BA11EC"/>
    <w:rsid w:val="00BA175A"/>
    <w:rsid w:val="00BA1AE9"/>
    <w:rsid w:val="00BA1D65"/>
    <w:rsid w:val="00BA2466"/>
    <w:rsid w:val="00BA28C5"/>
    <w:rsid w:val="00BA3271"/>
    <w:rsid w:val="00BA3B61"/>
    <w:rsid w:val="00BA4B48"/>
    <w:rsid w:val="00BA4E58"/>
    <w:rsid w:val="00BA52A8"/>
    <w:rsid w:val="00BA52CC"/>
    <w:rsid w:val="00BA598F"/>
    <w:rsid w:val="00BA7192"/>
    <w:rsid w:val="00BA7D0C"/>
    <w:rsid w:val="00BB02FB"/>
    <w:rsid w:val="00BB0921"/>
    <w:rsid w:val="00BB1533"/>
    <w:rsid w:val="00BB18A8"/>
    <w:rsid w:val="00BB1C4D"/>
    <w:rsid w:val="00BB1D5E"/>
    <w:rsid w:val="00BB262D"/>
    <w:rsid w:val="00BB31DE"/>
    <w:rsid w:val="00BB3241"/>
    <w:rsid w:val="00BB33BC"/>
    <w:rsid w:val="00BB4C10"/>
    <w:rsid w:val="00BB58D1"/>
    <w:rsid w:val="00BB6610"/>
    <w:rsid w:val="00BB6616"/>
    <w:rsid w:val="00BB6BA4"/>
    <w:rsid w:val="00BB6FA1"/>
    <w:rsid w:val="00BB706B"/>
    <w:rsid w:val="00BB73FD"/>
    <w:rsid w:val="00BB7FAE"/>
    <w:rsid w:val="00BC0463"/>
    <w:rsid w:val="00BC0D0B"/>
    <w:rsid w:val="00BC1457"/>
    <w:rsid w:val="00BC1820"/>
    <w:rsid w:val="00BC2062"/>
    <w:rsid w:val="00BC239C"/>
    <w:rsid w:val="00BC2806"/>
    <w:rsid w:val="00BC2AFC"/>
    <w:rsid w:val="00BC2ED8"/>
    <w:rsid w:val="00BC31C8"/>
    <w:rsid w:val="00BC3366"/>
    <w:rsid w:val="00BC360A"/>
    <w:rsid w:val="00BC43EB"/>
    <w:rsid w:val="00BC48D5"/>
    <w:rsid w:val="00BC4EB2"/>
    <w:rsid w:val="00BC4ECB"/>
    <w:rsid w:val="00BC56BB"/>
    <w:rsid w:val="00BC5816"/>
    <w:rsid w:val="00BC5E22"/>
    <w:rsid w:val="00BC5EE9"/>
    <w:rsid w:val="00BC63D9"/>
    <w:rsid w:val="00BC718F"/>
    <w:rsid w:val="00BC726A"/>
    <w:rsid w:val="00BC7C9E"/>
    <w:rsid w:val="00BD0F75"/>
    <w:rsid w:val="00BD1124"/>
    <w:rsid w:val="00BD15EA"/>
    <w:rsid w:val="00BD2004"/>
    <w:rsid w:val="00BD3BB4"/>
    <w:rsid w:val="00BD45DB"/>
    <w:rsid w:val="00BD5477"/>
    <w:rsid w:val="00BD55DB"/>
    <w:rsid w:val="00BD6041"/>
    <w:rsid w:val="00BD63B0"/>
    <w:rsid w:val="00BD75C4"/>
    <w:rsid w:val="00BD77C5"/>
    <w:rsid w:val="00BD7D2F"/>
    <w:rsid w:val="00BE0FB7"/>
    <w:rsid w:val="00BE13E9"/>
    <w:rsid w:val="00BE144E"/>
    <w:rsid w:val="00BE199D"/>
    <w:rsid w:val="00BE2415"/>
    <w:rsid w:val="00BE2CA0"/>
    <w:rsid w:val="00BE3441"/>
    <w:rsid w:val="00BE37B9"/>
    <w:rsid w:val="00BE40CF"/>
    <w:rsid w:val="00BE4122"/>
    <w:rsid w:val="00BE4FDC"/>
    <w:rsid w:val="00BE5063"/>
    <w:rsid w:val="00BE54AB"/>
    <w:rsid w:val="00BE58B2"/>
    <w:rsid w:val="00BE60BD"/>
    <w:rsid w:val="00BE611C"/>
    <w:rsid w:val="00BE6281"/>
    <w:rsid w:val="00BE69D7"/>
    <w:rsid w:val="00BE6F9D"/>
    <w:rsid w:val="00BE72AC"/>
    <w:rsid w:val="00BF19DB"/>
    <w:rsid w:val="00BF2526"/>
    <w:rsid w:val="00BF359E"/>
    <w:rsid w:val="00BF410B"/>
    <w:rsid w:val="00BF4634"/>
    <w:rsid w:val="00BF4D3F"/>
    <w:rsid w:val="00BF5965"/>
    <w:rsid w:val="00BF5D6D"/>
    <w:rsid w:val="00BF5E85"/>
    <w:rsid w:val="00BF6259"/>
    <w:rsid w:val="00BF673F"/>
    <w:rsid w:val="00BF6DEB"/>
    <w:rsid w:val="00BF788A"/>
    <w:rsid w:val="00BF7F4F"/>
    <w:rsid w:val="00C00363"/>
    <w:rsid w:val="00C00A87"/>
    <w:rsid w:val="00C0125C"/>
    <w:rsid w:val="00C014F8"/>
    <w:rsid w:val="00C01EBC"/>
    <w:rsid w:val="00C0221C"/>
    <w:rsid w:val="00C03078"/>
    <w:rsid w:val="00C0391B"/>
    <w:rsid w:val="00C03B63"/>
    <w:rsid w:val="00C040CC"/>
    <w:rsid w:val="00C048F5"/>
    <w:rsid w:val="00C04CE3"/>
    <w:rsid w:val="00C06078"/>
    <w:rsid w:val="00C063BA"/>
    <w:rsid w:val="00C06565"/>
    <w:rsid w:val="00C06596"/>
    <w:rsid w:val="00C070D2"/>
    <w:rsid w:val="00C0742A"/>
    <w:rsid w:val="00C07775"/>
    <w:rsid w:val="00C113E2"/>
    <w:rsid w:val="00C11CF3"/>
    <w:rsid w:val="00C1218C"/>
    <w:rsid w:val="00C12AB4"/>
    <w:rsid w:val="00C12FD1"/>
    <w:rsid w:val="00C151EF"/>
    <w:rsid w:val="00C15960"/>
    <w:rsid w:val="00C15F01"/>
    <w:rsid w:val="00C1667F"/>
    <w:rsid w:val="00C16CBF"/>
    <w:rsid w:val="00C17186"/>
    <w:rsid w:val="00C17631"/>
    <w:rsid w:val="00C205DA"/>
    <w:rsid w:val="00C207B5"/>
    <w:rsid w:val="00C20AD5"/>
    <w:rsid w:val="00C212C5"/>
    <w:rsid w:val="00C213F9"/>
    <w:rsid w:val="00C22187"/>
    <w:rsid w:val="00C243C6"/>
    <w:rsid w:val="00C24515"/>
    <w:rsid w:val="00C25186"/>
    <w:rsid w:val="00C25644"/>
    <w:rsid w:val="00C2580B"/>
    <w:rsid w:val="00C26043"/>
    <w:rsid w:val="00C26AA0"/>
    <w:rsid w:val="00C30BA6"/>
    <w:rsid w:val="00C32A9B"/>
    <w:rsid w:val="00C33375"/>
    <w:rsid w:val="00C33524"/>
    <w:rsid w:val="00C3382C"/>
    <w:rsid w:val="00C33B68"/>
    <w:rsid w:val="00C342DA"/>
    <w:rsid w:val="00C34333"/>
    <w:rsid w:val="00C34658"/>
    <w:rsid w:val="00C34803"/>
    <w:rsid w:val="00C348F9"/>
    <w:rsid w:val="00C35BD1"/>
    <w:rsid w:val="00C36650"/>
    <w:rsid w:val="00C36916"/>
    <w:rsid w:val="00C36E67"/>
    <w:rsid w:val="00C374C0"/>
    <w:rsid w:val="00C37736"/>
    <w:rsid w:val="00C379F7"/>
    <w:rsid w:val="00C37A6C"/>
    <w:rsid w:val="00C37C2C"/>
    <w:rsid w:val="00C405AE"/>
    <w:rsid w:val="00C40B08"/>
    <w:rsid w:val="00C40FCA"/>
    <w:rsid w:val="00C415CE"/>
    <w:rsid w:val="00C42E27"/>
    <w:rsid w:val="00C433CD"/>
    <w:rsid w:val="00C43D39"/>
    <w:rsid w:val="00C43D51"/>
    <w:rsid w:val="00C441A2"/>
    <w:rsid w:val="00C44D84"/>
    <w:rsid w:val="00C44D8C"/>
    <w:rsid w:val="00C453DE"/>
    <w:rsid w:val="00C453EE"/>
    <w:rsid w:val="00C45801"/>
    <w:rsid w:val="00C45C64"/>
    <w:rsid w:val="00C46457"/>
    <w:rsid w:val="00C469A0"/>
    <w:rsid w:val="00C46DC9"/>
    <w:rsid w:val="00C46F11"/>
    <w:rsid w:val="00C4711F"/>
    <w:rsid w:val="00C471B7"/>
    <w:rsid w:val="00C47498"/>
    <w:rsid w:val="00C478CF"/>
    <w:rsid w:val="00C47BC4"/>
    <w:rsid w:val="00C5002E"/>
    <w:rsid w:val="00C523E8"/>
    <w:rsid w:val="00C5246F"/>
    <w:rsid w:val="00C53059"/>
    <w:rsid w:val="00C5377F"/>
    <w:rsid w:val="00C5391C"/>
    <w:rsid w:val="00C54371"/>
    <w:rsid w:val="00C5446E"/>
    <w:rsid w:val="00C5491F"/>
    <w:rsid w:val="00C54D16"/>
    <w:rsid w:val="00C550B4"/>
    <w:rsid w:val="00C55D2B"/>
    <w:rsid w:val="00C56087"/>
    <w:rsid w:val="00C56096"/>
    <w:rsid w:val="00C56328"/>
    <w:rsid w:val="00C57F5D"/>
    <w:rsid w:val="00C60292"/>
    <w:rsid w:val="00C608F5"/>
    <w:rsid w:val="00C60C8A"/>
    <w:rsid w:val="00C61655"/>
    <w:rsid w:val="00C6180B"/>
    <w:rsid w:val="00C61A79"/>
    <w:rsid w:val="00C6249F"/>
    <w:rsid w:val="00C6250A"/>
    <w:rsid w:val="00C6257C"/>
    <w:rsid w:val="00C62A5A"/>
    <w:rsid w:val="00C62AF9"/>
    <w:rsid w:val="00C63B8C"/>
    <w:rsid w:val="00C64F0B"/>
    <w:rsid w:val="00C65BBB"/>
    <w:rsid w:val="00C66070"/>
    <w:rsid w:val="00C66182"/>
    <w:rsid w:val="00C66A51"/>
    <w:rsid w:val="00C67B95"/>
    <w:rsid w:val="00C67DF6"/>
    <w:rsid w:val="00C708E2"/>
    <w:rsid w:val="00C709C9"/>
    <w:rsid w:val="00C70A61"/>
    <w:rsid w:val="00C70AB9"/>
    <w:rsid w:val="00C711D5"/>
    <w:rsid w:val="00C72B7C"/>
    <w:rsid w:val="00C73826"/>
    <w:rsid w:val="00C73EB1"/>
    <w:rsid w:val="00C74338"/>
    <w:rsid w:val="00C748FE"/>
    <w:rsid w:val="00C74A82"/>
    <w:rsid w:val="00C74E08"/>
    <w:rsid w:val="00C74E31"/>
    <w:rsid w:val="00C74F6B"/>
    <w:rsid w:val="00C74F87"/>
    <w:rsid w:val="00C75489"/>
    <w:rsid w:val="00C75C67"/>
    <w:rsid w:val="00C75E5E"/>
    <w:rsid w:val="00C765C9"/>
    <w:rsid w:val="00C77549"/>
    <w:rsid w:val="00C80288"/>
    <w:rsid w:val="00C80536"/>
    <w:rsid w:val="00C806D0"/>
    <w:rsid w:val="00C8122D"/>
    <w:rsid w:val="00C812CA"/>
    <w:rsid w:val="00C814D4"/>
    <w:rsid w:val="00C818F8"/>
    <w:rsid w:val="00C8258A"/>
    <w:rsid w:val="00C8441A"/>
    <w:rsid w:val="00C84453"/>
    <w:rsid w:val="00C84692"/>
    <w:rsid w:val="00C84A23"/>
    <w:rsid w:val="00C851A5"/>
    <w:rsid w:val="00C854EC"/>
    <w:rsid w:val="00C85AA1"/>
    <w:rsid w:val="00C85E65"/>
    <w:rsid w:val="00C8619D"/>
    <w:rsid w:val="00C861DD"/>
    <w:rsid w:val="00C8721D"/>
    <w:rsid w:val="00C87428"/>
    <w:rsid w:val="00C8774F"/>
    <w:rsid w:val="00C87B1F"/>
    <w:rsid w:val="00C87CFE"/>
    <w:rsid w:val="00C87E81"/>
    <w:rsid w:val="00C903DD"/>
    <w:rsid w:val="00C9071D"/>
    <w:rsid w:val="00C91034"/>
    <w:rsid w:val="00C92551"/>
    <w:rsid w:val="00C9292B"/>
    <w:rsid w:val="00C92EBD"/>
    <w:rsid w:val="00C9385B"/>
    <w:rsid w:val="00C93AD9"/>
    <w:rsid w:val="00C941AB"/>
    <w:rsid w:val="00C94853"/>
    <w:rsid w:val="00C94AE4"/>
    <w:rsid w:val="00C95000"/>
    <w:rsid w:val="00C95065"/>
    <w:rsid w:val="00C96176"/>
    <w:rsid w:val="00C96B44"/>
    <w:rsid w:val="00C96CEE"/>
    <w:rsid w:val="00C97728"/>
    <w:rsid w:val="00CA0410"/>
    <w:rsid w:val="00CA0733"/>
    <w:rsid w:val="00CA15D1"/>
    <w:rsid w:val="00CA1CFE"/>
    <w:rsid w:val="00CA2AFF"/>
    <w:rsid w:val="00CA316E"/>
    <w:rsid w:val="00CA448F"/>
    <w:rsid w:val="00CA4727"/>
    <w:rsid w:val="00CA4BB8"/>
    <w:rsid w:val="00CA4F38"/>
    <w:rsid w:val="00CA5ABF"/>
    <w:rsid w:val="00CA5C2C"/>
    <w:rsid w:val="00CA6011"/>
    <w:rsid w:val="00CA6155"/>
    <w:rsid w:val="00CA6286"/>
    <w:rsid w:val="00CA633E"/>
    <w:rsid w:val="00CA6423"/>
    <w:rsid w:val="00CA6616"/>
    <w:rsid w:val="00CA6E58"/>
    <w:rsid w:val="00CA748D"/>
    <w:rsid w:val="00CB045C"/>
    <w:rsid w:val="00CB049B"/>
    <w:rsid w:val="00CB07B5"/>
    <w:rsid w:val="00CB0BDD"/>
    <w:rsid w:val="00CB0E3C"/>
    <w:rsid w:val="00CB114D"/>
    <w:rsid w:val="00CB1288"/>
    <w:rsid w:val="00CB1D99"/>
    <w:rsid w:val="00CB20EC"/>
    <w:rsid w:val="00CB2F88"/>
    <w:rsid w:val="00CB36DE"/>
    <w:rsid w:val="00CB396F"/>
    <w:rsid w:val="00CB4AF7"/>
    <w:rsid w:val="00CB4D3A"/>
    <w:rsid w:val="00CB4D9F"/>
    <w:rsid w:val="00CB5190"/>
    <w:rsid w:val="00CB553D"/>
    <w:rsid w:val="00CB5B08"/>
    <w:rsid w:val="00CB5C03"/>
    <w:rsid w:val="00CB5C77"/>
    <w:rsid w:val="00CB5F19"/>
    <w:rsid w:val="00CB6168"/>
    <w:rsid w:val="00CB64E2"/>
    <w:rsid w:val="00CB6761"/>
    <w:rsid w:val="00CB693F"/>
    <w:rsid w:val="00CB6F53"/>
    <w:rsid w:val="00CB797A"/>
    <w:rsid w:val="00CC0102"/>
    <w:rsid w:val="00CC0720"/>
    <w:rsid w:val="00CC0DEA"/>
    <w:rsid w:val="00CC0F31"/>
    <w:rsid w:val="00CC160A"/>
    <w:rsid w:val="00CC29FF"/>
    <w:rsid w:val="00CC2AEC"/>
    <w:rsid w:val="00CC2B75"/>
    <w:rsid w:val="00CC2DDF"/>
    <w:rsid w:val="00CC31F8"/>
    <w:rsid w:val="00CC33D6"/>
    <w:rsid w:val="00CC35BD"/>
    <w:rsid w:val="00CC36BA"/>
    <w:rsid w:val="00CC37A4"/>
    <w:rsid w:val="00CC4A1D"/>
    <w:rsid w:val="00CC4DE7"/>
    <w:rsid w:val="00CC50A6"/>
    <w:rsid w:val="00CC535F"/>
    <w:rsid w:val="00CC5BE4"/>
    <w:rsid w:val="00CC5DB5"/>
    <w:rsid w:val="00CC637A"/>
    <w:rsid w:val="00CC65FD"/>
    <w:rsid w:val="00CC6CDC"/>
    <w:rsid w:val="00CC6F34"/>
    <w:rsid w:val="00CC712A"/>
    <w:rsid w:val="00CC71A6"/>
    <w:rsid w:val="00CC725D"/>
    <w:rsid w:val="00CC7DEE"/>
    <w:rsid w:val="00CD11AC"/>
    <w:rsid w:val="00CD1A40"/>
    <w:rsid w:val="00CD24B6"/>
    <w:rsid w:val="00CD2919"/>
    <w:rsid w:val="00CD3360"/>
    <w:rsid w:val="00CD3C9F"/>
    <w:rsid w:val="00CD47A9"/>
    <w:rsid w:val="00CD48BD"/>
    <w:rsid w:val="00CD48D9"/>
    <w:rsid w:val="00CD4AB2"/>
    <w:rsid w:val="00CD4EFF"/>
    <w:rsid w:val="00CD4F3E"/>
    <w:rsid w:val="00CD559C"/>
    <w:rsid w:val="00CD6207"/>
    <w:rsid w:val="00CD6979"/>
    <w:rsid w:val="00CD6B85"/>
    <w:rsid w:val="00CD6CC4"/>
    <w:rsid w:val="00CE0645"/>
    <w:rsid w:val="00CE0673"/>
    <w:rsid w:val="00CE0C91"/>
    <w:rsid w:val="00CE0DE4"/>
    <w:rsid w:val="00CE12E4"/>
    <w:rsid w:val="00CE1984"/>
    <w:rsid w:val="00CE1CFA"/>
    <w:rsid w:val="00CE1FAF"/>
    <w:rsid w:val="00CE28F9"/>
    <w:rsid w:val="00CE45A7"/>
    <w:rsid w:val="00CE56C0"/>
    <w:rsid w:val="00CE5858"/>
    <w:rsid w:val="00CE5AA7"/>
    <w:rsid w:val="00CE65E4"/>
    <w:rsid w:val="00CE7618"/>
    <w:rsid w:val="00CE7721"/>
    <w:rsid w:val="00CE7F60"/>
    <w:rsid w:val="00CF0E63"/>
    <w:rsid w:val="00CF0FF7"/>
    <w:rsid w:val="00CF16C1"/>
    <w:rsid w:val="00CF1A3D"/>
    <w:rsid w:val="00CF1AA1"/>
    <w:rsid w:val="00CF1C4E"/>
    <w:rsid w:val="00CF217D"/>
    <w:rsid w:val="00CF24C1"/>
    <w:rsid w:val="00CF27FA"/>
    <w:rsid w:val="00CF2C42"/>
    <w:rsid w:val="00CF2CD6"/>
    <w:rsid w:val="00CF3BCA"/>
    <w:rsid w:val="00CF4A35"/>
    <w:rsid w:val="00CF4D18"/>
    <w:rsid w:val="00CF566D"/>
    <w:rsid w:val="00CF56D2"/>
    <w:rsid w:val="00CF577F"/>
    <w:rsid w:val="00CF5827"/>
    <w:rsid w:val="00CF59DC"/>
    <w:rsid w:val="00CF5C70"/>
    <w:rsid w:val="00CF6570"/>
    <w:rsid w:val="00CF6C20"/>
    <w:rsid w:val="00CF6C63"/>
    <w:rsid w:val="00CF739E"/>
    <w:rsid w:val="00CF7DC4"/>
    <w:rsid w:val="00CF7E84"/>
    <w:rsid w:val="00D002B2"/>
    <w:rsid w:val="00D007C7"/>
    <w:rsid w:val="00D014EB"/>
    <w:rsid w:val="00D015E6"/>
    <w:rsid w:val="00D01B0D"/>
    <w:rsid w:val="00D0261D"/>
    <w:rsid w:val="00D02711"/>
    <w:rsid w:val="00D02CCC"/>
    <w:rsid w:val="00D02E0A"/>
    <w:rsid w:val="00D0313A"/>
    <w:rsid w:val="00D033D5"/>
    <w:rsid w:val="00D03686"/>
    <w:rsid w:val="00D039B6"/>
    <w:rsid w:val="00D04EE1"/>
    <w:rsid w:val="00D06375"/>
    <w:rsid w:val="00D063B7"/>
    <w:rsid w:val="00D066D1"/>
    <w:rsid w:val="00D06D2F"/>
    <w:rsid w:val="00D071C8"/>
    <w:rsid w:val="00D0737C"/>
    <w:rsid w:val="00D10990"/>
    <w:rsid w:val="00D10EB0"/>
    <w:rsid w:val="00D11172"/>
    <w:rsid w:val="00D11B7D"/>
    <w:rsid w:val="00D12197"/>
    <w:rsid w:val="00D12454"/>
    <w:rsid w:val="00D1282D"/>
    <w:rsid w:val="00D132DE"/>
    <w:rsid w:val="00D137D8"/>
    <w:rsid w:val="00D13819"/>
    <w:rsid w:val="00D140E7"/>
    <w:rsid w:val="00D142ED"/>
    <w:rsid w:val="00D14435"/>
    <w:rsid w:val="00D152AD"/>
    <w:rsid w:val="00D15BAD"/>
    <w:rsid w:val="00D17074"/>
    <w:rsid w:val="00D175BD"/>
    <w:rsid w:val="00D17984"/>
    <w:rsid w:val="00D17A62"/>
    <w:rsid w:val="00D17F3A"/>
    <w:rsid w:val="00D20514"/>
    <w:rsid w:val="00D20E84"/>
    <w:rsid w:val="00D210AC"/>
    <w:rsid w:val="00D2166F"/>
    <w:rsid w:val="00D22B8E"/>
    <w:rsid w:val="00D24409"/>
    <w:rsid w:val="00D24C48"/>
    <w:rsid w:val="00D24F41"/>
    <w:rsid w:val="00D2524B"/>
    <w:rsid w:val="00D2526C"/>
    <w:rsid w:val="00D25378"/>
    <w:rsid w:val="00D253B2"/>
    <w:rsid w:val="00D25842"/>
    <w:rsid w:val="00D260AC"/>
    <w:rsid w:val="00D2631B"/>
    <w:rsid w:val="00D27840"/>
    <w:rsid w:val="00D27B8C"/>
    <w:rsid w:val="00D300F0"/>
    <w:rsid w:val="00D3040D"/>
    <w:rsid w:val="00D31B48"/>
    <w:rsid w:val="00D31EB1"/>
    <w:rsid w:val="00D31F92"/>
    <w:rsid w:val="00D32408"/>
    <w:rsid w:val="00D32E73"/>
    <w:rsid w:val="00D33993"/>
    <w:rsid w:val="00D33C10"/>
    <w:rsid w:val="00D34074"/>
    <w:rsid w:val="00D340F7"/>
    <w:rsid w:val="00D354EA"/>
    <w:rsid w:val="00D3592E"/>
    <w:rsid w:val="00D363DF"/>
    <w:rsid w:val="00D375A3"/>
    <w:rsid w:val="00D379E8"/>
    <w:rsid w:val="00D37B56"/>
    <w:rsid w:val="00D37BE4"/>
    <w:rsid w:val="00D37F3B"/>
    <w:rsid w:val="00D40237"/>
    <w:rsid w:val="00D40C33"/>
    <w:rsid w:val="00D40C47"/>
    <w:rsid w:val="00D40DBA"/>
    <w:rsid w:val="00D40FFE"/>
    <w:rsid w:val="00D41014"/>
    <w:rsid w:val="00D4111B"/>
    <w:rsid w:val="00D4176F"/>
    <w:rsid w:val="00D41E1D"/>
    <w:rsid w:val="00D4285A"/>
    <w:rsid w:val="00D429FD"/>
    <w:rsid w:val="00D430C8"/>
    <w:rsid w:val="00D45683"/>
    <w:rsid w:val="00D45B1E"/>
    <w:rsid w:val="00D477A3"/>
    <w:rsid w:val="00D47AA3"/>
    <w:rsid w:val="00D50135"/>
    <w:rsid w:val="00D50391"/>
    <w:rsid w:val="00D50AA1"/>
    <w:rsid w:val="00D50B6E"/>
    <w:rsid w:val="00D50BBE"/>
    <w:rsid w:val="00D51656"/>
    <w:rsid w:val="00D51B1D"/>
    <w:rsid w:val="00D523A1"/>
    <w:rsid w:val="00D526DA"/>
    <w:rsid w:val="00D52EC1"/>
    <w:rsid w:val="00D5351E"/>
    <w:rsid w:val="00D53C50"/>
    <w:rsid w:val="00D54AFC"/>
    <w:rsid w:val="00D551FE"/>
    <w:rsid w:val="00D5546C"/>
    <w:rsid w:val="00D56911"/>
    <w:rsid w:val="00D56956"/>
    <w:rsid w:val="00D56B8E"/>
    <w:rsid w:val="00D57E89"/>
    <w:rsid w:val="00D601DB"/>
    <w:rsid w:val="00D608E2"/>
    <w:rsid w:val="00D60EF1"/>
    <w:rsid w:val="00D62046"/>
    <w:rsid w:val="00D622C5"/>
    <w:rsid w:val="00D6235F"/>
    <w:rsid w:val="00D625F3"/>
    <w:rsid w:val="00D63103"/>
    <w:rsid w:val="00D63471"/>
    <w:rsid w:val="00D637DF"/>
    <w:rsid w:val="00D640AA"/>
    <w:rsid w:val="00D640BF"/>
    <w:rsid w:val="00D646BC"/>
    <w:rsid w:val="00D64DC2"/>
    <w:rsid w:val="00D64F73"/>
    <w:rsid w:val="00D652F0"/>
    <w:rsid w:val="00D67618"/>
    <w:rsid w:val="00D67E4B"/>
    <w:rsid w:val="00D70379"/>
    <w:rsid w:val="00D707BA"/>
    <w:rsid w:val="00D71C94"/>
    <w:rsid w:val="00D7201B"/>
    <w:rsid w:val="00D7260D"/>
    <w:rsid w:val="00D72B0F"/>
    <w:rsid w:val="00D72ED0"/>
    <w:rsid w:val="00D7318C"/>
    <w:rsid w:val="00D73C82"/>
    <w:rsid w:val="00D750D2"/>
    <w:rsid w:val="00D75659"/>
    <w:rsid w:val="00D758C9"/>
    <w:rsid w:val="00D75D6F"/>
    <w:rsid w:val="00D765DD"/>
    <w:rsid w:val="00D76A4F"/>
    <w:rsid w:val="00D76CB9"/>
    <w:rsid w:val="00D76DFD"/>
    <w:rsid w:val="00D770EE"/>
    <w:rsid w:val="00D80E20"/>
    <w:rsid w:val="00D81120"/>
    <w:rsid w:val="00D818F2"/>
    <w:rsid w:val="00D81D50"/>
    <w:rsid w:val="00D81EC9"/>
    <w:rsid w:val="00D82736"/>
    <w:rsid w:val="00D8317B"/>
    <w:rsid w:val="00D835DF"/>
    <w:rsid w:val="00D83EB2"/>
    <w:rsid w:val="00D83FF4"/>
    <w:rsid w:val="00D8459F"/>
    <w:rsid w:val="00D847E7"/>
    <w:rsid w:val="00D84C8A"/>
    <w:rsid w:val="00D84EEF"/>
    <w:rsid w:val="00D84FE9"/>
    <w:rsid w:val="00D850E4"/>
    <w:rsid w:val="00D853E4"/>
    <w:rsid w:val="00D85943"/>
    <w:rsid w:val="00D85BC2"/>
    <w:rsid w:val="00D85CA6"/>
    <w:rsid w:val="00D85F11"/>
    <w:rsid w:val="00D87204"/>
    <w:rsid w:val="00D873E7"/>
    <w:rsid w:val="00D9115E"/>
    <w:rsid w:val="00D91C35"/>
    <w:rsid w:val="00D921E3"/>
    <w:rsid w:val="00D924E6"/>
    <w:rsid w:val="00D92697"/>
    <w:rsid w:val="00D93622"/>
    <w:rsid w:val="00D93A70"/>
    <w:rsid w:val="00D941E2"/>
    <w:rsid w:val="00D944A3"/>
    <w:rsid w:val="00D946A6"/>
    <w:rsid w:val="00D94944"/>
    <w:rsid w:val="00D95CF2"/>
    <w:rsid w:val="00D96E3B"/>
    <w:rsid w:val="00D975A5"/>
    <w:rsid w:val="00D97602"/>
    <w:rsid w:val="00D9763A"/>
    <w:rsid w:val="00D97CB8"/>
    <w:rsid w:val="00DA01ED"/>
    <w:rsid w:val="00DA0FB9"/>
    <w:rsid w:val="00DA2282"/>
    <w:rsid w:val="00DA25B3"/>
    <w:rsid w:val="00DA2789"/>
    <w:rsid w:val="00DA27BE"/>
    <w:rsid w:val="00DA28AB"/>
    <w:rsid w:val="00DA2DE9"/>
    <w:rsid w:val="00DA33AC"/>
    <w:rsid w:val="00DA3D8D"/>
    <w:rsid w:val="00DA4E61"/>
    <w:rsid w:val="00DA534F"/>
    <w:rsid w:val="00DA5399"/>
    <w:rsid w:val="00DA598D"/>
    <w:rsid w:val="00DA5AF7"/>
    <w:rsid w:val="00DA5C64"/>
    <w:rsid w:val="00DA65CB"/>
    <w:rsid w:val="00DA69D4"/>
    <w:rsid w:val="00DB03FA"/>
    <w:rsid w:val="00DB053E"/>
    <w:rsid w:val="00DB0B1A"/>
    <w:rsid w:val="00DB0FEC"/>
    <w:rsid w:val="00DB11B9"/>
    <w:rsid w:val="00DB1227"/>
    <w:rsid w:val="00DB12E4"/>
    <w:rsid w:val="00DB1489"/>
    <w:rsid w:val="00DB15D9"/>
    <w:rsid w:val="00DB2024"/>
    <w:rsid w:val="00DB269A"/>
    <w:rsid w:val="00DB27F7"/>
    <w:rsid w:val="00DB36DE"/>
    <w:rsid w:val="00DB4573"/>
    <w:rsid w:val="00DB4639"/>
    <w:rsid w:val="00DB4861"/>
    <w:rsid w:val="00DB5221"/>
    <w:rsid w:val="00DB5722"/>
    <w:rsid w:val="00DB58EC"/>
    <w:rsid w:val="00DB6028"/>
    <w:rsid w:val="00DB643D"/>
    <w:rsid w:val="00DB7F41"/>
    <w:rsid w:val="00DC0391"/>
    <w:rsid w:val="00DC0E3F"/>
    <w:rsid w:val="00DC177B"/>
    <w:rsid w:val="00DC1C8B"/>
    <w:rsid w:val="00DC2598"/>
    <w:rsid w:val="00DC2615"/>
    <w:rsid w:val="00DC285A"/>
    <w:rsid w:val="00DC2B23"/>
    <w:rsid w:val="00DC2C77"/>
    <w:rsid w:val="00DC31E3"/>
    <w:rsid w:val="00DC379B"/>
    <w:rsid w:val="00DC38F3"/>
    <w:rsid w:val="00DC3BAC"/>
    <w:rsid w:val="00DC42B4"/>
    <w:rsid w:val="00DC6191"/>
    <w:rsid w:val="00DC620E"/>
    <w:rsid w:val="00DC6415"/>
    <w:rsid w:val="00DC69F1"/>
    <w:rsid w:val="00DC7398"/>
    <w:rsid w:val="00DC74E8"/>
    <w:rsid w:val="00DC75F8"/>
    <w:rsid w:val="00DC79DC"/>
    <w:rsid w:val="00DC7CEB"/>
    <w:rsid w:val="00DD08EC"/>
    <w:rsid w:val="00DD0A6C"/>
    <w:rsid w:val="00DD15B4"/>
    <w:rsid w:val="00DD168A"/>
    <w:rsid w:val="00DD169A"/>
    <w:rsid w:val="00DD249D"/>
    <w:rsid w:val="00DD2559"/>
    <w:rsid w:val="00DD2725"/>
    <w:rsid w:val="00DD46C1"/>
    <w:rsid w:val="00DD4A70"/>
    <w:rsid w:val="00DD4D64"/>
    <w:rsid w:val="00DD4F09"/>
    <w:rsid w:val="00DD55BA"/>
    <w:rsid w:val="00DD592D"/>
    <w:rsid w:val="00DD5DDC"/>
    <w:rsid w:val="00DD5FEC"/>
    <w:rsid w:val="00DD62BB"/>
    <w:rsid w:val="00DD66D9"/>
    <w:rsid w:val="00DD6997"/>
    <w:rsid w:val="00DD6E88"/>
    <w:rsid w:val="00DD741F"/>
    <w:rsid w:val="00DD75D9"/>
    <w:rsid w:val="00DE018D"/>
    <w:rsid w:val="00DE0A54"/>
    <w:rsid w:val="00DE0BE8"/>
    <w:rsid w:val="00DE11C9"/>
    <w:rsid w:val="00DE1316"/>
    <w:rsid w:val="00DE18FB"/>
    <w:rsid w:val="00DE1C48"/>
    <w:rsid w:val="00DE1EAA"/>
    <w:rsid w:val="00DE3398"/>
    <w:rsid w:val="00DE357C"/>
    <w:rsid w:val="00DE3940"/>
    <w:rsid w:val="00DE39F5"/>
    <w:rsid w:val="00DE40FE"/>
    <w:rsid w:val="00DE4BC4"/>
    <w:rsid w:val="00DE5724"/>
    <w:rsid w:val="00DE592C"/>
    <w:rsid w:val="00DE5E2B"/>
    <w:rsid w:val="00DE6B31"/>
    <w:rsid w:val="00DE77DB"/>
    <w:rsid w:val="00DE7DEB"/>
    <w:rsid w:val="00DF164E"/>
    <w:rsid w:val="00DF175B"/>
    <w:rsid w:val="00DF3529"/>
    <w:rsid w:val="00DF3615"/>
    <w:rsid w:val="00DF38F3"/>
    <w:rsid w:val="00DF3B2A"/>
    <w:rsid w:val="00DF4717"/>
    <w:rsid w:val="00DF4FB3"/>
    <w:rsid w:val="00DF50D1"/>
    <w:rsid w:val="00DF5530"/>
    <w:rsid w:val="00DF5580"/>
    <w:rsid w:val="00DF59F8"/>
    <w:rsid w:val="00DF63CF"/>
    <w:rsid w:val="00DF6921"/>
    <w:rsid w:val="00DF6982"/>
    <w:rsid w:val="00DF6C87"/>
    <w:rsid w:val="00E00381"/>
    <w:rsid w:val="00E00992"/>
    <w:rsid w:val="00E0151B"/>
    <w:rsid w:val="00E0198E"/>
    <w:rsid w:val="00E01CF0"/>
    <w:rsid w:val="00E01D14"/>
    <w:rsid w:val="00E02FD1"/>
    <w:rsid w:val="00E03BFC"/>
    <w:rsid w:val="00E04579"/>
    <w:rsid w:val="00E04C18"/>
    <w:rsid w:val="00E05F06"/>
    <w:rsid w:val="00E06DE5"/>
    <w:rsid w:val="00E07BFC"/>
    <w:rsid w:val="00E07D85"/>
    <w:rsid w:val="00E10F4C"/>
    <w:rsid w:val="00E110BA"/>
    <w:rsid w:val="00E11143"/>
    <w:rsid w:val="00E113DF"/>
    <w:rsid w:val="00E127DD"/>
    <w:rsid w:val="00E12BFD"/>
    <w:rsid w:val="00E12ECB"/>
    <w:rsid w:val="00E13CE5"/>
    <w:rsid w:val="00E145E9"/>
    <w:rsid w:val="00E14AE6"/>
    <w:rsid w:val="00E15B38"/>
    <w:rsid w:val="00E16165"/>
    <w:rsid w:val="00E16252"/>
    <w:rsid w:val="00E174AE"/>
    <w:rsid w:val="00E179F1"/>
    <w:rsid w:val="00E17F91"/>
    <w:rsid w:val="00E20134"/>
    <w:rsid w:val="00E21235"/>
    <w:rsid w:val="00E21C33"/>
    <w:rsid w:val="00E222C4"/>
    <w:rsid w:val="00E229C5"/>
    <w:rsid w:val="00E231A4"/>
    <w:rsid w:val="00E23D27"/>
    <w:rsid w:val="00E23DCC"/>
    <w:rsid w:val="00E24284"/>
    <w:rsid w:val="00E242BD"/>
    <w:rsid w:val="00E25970"/>
    <w:rsid w:val="00E25A71"/>
    <w:rsid w:val="00E25B15"/>
    <w:rsid w:val="00E25E11"/>
    <w:rsid w:val="00E26BB8"/>
    <w:rsid w:val="00E26D8A"/>
    <w:rsid w:val="00E276BE"/>
    <w:rsid w:val="00E2783A"/>
    <w:rsid w:val="00E30AF4"/>
    <w:rsid w:val="00E30D20"/>
    <w:rsid w:val="00E30E81"/>
    <w:rsid w:val="00E30FCD"/>
    <w:rsid w:val="00E3249C"/>
    <w:rsid w:val="00E3433A"/>
    <w:rsid w:val="00E348AB"/>
    <w:rsid w:val="00E34F17"/>
    <w:rsid w:val="00E36024"/>
    <w:rsid w:val="00E365A7"/>
    <w:rsid w:val="00E36EB2"/>
    <w:rsid w:val="00E37114"/>
    <w:rsid w:val="00E3762B"/>
    <w:rsid w:val="00E376CC"/>
    <w:rsid w:val="00E378D1"/>
    <w:rsid w:val="00E37A62"/>
    <w:rsid w:val="00E37DF6"/>
    <w:rsid w:val="00E4032C"/>
    <w:rsid w:val="00E406B4"/>
    <w:rsid w:val="00E40757"/>
    <w:rsid w:val="00E411CC"/>
    <w:rsid w:val="00E41255"/>
    <w:rsid w:val="00E41340"/>
    <w:rsid w:val="00E4176D"/>
    <w:rsid w:val="00E41936"/>
    <w:rsid w:val="00E41E83"/>
    <w:rsid w:val="00E422D3"/>
    <w:rsid w:val="00E425ED"/>
    <w:rsid w:val="00E42F1E"/>
    <w:rsid w:val="00E4320A"/>
    <w:rsid w:val="00E43289"/>
    <w:rsid w:val="00E439BD"/>
    <w:rsid w:val="00E439D2"/>
    <w:rsid w:val="00E44261"/>
    <w:rsid w:val="00E444C5"/>
    <w:rsid w:val="00E44D6E"/>
    <w:rsid w:val="00E44EBC"/>
    <w:rsid w:val="00E44F88"/>
    <w:rsid w:val="00E45089"/>
    <w:rsid w:val="00E4591C"/>
    <w:rsid w:val="00E471DF"/>
    <w:rsid w:val="00E47305"/>
    <w:rsid w:val="00E475EC"/>
    <w:rsid w:val="00E479C8"/>
    <w:rsid w:val="00E47B2B"/>
    <w:rsid w:val="00E47C43"/>
    <w:rsid w:val="00E502EC"/>
    <w:rsid w:val="00E50CC4"/>
    <w:rsid w:val="00E51D72"/>
    <w:rsid w:val="00E52929"/>
    <w:rsid w:val="00E529CB"/>
    <w:rsid w:val="00E535CC"/>
    <w:rsid w:val="00E55279"/>
    <w:rsid w:val="00E55806"/>
    <w:rsid w:val="00E567FE"/>
    <w:rsid w:val="00E57221"/>
    <w:rsid w:val="00E57260"/>
    <w:rsid w:val="00E577AC"/>
    <w:rsid w:val="00E6041F"/>
    <w:rsid w:val="00E609BE"/>
    <w:rsid w:val="00E60B20"/>
    <w:rsid w:val="00E60B2D"/>
    <w:rsid w:val="00E60D1A"/>
    <w:rsid w:val="00E616C1"/>
    <w:rsid w:val="00E61DD8"/>
    <w:rsid w:val="00E61DE0"/>
    <w:rsid w:val="00E622E4"/>
    <w:rsid w:val="00E63024"/>
    <w:rsid w:val="00E63ACD"/>
    <w:rsid w:val="00E63D48"/>
    <w:rsid w:val="00E63D56"/>
    <w:rsid w:val="00E6445B"/>
    <w:rsid w:val="00E64509"/>
    <w:rsid w:val="00E64720"/>
    <w:rsid w:val="00E64877"/>
    <w:rsid w:val="00E64D51"/>
    <w:rsid w:val="00E6598A"/>
    <w:rsid w:val="00E66F16"/>
    <w:rsid w:val="00E670CA"/>
    <w:rsid w:val="00E672C9"/>
    <w:rsid w:val="00E678EC"/>
    <w:rsid w:val="00E67F62"/>
    <w:rsid w:val="00E70296"/>
    <w:rsid w:val="00E703D3"/>
    <w:rsid w:val="00E7056F"/>
    <w:rsid w:val="00E7133B"/>
    <w:rsid w:val="00E7265A"/>
    <w:rsid w:val="00E72747"/>
    <w:rsid w:val="00E74A0C"/>
    <w:rsid w:val="00E75250"/>
    <w:rsid w:val="00E755A3"/>
    <w:rsid w:val="00E75F51"/>
    <w:rsid w:val="00E770AA"/>
    <w:rsid w:val="00E77C99"/>
    <w:rsid w:val="00E77F39"/>
    <w:rsid w:val="00E803C6"/>
    <w:rsid w:val="00E80548"/>
    <w:rsid w:val="00E8063C"/>
    <w:rsid w:val="00E80E43"/>
    <w:rsid w:val="00E80E44"/>
    <w:rsid w:val="00E8170A"/>
    <w:rsid w:val="00E8186E"/>
    <w:rsid w:val="00E81ADA"/>
    <w:rsid w:val="00E81F11"/>
    <w:rsid w:val="00E82776"/>
    <w:rsid w:val="00E82E95"/>
    <w:rsid w:val="00E8348B"/>
    <w:rsid w:val="00E835D6"/>
    <w:rsid w:val="00E83F2E"/>
    <w:rsid w:val="00E8451B"/>
    <w:rsid w:val="00E84650"/>
    <w:rsid w:val="00E84874"/>
    <w:rsid w:val="00E85179"/>
    <w:rsid w:val="00E85BB5"/>
    <w:rsid w:val="00E9021B"/>
    <w:rsid w:val="00E902F5"/>
    <w:rsid w:val="00E905DE"/>
    <w:rsid w:val="00E90924"/>
    <w:rsid w:val="00E90FA6"/>
    <w:rsid w:val="00E910D3"/>
    <w:rsid w:val="00E9164C"/>
    <w:rsid w:val="00E91CC8"/>
    <w:rsid w:val="00E92BCC"/>
    <w:rsid w:val="00E92CCE"/>
    <w:rsid w:val="00E93256"/>
    <w:rsid w:val="00E932F4"/>
    <w:rsid w:val="00E93331"/>
    <w:rsid w:val="00E93AEE"/>
    <w:rsid w:val="00E94084"/>
    <w:rsid w:val="00E94E5D"/>
    <w:rsid w:val="00E95661"/>
    <w:rsid w:val="00E95769"/>
    <w:rsid w:val="00E95AB7"/>
    <w:rsid w:val="00E95AFA"/>
    <w:rsid w:val="00E965EE"/>
    <w:rsid w:val="00E96712"/>
    <w:rsid w:val="00E9740A"/>
    <w:rsid w:val="00E97B97"/>
    <w:rsid w:val="00EA012F"/>
    <w:rsid w:val="00EA1239"/>
    <w:rsid w:val="00EA1327"/>
    <w:rsid w:val="00EA142E"/>
    <w:rsid w:val="00EA1630"/>
    <w:rsid w:val="00EA1B7C"/>
    <w:rsid w:val="00EA26CD"/>
    <w:rsid w:val="00EA27A0"/>
    <w:rsid w:val="00EA31FE"/>
    <w:rsid w:val="00EA3995"/>
    <w:rsid w:val="00EA408C"/>
    <w:rsid w:val="00EA427C"/>
    <w:rsid w:val="00EA4293"/>
    <w:rsid w:val="00EA46DB"/>
    <w:rsid w:val="00EA4EF0"/>
    <w:rsid w:val="00EA5F16"/>
    <w:rsid w:val="00EA601D"/>
    <w:rsid w:val="00EA6274"/>
    <w:rsid w:val="00EA6A96"/>
    <w:rsid w:val="00EA6E58"/>
    <w:rsid w:val="00EA7173"/>
    <w:rsid w:val="00EA7578"/>
    <w:rsid w:val="00EA7612"/>
    <w:rsid w:val="00EA78A0"/>
    <w:rsid w:val="00EB0381"/>
    <w:rsid w:val="00EB064D"/>
    <w:rsid w:val="00EB0765"/>
    <w:rsid w:val="00EB09BE"/>
    <w:rsid w:val="00EB0E01"/>
    <w:rsid w:val="00EB2532"/>
    <w:rsid w:val="00EB2880"/>
    <w:rsid w:val="00EB28AB"/>
    <w:rsid w:val="00EB2BFA"/>
    <w:rsid w:val="00EB2C20"/>
    <w:rsid w:val="00EB2FA6"/>
    <w:rsid w:val="00EB3A4A"/>
    <w:rsid w:val="00EB3FCA"/>
    <w:rsid w:val="00EB4EF2"/>
    <w:rsid w:val="00EB5589"/>
    <w:rsid w:val="00EB55E0"/>
    <w:rsid w:val="00EB6ACE"/>
    <w:rsid w:val="00EB6D6F"/>
    <w:rsid w:val="00EB7475"/>
    <w:rsid w:val="00EC00FC"/>
    <w:rsid w:val="00EC0A95"/>
    <w:rsid w:val="00EC10AF"/>
    <w:rsid w:val="00EC1239"/>
    <w:rsid w:val="00EC12E8"/>
    <w:rsid w:val="00EC1F07"/>
    <w:rsid w:val="00EC2391"/>
    <w:rsid w:val="00EC25ED"/>
    <w:rsid w:val="00EC26CB"/>
    <w:rsid w:val="00EC2D1B"/>
    <w:rsid w:val="00EC3414"/>
    <w:rsid w:val="00EC36E2"/>
    <w:rsid w:val="00EC37B7"/>
    <w:rsid w:val="00EC3FBD"/>
    <w:rsid w:val="00EC448F"/>
    <w:rsid w:val="00EC44CF"/>
    <w:rsid w:val="00EC450A"/>
    <w:rsid w:val="00EC4578"/>
    <w:rsid w:val="00EC4C19"/>
    <w:rsid w:val="00EC5C97"/>
    <w:rsid w:val="00EC783D"/>
    <w:rsid w:val="00ED0A71"/>
    <w:rsid w:val="00ED0D98"/>
    <w:rsid w:val="00ED1C7A"/>
    <w:rsid w:val="00ED2069"/>
    <w:rsid w:val="00ED27AF"/>
    <w:rsid w:val="00ED311F"/>
    <w:rsid w:val="00ED33E9"/>
    <w:rsid w:val="00ED3812"/>
    <w:rsid w:val="00ED389A"/>
    <w:rsid w:val="00ED3F96"/>
    <w:rsid w:val="00ED3FAC"/>
    <w:rsid w:val="00ED42D7"/>
    <w:rsid w:val="00ED4BEB"/>
    <w:rsid w:val="00ED53F5"/>
    <w:rsid w:val="00ED5A40"/>
    <w:rsid w:val="00ED5D91"/>
    <w:rsid w:val="00ED5DCF"/>
    <w:rsid w:val="00ED5DFA"/>
    <w:rsid w:val="00ED604F"/>
    <w:rsid w:val="00ED6064"/>
    <w:rsid w:val="00ED640B"/>
    <w:rsid w:val="00ED6E90"/>
    <w:rsid w:val="00ED71A5"/>
    <w:rsid w:val="00ED743A"/>
    <w:rsid w:val="00ED75C5"/>
    <w:rsid w:val="00ED7657"/>
    <w:rsid w:val="00ED76AC"/>
    <w:rsid w:val="00ED7FD2"/>
    <w:rsid w:val="00EE1A5D"/>
    <w:rsid w:val="00EE2CF0"/>
    <w:rsid w:val="00EE2EB2"/>
    <w:rsid w:val="00EE2F7B"/>
    <w:rsid w:val="00EE3DCE"/>
    <w:rsid w:val="00EE4E5B"/>
    <w:rsid w:val="00EE5121"/>
    <w:rsid w:val="00EE6384"/>
    <w:rsid w:val="00EE683E"/>
    <w:rsid w:val="00EE6C7A"/>
    <w:rsid w:val="00EE6E5C"/>
    <w:rsid w:val="00EE750A"/>
    <w:rsid w:val="00EE7746"/>
    <w:rsid w:val="00EE7A28"/>
    <w:rsid w:val="00EE7F39"/>
    <w:rsid w:val="00EF01D6"/>
    <w:rsid w:val="00EF1BE1"/>
    <w:rsid w:val="00EF2143"/>
    <w:rsid w:val="00EF254E"/>
    <w:rsid w:val="00EF28F9"/>
    <w:rsid w:val="00EF374F"/>
    <w:rsid w:val="00EF4B66"/>
    <w:rsid w:val="00EF4C49"/>
    <w:rsid w:val="00EF4C96"/>
    <w:rsid w:val="00EF4D02"/>
    <w:rsid w:val="00EF4F37"/>
    <w:rsid w:val="00EF5614"/>
    <w:rsid w:val="00EF5A62"/>
    <w:rsid w:val="00EF5D7A"/>
    <w:rsid w:val="00EF616D"/>
    <w:rsid w:val="00EF6980"/>
    <w:rsid w:val="00EF6A80"/>
    <w:rsid w:val="00EF72CA"/>
    <w:rsid w:val="00EF72DC"/>
    <w:rsid w:val="00F0007A"/>
    <w:rsid w:val="00F00AFB"/>
    <w:rsid w:val="00F00CC3"/>
    <w:rsid w:val="00F01650"/>
    <w:rsid w:val="00F01B32"/>
    <w:rsid w:val="00F01C8C"/>
    <w:rsid w:val="00F02C20"/>
    <w:rsid w:val="00F04177"/>
    <w:rsid w:val="00F04B8D"/>
    <w:rsid w:val="00F04DD3"/>
    <w:rsid w:val="00F04FEB"/>
    <w:rsid w:val="00F05115"/>
    <w:rsid w:val="00F05532"/>
    <w:rsid w:val="00F05591"/>
    <w:rsid w:val="00F06A1C"/>
    <w:rsid w:val="00F06BF9"/>
    <w:rsid w:val="00F06F00"/>
    <w:rsid w:val="00F070EA"/>
    <w:rsid w:val="00F073DD"/>
    <w:rsid w:val="00F103B1"/>
    <w:rsid w:val="00F1070F"/>
    <w:rsid w:val="00F119FB"/>
    <w:rsid w:val="00F1231B"/>
    <w:rsid w:val="00F127DF"/>
    <w:rsid w:val="00F12946"/>
    <w:rsid w:val="00F134C8"/>
    <w:rsid w:val="00F13883"/>
    <w:rsid w:val="00F13AE7"/>
    <w:rsid w:val="00F13C36"/>
    <w:rsid w:val="00F13E14"/>
    <w:rsid w:val="00F13E29"/>
    <w:rsid w:val="00F13EFA"/>
    <w:rsid w:val="00F14033"/>
    <w:rsid w:val="00F142F7"/>
    <w:rsid w:val="00F15745"/>
    <w:rsid w:val="00F15819"/>
    <w:rsid w:val="00F16065"/>
    <w:rsid w:val="00F16440"/>
    <w:rsid w:val="00F16E80"/>
    <w:rsid w:val="00F16FA3"/>
    <w:rsid w:val="00F17484"/>
    <w:rsid w:val="00F17566"/>
    <w:rsid w:val="00F17A4D"/>
    <w:rsid w:val="00F20039"/>
    <w:rsid w:val="00F21B4C"/>
    <w:rsid w:val="00F22083"/>
    <w:rsid w:val="00F223A5"/>
    <w:rsid w:val="00F22ACF"/>
    <w:rsid w:val="00F22B84"/>
    <w:rsid w:val="00F23045"/>
    <w:rsid w:val="00F230D4"/>
    <w:rsid w:val="00F23734"/>
    <w:rsid w:val="00F25DDA"/>
    <w:rsid w:val="00F2605A"/>
    <w:rsid w:val="00F27040"/>
    <w:rsid w:val="00F2721A"/>
    <w:rsid w:val="00F2741D"/>
    <w:rsid w:val="00F2751B"/>
    <w:rsid w:val="00F2760C"/>
    <w:rsid w:val="00F2785E"/>
    <w:rsid w:val="00F278F5"/>
    <w:rsid w:val="00F30E16"/>
    <w:rsid w:val="00F311D4"/>
    <w:rsid w:val="00F31974"/>
    <w:rsid w:val="00F31E67"/>
    <w:rsid w:val="00F31EC1"/>
    <w:rsid w:val="00F32ADA"/>
    <w:rsid w:val="00F33842"/>
    <w:rsid w:val="00F3400D"/>
    <w:rsid w:val="00F340DA"/>
    <w:rsid w:val="00F34D40"/>
    <w:rsid w:val="00F34ED4"/>
    <w:rsid w:val="00F35A53"/>
    <w:rsid w:val="00F35B00"/>
    <w:rsid w:val="00F36331"/>
    <w:rsid w:val="00F3664B"/>
    <w:rsid w:val="00F368F1"/>
    <w:rsid w:val="00F37768"/>
    <w:rsid w:val="00F37FD8"/>
    <w:rsid w:val="00F40CFF"/>
    <w:rsid w:val="00F41282"/>
    <w:rsid w:val="00F419A5"/>
    <w:rsid w:val="00F41C96"/>
    <w:rsid w:val="00F42E34"/>
    <w:rsid w:val="00F44315"/>
    <w:rsid w:val="00F4571E"/>
    <w:rsid w:val="00F465F6"/>
    <w:rsid w:val="00F46817"/>
    <w:rsid w:val="00F475B0"/>
    <w:rsid w:val="00F47766"/>
    <w:rsid w:val="00F47D9E"/>
    <w:rsid w:val="00F5097C"/>
    <w:rsid w:val="00F5170C"/>
    <w:rsid w:val="00F52245"/>
    <w:rsid w:val="00F52570"/>
    <w:rsid w:val="00F52B83"/>
    <w:rsid w:val="00F537CC"/>
    <w:rsid w:val="00F54232"/>
    <w:rsid w:val="00F547C9"/>
    <w:rsid w:val="00F547FC"/>
    <w:rsid w:val="00F54947"/>
    <w:rsid w:val="00F54E11"/>
    <w:rsid w:val="00F55162"/>
    <w:rsid w:val="00F55313"/>
    <w:rsid w:val="00F55798"/>
    <w:rsid w:val="00F55C69"/>
    <w:rsid w:val="00F56038"/>
    <w:rsid w:val="00F57104"/>
    <w:rsid w:val="00F5771B"/>
    <w:rsid w:val="00F5794D"/>
    <w:rsid w:val="00F57EEE"/>
    <w:rsid w:val="00F6000C"/>
    <w:rsid w:val="00F603A8"/>
    <w:rsid w:val="00F6049D"/>
    <w:rsid w:val="00F609D8"/>
    <w:rsid w:val="00F610A8"/>
    <w:rsid w:val="00F615CF"/>
    <w:rsid w:val="00F61F95"/>
    <w:rsid w:val="00F6293C"/>
    <w:rsid w:val="00F6303A"/>
    <w:rsid w:val="00F63454"/>
    <w:rsid w:val="00F636EF"/>
    <w:rsid w:val="00F63866"/>
    <w:rsid w:val="00F63868"/>
    <w:rsid w:val="00F63A82"/>
    <w:rsid w:val="00F64030"/>
    <w:rsid w:val="00F644CF"/>
    <w:rsid w:val="00F65CAC"/>
    <w:rsid w:val="00F66C86"/>
    <w:rsid w:val="00F66D7E"/>
    <w:rsid w:val="00F66DFC"/>
    <w:rsid w:val="00F66FAD"/>
    <w:rsid w:val="00F700A2"/>
    <w:rsid w:val="00F70EE3"/>
    <w:rsid w:val="00F7123A"/>
    <w:rsid w:val="00F71576"/>
    <w:rsid w:val="00F719DA"/>
    <w:rsid w:val="00F71EB5"/>
    <w:rsid w:val="00F71FF3"/>
    <w:rsid w:val="00F720E6"/>
    <w:rsid w:val="00F72241"/>
    <w:rsid w:val="00F728BC"/>
    <w:rsid w:val="00F7334C"/>
    <w:rsid w:val="00F735EB"/>
    <w:rsid w:val="00F73869"/>
    <w:rsid w:val="00F74186"/>
    <w:rsid w:val="00F74C09"/>
    <w:rsid w:val="00F75037"/>
    <w:rsid w:val="00F75077"/>
    <w:rsid w:val="00F755EE"/>
    <w:rsid w:val="00F75F33"/>
    <w:rsid w:val="00F765AE"/>
    <w:rsid w:val="00F76D18"/>
    <w:rsid w:val="00F7744E"/>
    <w:rsid w:val="00F77C1E"/>
    <w:rsid w:val="00F802D2"/>
    <w:rsid w:val="00F805D8"/>
    <w:rsid w:val="00F807CA"/>
    <w:rsid w:val="00F810A2"/>
    <w:rsid w:val="00F816DC"/>
    <w:rsid w:val="00F8171D"/>
    <w:rsid w:val="00F81839"/>
    <w:rsid w:val="00F83273"/>
    <w:rsid w:val="00F83B3B"/>
    <w:rsid w:val="00F83EF9"/>
    <w:rsid w:val="00F848D8"/>
    <w:rsid w:val="00F84A71"/>
    <w:rsid w:val="00F84DFD"/>
    <w:rsid w:val="00F854E0"/>
    <w:rsid w:val="00F85CCE"/>
    <w:rsid w:val="00F867EC"/>
    <w:rsid w:val="00F86C53"/>
    <w:rsid w:val="00F87287"/>
    <w:rsid w:val="00F875A7"/>
    <w:rsid w:val="00F87B74"/>
    <w:rsid w:val="00F906CB"/>
    <w:rsid w:val="00F913FA"/>
    <w:rsid w:val="00F9247F"/>
    <w:rsid w:val="00F93049"/>
    <w:rsid w:val="00F944F7"/>
    <w:rsid w:val="00F945AA"/>
    <w:rsid w:val="00F950E1"/>
    <w:rsid w:val="00F95324"/>
    <w:rsid w:val="00F95464"/>
    <w:rsid w:val="00F955A5"/>
    <w:rsid w:val="00F96553"/>
    <w:rsid w:val="00F9672B"/>
    <w:rsid w:val="00F96829"/>
    <w:rsid w:val="00F96BF9"/>
    <w:rsid w:val="00F973CB"/>
    <w:rsid w:val="00F97B9F"/>
    <w:rsid w:val="00FA0AA5"/>
    <w:rsid w:val="00FA0D78"/>
    <w:rsid w:val="00FA1085"/>
    <w:rsid w:val="00FA12B7"/>
    <w:rsid w:val="00FA1339"/>
    <w:rsid w:val="00FA1629"/>
    <w:rsid w:val="00FA1859"/>
    <w:rsid w:val="00FA1D75"/>
    <w:rsid w:val="00FA214A"/>
    <w:rsid w:val="00FA22E4"/>
    <w:rsid w:val="00FA276C"/>
    <w:rsid w:val="00FA3711"/>
    <w:rsid w:val="00FA3F48"/>
    <w:rsid w:val="00FA3F8B"/>
    <w:rsid w:val="00FA419A"/>
    <w:rsid w:val="00FA46CC"/>
    <w:rsid w:val="00FA4C53"/>
    <w:rsid w:val="00FA553F"/>
    <w:rsid w:val="00FA6283"/>
    <w:rsid w:val="00FA684C"/>
    <w:rsid w:val="00FA6FF0"/>
    <w:rsid w:val="00FA7249"/>
    <w:rsid w:val="00FA776F"/>
    <w:rsid w:val="00FA7FDD"/>
    <w:rsid w:val="00FB0668"/>
    <w:rsid w:val="00FB091B"/>
    <w:rsid w:val="00FB1B25"/>
    <w:rsid w:val="00FB21CB"/>
    <w:rsid w:val="00FB287E"/>
    <w:rsid w:val="00FB30B6"/>
    <w:rsid w:val="00FB3329"/>
    <w:rsid w:val="00FB355B"/>
    <w:rsid w:val="00FB3A8B"/>
    <w:rsid w:val="00FB3FAC"/>
    <w:rsid w:val="00FB4B0B"/>
    <w:rsid w:val="00FB6106"/>
    <w:rsid w:val="00FB620D"/>
    <w:rsid w:val="00FB6350"/>
    <w:rsid w:val="00FB7273"/>
    <w:rsid w:val="00FB731F"/>
    <w:rsid w:val="00FB7BE2"/>
    <w:rsid w:val="00FC07EE"/>
    <w:rsid w:val="00FC31E1"/>
    <w:rsid w:val="00FC359C"/>
    <w:rsid w:val="00FC39CB"/>
    <w:rsid w:val="00FC3A42"/>
    <w:rsid w:val="00FC4D73"/>
    <w:rsid w:val="00FC54C2"/>
    <w:rsid w:val="00FC588E"/>
    <w:rsid w:val="00FC591E"/>
    <w:rsid w:val="00FC5F59"/>
    <w:rsid w:val="00FC5FC1"/>
    <w:rsid w:val="00FC704B"/>
    <w:rsid w:val="00FC72EE"/>
    <w:rsid w:val="00FC7404"/>
    <w:rsid w:val="00FC767C"/>
    <w:rsid w:val="00FD19D3"/>
    <w:rsid w:val="00FD1B13"/>
    <w:rsid w:val="00FD1F7A"/>
    <w:rsid w:val="00FD2205"/>
    <w:rsid w:val="00FD257E"/>
    <w:rsid w:val="00FD26C1"/>
    <w:rsid w:val="00FD2D36"/>
    <w:rsid w:val="00FD336E"/>
    <w:rsid w:val="00FD34F5"/>
    <w:rsid w:val="00FD3F0D"/>
    <w:rsid w:val="00FD492D"/>
    <w:rsid w:val="00FD52B0"/>
    <w:rsid w:val="00FD5889"/>
    <w:rsid w:val="00FD5AC3"/>
    <w:rsid w:val="00FD6672"/>
    <w:rsid w:val="00FD7290"/>
    <w:rsid w:val="00FD75D8"/>
    <w:rsid w:val="00FD797B"/>
    <w:rsid w:val="00FD7D80"/>
    <w:rsid w:val="00FE003F"/>
    <w:rsid w:val="00FE03ED"/>
    <w:rsid w:val="00FE0595"/>
    <w:rsid w:val="00FE0B61"/>
    <w:rsid w:val="00FE1160"/>
    <w:rsid w:val="00FE1837"/>
    <w:rsid w:val="00FE1A76"/>
    <w:rsid w:val="00FE1C31"/>
    <w:rsid w:val="00FE1C5B"/>
    <w:rsid w:val="00FE1DA1"/>
    <w:rsid w:val="00FE1DF8"/>
    <w:rsid w:val="00FE1FED"/>
    <w:rsid w:val="00FE320D"/>
    <w:rsid w:val="00FE4872"/>
    <w:rsid w:val="00FE4B08"/>
    <w:rsid w:val="00FE51D0"/>
    <w:rsid w:val="00FE6A5E"/>
    <w:rsid w:val="00FE6C67"/>
    <w:rsid w:val="00FE705A"/>
    <w:rsid w:val="00FE79CF"/>
    <w:rsid w:val="00FF000F"/>
    <w:rsid w:val="00FF07D3"/>
    <w:rsid w:val="00FF1A93"/>
    <w:rsid w:val="00FF1BF8"/>
    <w:rsid w:val="00FF24D5"/>
    <w:rsid w:val="00FF39A3"/>
    <w:rsid w:val="00FF3CC3"/>
    <w:rsid w:val="00FF431E"/>
    <w:rsid w:val="00FF4B74"/>
    <w:rsid w:val="00FF4FD8"/>
    <w:rsid w:val="00FF527D"/>
    <w:rsid w:val="00FF55D2"/>
    <w:rsid w:val="00FF5918"/>
    <w:rsid w:val="00FF59AB"/>
    <w:rsid w:val="00FF6140"/>
    <w:rsid w:val="00FF636B"/>
    <w:rsid w:val="00FF662C"/>
    <w:rsid w:val="00FF6A2D"/>
    <w:rsid w:val="00FF6CA7"/>
    <w:rsid w:val="00FF740F"/>
    <w:rsid w:val="00FF7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F1425-374B-4D2B-AD4D-109CB75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AF4"/>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6967">
      <w:bodyDiv w:val="1"/>
      <w:marLeft w:val="0"/>
      <w:marRight w:val="0"/>
      <w:marTop w:val="0"/>
      <w:marBottom w:val="0"/>
      <w:divBdr>
        <w:top w:val="none" w:sz="0" w:space="0" w:color="auto"/>
        <w:left w:val="none" w:sz="0" w:space="0" w:color="auto"/>
        <w:bottom w:val="none" w:sz="0" w:space="0" w:color="auto"/>
        <w:right w:val="none" w:sz="0" w:space="0" w:color="auto"/>
      </w:divBdr>
    </w:div>
    <w:div w:id="910387976">
      <w:bodyDiv w:val="1"/>
      <w:marLeft w:val="0"/>
      <w:marRight w:val="0"/>
      <w:marTop w:val="0"/>
      <w:marBottom w:val="0"/>
      <w:divBdr>
        <w:top w:val="none" w:sz="0" w:space="0" w:color="auto"/>
        <w:left w:val="none" w:sz="0" w:space="0" w:color="auto"/>
        <w:bottom w:val="none" w:sz="0" w:space="0" w:color="auto"/>
        <w:right w:val="none" w:sz="0" w:space="0" w:color="auto"/>
      </w:divBdr>
      <w:divsChild>
        <w:div w:id="413431641">
          <w:marLeft w:val="0"/>
          <w:marRight w:val="0"/>
          <w:marTop w:val="0"/>
          <w:marBottom w:val="0"/>
          <w:divBdr>
            <w:top w:val="none" w:sz="0" w:space="0" w:color="auto"/>
            <w:left w:val="none" w:sz="0" w:space="0" w:color="auto"/>
            <w:bottom w:val="none" w:sz="0" w:space="0" w:color="auto"/>
            <w:right w:val="none" w:sz="0" w:space="0" w:color="auto"/>
          </w:divBdr>
          <w:divsChild>
            <w:div w:id="400373864">
              <w:marLeft w:val="0"/>
              <w:marRight w:val="0"/>
              <w:marTop w:val="0"/>
              <w:marBottom w:val="0"/>
              <w:divBdr>
                <w:top w:val="none" w:sz="0" w:space="0" w:color="auto"/>
                <w:left w:val="none" w:sz="0" w:space="0" w:color="auto"/>
                <w:bottom w:val="none" w:sz="0" w:space="0" w:color="auto"/>
                <w:right w:val="none" w:sz="0" w:space="0" w:color="auto"/>
              </w:divBdr>
              <w:divsChild>
                <w:div w:id="488057746">
                  <w:marLeft w:val="0"/>
                  <w:marRight w:val="0"/>
                  <w:marTop w:val="0"/>
                  <w:marBottom w:val="0"/>
                  <w:divBdr>
                    <w:top w:val="none" w:sz="0" w:space="0" w:color="auto"/>
                    <w:left w:val="none" w:sz="0" w:space="0" w:color="auto"/>
                    <w:bottom w:val="none" w:sz="0" w:space="0" w:color="auto"/>
                    <w:right w:val="none" w:sz="0" w:space="0" w:color="auto"/>
                  </w:divBdr>
                  <w:divsChild>
                    <w:div w:id="1185753689">
                      <w:marLeft w:val="0"/>
                      <w:marRight w:val="0"/>
                      <w:marTop w:val="0"/>
                      <w:marBottom w:val="0"/>
                      <w:divBdr>
                        <w:top w:val="none" w:sz="0" w:space="0" w:color="auto"/>
                        <w:left w:val="none" w:sz="0" w:space="0" w:color="auto"/>
                        <w:bottom w:val="none" w:sz="0" w:space="0" w:color="auto"/>
                        <w:right w:val="none" w:sz="0" w:space="0" w:color="auto"/>
                      </w:divBdr>
                      <w:divsChild>
                        <w:div w:id="438254254">
                          <w:marLeft w:val="0"/>
                          <w:marRight w:val="0"/>
                          <w:marTop w:val="0"/>
                          <w:marBottom w:val="0"/>
                          <w:divBdr>
                            <w:top w:val="none" w:sz="0" w:space="0" w:color="auto"/>
                            <w:left w:val="none" w:sz="0" w:space="0" w:color="auto"/>
                            <w:bottom w:val="none" w:sz="0" w:space="0" w:color="auto"/>
                            <w:right w:val="none" w:sz="0" w:space="0" w:color="auto"/>
                          </w:divBdr>
                          <w:divsChild>
                            <w:div w:id="1114397940">
                              <w:marLeft w:val="0"/>
                              <w:marRight w:val="0"/>
                              <w:marTop w:val="0"/>
                              <w:marBottom w:val="0"/>
                              <w:divBdr>
                                <w:top w:val="none" w:sz="0" w:space="0" w:color="auto"/>
                                <w:left w:val="none" w:sz="0" w:space="0" w:color="auto"/>
                                <w:bottom w:val="none" w:sz="0" w:space="0" w:color="auto"/>
                                <w:right w:val="none" w:sz="0" w:space="0" w:color="auto"/>
                              </w:divBdr>
                              <w:divsChild>
                                <w:div w:id="1747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81">
      <w:bodyDiv w:val="1"/>
      <w:marLeft w:val="0"/>
      <w:marRight w:val="0"/>
      <w:marTop w:val="0"/>
      <w:marBottom w:val="0"/>
      <w:divBdr>
        <w:top w:val="none" w:sz="0" w:space="0" w:color="auto"/>
        <w:left w:val="none" w:sz="0" w:space="0" w:color="auto"/>
        <w:bottom w:val="none" w:sz="0" w:space="0" w:color="auto"/>
        <w:right w:val="none" w:sz="0" w:space="0" w:color="auto"/>
      </w:divBdr>
    </w:div>
    <w:div w:id="1208178866">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
          <w:marLeft w:val="0"/>
          <w:marRight w:val="0"/>
          <w:marTop w:val="0"/>
          <w:marBottom w:val="0"/>
          <w:divBdr>
            <w:top w:val="none" w:sz="0" w:space="0" w:color="auto"/>
            <w:left w:val="none" w:sz="0" w:space="0" w:color="auto"/>
            <w:bottom w:val="none" w:sz="0" w:space="0" w:color="auto"/>
            <w:right w:val="none" w:sz="0" w:space="0" w:color="auto"/>
          </w:divBdr>
        </w:div>
        <w:div w:id="539320322">
          <w:marLeft w:val="0"/>
          <w:marRight w:val="0"/>
          <w:marTop w:val="0"/>
          <w:marBottom w:val="0"/>
          <w:divBdr>
            <w:top w:val="none" w:sz="0" w:space="0" w:color="auto"/>
            <w:left w:val="none" w:sz="0" w:space="0" w:color="auto"/>
            <w:bottom w:val="none" w:sz="0" w:space="0" w:color="auto"/>
            <w:right w:val="none" w:sz="0" w:space="0" w:color="auto"/>
          </w:divBdr>
        </w:div>
        <w:div w:id="546449713">
          <w:marLeft w:val="0"/>
          <w:marRight w:val="0"/>
          <w:marTop w:val="0"/>
          <w:marBottom w:val="0"/>
          <w:divBdr>
            <w:top w:val="none" w:sz="0" w:space="0" w:color="auto"/>
            <w:left w:val="none" w:sz="0" w:space="0" w:color="auto"/>
            <w:bottom w:val="none" w:sz="0" w:space="0" w:color="auto"/>
            <w:right w:val="none" w:sz="0" w:space="0" w:color="auto"/>
          </w:divBdr>
          <w:divsChild>
            <w:div w:id="477575877">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 w:id="867991548">
              <w:marLeft w:val="0"/>
              <w:marRight w:val="0"/>
              <w:marTop w:val="0"/>
              <w:marBottom w:val="0"/>
              <w:divBdr>
                <w:top w:val="none" w:sz="0" w:space="0" w:color="auto"/>
                <w:left w:val="none" w:sz="0" w:space="0" w:color="auto"/>
                <w:bottom w:val="none" w:sz="0" w:space="0" w:color="auto"/>
                <w:right w:val="none" w:sz="0" w:space="0" w:color="auto"/>
              </w:divBdr>
            </w:div>
            <w:div w:id="2052724275">
              <w:marLeft w:val="0"/>
              <w:marRight w:val="0"/>
              <w:marTop w:val="0"/>
              <w:marBottom w:val="0"/>
              <w:divBdr>
                <w:top w:val="none" w:sz="0" w:space="0" w:color="auto"/>
                <w:left w:val="none" w:sz="0" w:space="0" w:color="auto"/>
                <w:bottom w:val="none" w:sz="0" w:space="0" w:color="auto"/>
                <w:right w:val="none" w:sz="0" w:space="0" w:color="auto"/>
              </w:divBdr>
            </w:div>
          </w:divsChild>
        </w:div>
        <w:div w:id="707874913">
          <w:marLeft w:val="0"/>
          <w:marRight w:val="0"/>
          <w:marTop w:val="0"/>
          <w:marBottom w:val="0"/>
          <w:divBdr>
            <w:top w:val="none" w:sz="0" w:space="0" w:color="auto"/>
            <w:left w:val="none" w:sz="0" w:space="0" w:color="auto"/>
            <w:bottom w:val="none" w:sz="0" w:space="0" w:color="auto"/>
            <w:right w:val="none" w:sz="0" w:space="0" w:color="auto"/>
          </w:divBdr>
        </w:div>
        <w:div w:id="904560010">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998923401">
          <w:marLeft w:val="0"/>
          <w:marRight w:val="0"/>
          <w:marTop w:val="0"/>
          <w:marBottom w:val="0"/>
          <w:divBdr>
            <w:top w:val="none" w:sz="0" w:space="0" w:color="auto"/>
            <w:left w:val="none" w:sz="0" w:space="0" w:color="auto"/>
            <w:bottom w:val="none" w:sz="0" w:space="0" w:color="auto"/>
            <w:right w:val="none" w:sz="0" w:space="0" w:color="auto"/>
          </w:divBdr>
        </w:div>
        <w:div w:id="1116489140">
          <w:marLeft w:val="0"/>
          <w:marRight w:val="0"/>
          <w:marTop w:val="0"/>
          <w:marBottom w:val="0"/>
          <w:divBdr>
            <w:top w:val="none" w:sz="0" w:space="0" w:color="auto"/>
            <w:left w:val="none" w:sz="0" w:space="0" w:color="auto"/>
            <w:bottom w:val="none" w:sz="0" w:space="0" w:color="auto"/>
            <w:right w:val="none" w:sz="0" w:space="0" w:color="auto"/>
          </w:divBdr>
        </w:div>
        <w:div w:id="1426219848">
          <w:marLeft w:val="0"/>
          <w:marRight w:val="0"/>
          <w:marTop w:val="0"/>
          <w:marBottom w:val="0"/>
          <w:divBdr>
            <w:top w:val="none" w:sz="0" w:space="0" w:color="auto"/>
            <w:left w:val="none" w:sz="0" w:space="0" w:color="auto"/>
            <w:bottom w:val="none" w:sz="0" w:space="0" w:color="auto"/>
            <w:right w:val="none" w:sz="0" w:space="0" w:color="auto"/>
          </w:divBdr>
        </w:div>
        <w:div w:id="1462766677">
          <w:marLeft w:val="0"/>
          <w:marRight w:val="0"/>
          <w:marTop w:val="0"/>
          <w:marBottom w:val="0"/>
          <w:divBdr>
            <w:top w:val="none" w:sz="0" w:space="0" w:color="auto"/>
            <w:left w:val="none" w:sz="0" w:space="0" w:color="auto"/>
            <w:bottom w:val="none" w:sz="0" w:space="0" w:color="auto"/>
            <w:right w:val="none" w:sz="0" w:space="0" w:color="auto"/>
          </w:divBdr>
        </w:div>
        <w:div w:id="1483306130">
          <w:marLeft w:val="0"/>
          <w:marRight w:val="0"/>
          <w:marTop w:val="0"/>
          <w:marBottom w:val="0"/>
          <w:divBdr>
            <w:top w:val="none" w:sz="0" w:space="0" w:color="auto"/>
            <w:left w:val="none" w:sz="0" w:space="0" w:color="auto"/>
            <w:bottom w:val="none" w:sz="0" w:space="0" w:color="auto"/>
            <w:right w:val="none" w:sz="0" w:space="0" w:color="auto"/>
          </w:divBdr>
        </w:div>
        <w:div w:id="1964529954">
          <w:marLeft w:val="0"/>
          <w:marRight w:val="0"/>
          <w:marTop w:val="0"/>
          <w:marBottom w:val="0"/>
          <w:divBdr>
            <w:top w:val="none" w:sz="0" w:space="0" w:color="auto"/>
            <w:left w:val="none" w:sz="0" w:space="0" w:color="auto"/>
            <w:bottom w:val="none" w:sz="0" w:space="0" w:color="auto"/>
            <w:right w:val="none" w:sz="0" w:space="0" w:color="auto"/>
          </w:divBdr>
        </w:div>
      </w:divsChild>
    </w:div>
    <w:div w:id="1262563480">
      <w:bodyDiv w:val="1"/>
      <w:marLeft w:val="0"/>
      <w:marRight w:val="0"/>
      <w:marTop w:val="0"/>
      <w:marBottom w:val="0"/>
      <w:divBdr>
        <w:top w:val="none" w:sz="0" w:space="0" w:color="auto"/>
        <w:left w:val="none" w:sz="0" w:space="0" w:color="auto"/>
        <w:bottom w:val="none" w:sz="0" w:space="0" w:color="auto"/>
        <w:right w:val="none" w:sz="0" w:space="0" w:color="auto"/>
      </w:divBdr>
    </w:div>
    <w:div w:id="1372149351">
      <w:bodyDiv w:val="1"/>
      <w:marLeft w:val="0"/>
      <w:marRight w:val="0"/>
      <w:marTop w:val="0"/>
      <w:marBottom w:val="0"/>
      <w:divBdr>
        <w:top w:val="none" w:sz="0" w:space="0" w:color="auto"/>
        <w:left w:val="none" w:sz="0" w:space="0" w:color="auto"/>
        <w:bottom w:val="none" w:sz="0" w:space="0" w:color="auto"/>
        <w:right w:val="none" w:sz="0" w:space="0" w:color="auto"/>
      </w:divBdr>
      <w:divsChild>
        <w:div w:id="803936019">
          <w:marLeft w:val="0"/>
          <w:marRight w:val="0"/>
          <w:marTop w:val="0"/>
          <w:marBottom w:val="0"/>
          <w:divBdr>
            <w:top w:val="none" w:sz="0" w:space="0" w:color="auto"/>
            <w:left w:val="none" w:sz="0" w:space="0" w:color="auto"/>
            <w:bottom w:val="none" w:sz="0" w:space="0" w:color="auto"/>
            <w:right w:val="none" w:sz="0" w:space="0" w:color="auto"/>
          </w:divBdr>
        </w:div>
        <w:div w:id="15083254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1805345591">
          <w:marLeft w:val="0"/>
          <w:marRight w:val="0"/>
          <w:marTop w:val="0"/>
          <w:marBottom w:val="0"/>
          <w:divBdr>
            <w:top w:val="none" w:sz="0" w:space="0" w:color="auto"/>
            <w:left w:val="none" w:sz="0" w:space="0" w:color="auto"/>
            <w:bottom w:val="none" w:sz="0" w:space="0" w:color="auto"/>
            <w:right w:val="none" w:sz="0" w:space="0" w:color="auto"/>
          </w:divBdr>
          <w:divsChild>
            <w:div w:id="1718964866">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sChild>
                <w:div w:id="9915684">
                  <w:marLeft w:val="0"/>
                  <w:marRight w:val="0"/>
                  <w:marTop w:val="0"/>
                  <w:marBottom w:val="0"/>
                  <w:divBdr>
                    <w:top w:val="none" w:sz="0" w:space="0" w:color="auto"/>
                    <w:left w:val="none" w:sz="0" w:space="0" w:color="auto"/>
                    <w:bottom w:val="none" w:sz="0" w:space="0" w:color="auto"/>
                    <w:right w:val="none" w:sz="0" w:space="0" w:color="auto"/>
                  </w:divBdr>
                </w:div>
                <w:div w:id="1592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6196">
      <w:bodyDiv w:val="1"/>
      <w:marLeft w:val="0"/>
      <w:marRight w:val="0"/>
      <w:marTop w:val="0"/>
      <w:marBottom w:val="0"/>
      <w:divBdr>
        <w:top w:val="none" w:sz="0" w:space="0" w:color="auto"/>
        <w:left w:val="none" w:sz="0" w:space="0" w:color="auto"/>
        <w:bottom w:val="none" w:sz="0" w:space="0" w:color="auto"/>
        <w:right w:val="none" w:sz="0" w:space="0" w:color="auto"/>
      </w:divBdr>
    </w:div>
    <w:div w:id="1501236931">
      <w:bodyDiv w:val="1"/>
      <w:marLeft w:val="0"/>
      <w:marRight w:val="0"/>
      <w:marTop w:val="0"/>
      <w:marBottom w:val="0"/>
      <w:divBdr>
        <w:top w:val="none" w:sz="0" w:space="0" w:color="auto"/>
        <w:left w:val="none" w:sz="0" w:space="0" w:color="auto"/>
        <w:bottom w:val="none" w:sz="0" w:space="0" w:color="auto"/>
        <w:right w:val="none" w:sz="0" w:space="0" w:color="auto"/>
      </w:divBdr>
      <w:divsChild>
        <w:div w:id="1747148469">
          <w:marLeft w:val="0"/>
          <w:marRight w:val="0"/>
          <w:marTop w:val="0"/>
          <w:marBottom w:val="0"/>
          <w:divBdr>
            <w:top w:val="none" w:sz="0" w:space="0" w:color="auto"/>
            <w:left w:val="none" w:sz="0" w:space="0" w:color="auto"/>
            <w:bottom w:val="none" w:sz="0" w:space="0" w:color="auto"/>
            <w:right w:val="none" w:sz="0" w:space="0" w:color="auto"/>
          </w:divBdr>
          <w:divsChild>
            <w:div w:id="22024336">
              <w:marLeft w:val="0"/>
              <w:marRight w:val="0"/>
              <w:marTop w:val="0"/>
              <w:marBottom w:val="0"/>
              <w:divBdr>
                <w:top w:val="none" w:sz="0" w:space="0" w:color="auto"/>
                <w:left w:val="none" w:sz="0" w:space="0" w:color="auto"/>
                <w:bottom w:val="none" w:sz="0" w:space="0" w:color="auto"/>
                <w:right w:val="none" w:sz="0" w:space="0" w:color="auto"/>
              </w:divBdr>
              <w:divsChild>
                <w:div w:id="694229147">
                  <w:marLeft w:val="0"/>
                  <w:marRight w:val="0"/>
                  <w:marTop w:val="0"/>
                  <w:marBottom w:val="0"/>
                  <w:divBdr>
                    <w:top w:val="none" w:sz="0" w:space="0" w:color="auto"/>
                    <w:left w:val="none" w:sz="0" w:space="0" w:color="auto"/>
                    <w:bottom w:val="none" w:sz="0" w:space="0" w:color="auto"/>
                    <w:right w:val="none" w:sz="0" w:space="0" w:color="auto"/>
                  </w:divBdr>
                </w:div>
                <w:div w:id="723941977">
                  <w:marLeft w:val="0"/>
                  <w:marRight w:val="0"/>
                  <w:marTop w:val="0"/>
                  <w:marBottom w:val="0"/>
                  <w:divBdr>
                    <w:top w:val="none" w:sz="0" w:space="0" w:color="auto"/>
                    <w:left w:val="none" w:sz="0" w:space="0" w:color="auto"/>
                    <w:bottom w:val="none" w:sz="0" w:space="0" w:color="auto"/>
                    <w:right w:val="none" w:sz="0" w:space="0" w:color="auto"/>
                  </w:divBdr>
                </w:div>
                <w:div w:id="1395739909">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1872919694">
                  <w:marLeft w:val="0"/>
                  <w:marRight w:val="0"/>
                  <w:marTop w:val="0"/>
                  <w:marBottom w:val="0"/>
                  <w:divBdr>
                    <w:top w:val="none" w:sz="0" w:space="0" w:color="auto"/>
                    <w:left w:val="none" w:sz="0" w:space="0" w:color="auto"/>
                    <w:bottom w:val="none" w:sz="0" w:space="0" w:color="auto"/>
                    <w:right w:val="none" w:sz="0" w:space="0" w:color="auto"/>
                  </w:divBdr>
                </w:div>
                <w:div w:id="2070229385">
                  <w:marLeft w:val="0"/>
                  <w:marRight w:val="0"/>
                  <w:marTop w:val="0"/>
                  <w:marBottom w:val="0"/>
                  <w:divBdr>
                    <w:top w:val="none" w:sz="0" w:space="0" w:color="auto"/>
                    <w:left w:val="none" w:sz="0" w:space="0" w:color="auto"/>
                    <w:bottom w:val="none" w:sz="0" w:space="0" w:color="auto"/>
                    <w:right w:val="none" w:sz="0" w:space="0" w:color="auto"/>
                  </w:divBdr>
                </w:div>
                <w:div w:id="2109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234">
      <w:bodyDiv w:val="1"/>
      <w:marLeft w:val="0"/>
      <w:marRight w:val="0"/>
      <w:marTop w:val="0"/>
      <w:marBottom w:val="0"/>
      <w:divBdr>
        <w:top w:val="none" w:sz="0" w:space="0" w:color="auto"/>
        <w:left w:val="none" w:sz="0" w:space="0" w:color="auto"/>
        <w:bottom w:val="none" w:sz="0" w:space="0" w:color="auto"/>
        <w:right w:val="none" w:sz="0" w:space="0" w:color="auto"/>
      </w:divBdr>
      <w:divsChild>
        <w:div w:id="1259634269">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sChild>
    </w:div>
    <w:div w:id="2044944197">
      <w:bodyDiv w:val="1"/>
      <w:marLeft w:val="0"/>
      <w:marRight w:val="0"/>
      <w:marTop w:val="0"/>
      <w:marBottom w:val="0"/>
      <w:divBdr>
        <w:top w:val="none" w:sz="0" w:space="0" w:color="auto"/>
        <w:left w:val="none" w:sz="0" w:space="0" w:color="auto"/>
        <w:bottom w:val="none" w:sz="0" w:space="0" w:color="auto"/>
        <w:right w:val="none" w:sz="0" w:space="0" w:color="auto"/>
      </w:divBdr>
      <w:divsChild>
        <w:div w:id="1685980340">
          <w:marLeft w:val="0"/>
          <w:marRight w:val="0"/>
          <w:marTop w:val="0"/>
          <w:marBottom w:val="0"/>
          <w:divBdr>
            <w:top w:val="none" w:sz="0" w:space="0" w:color="auto"/>
            <w:left w:val="none" w:sz="0" w:space="0" w:color="auto"/>
            <w:bottom w:val="none" w:sz="0" w:space="0" w:color="auto"/>
            <w:right w:val="none" w:sz="0" w:space="0" w:color="auto"/>
          </w:divBdr>
        </w:div>
        <w:div w:id="20424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raw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rawski.pl" TargetMode="External"/><Relationship Id="rId4" Type="http://schemas.openxmlformats.org/officeDocument/2006/relationships/settings" Target="settings.xml"/><Relationship Id="rId9" Type="http://schemas.openxmlformats.org/officeDocument/2006/relationships/hyperlink" Target="mailto:starostwo@powiatra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7150-6A8C-46A6-9404-DEC7134B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26</Pages>
  <Words>11118</Words>
  <Characters>66708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INSTRUKCJA DLA WYKONAWCÓW</vt:lpstr>
    </vt:vector>
  </TitlesOfParts>
  <Company>Rawa Mazowiecka</Company>
  <LinksUpToDate>false</LinksUpToDate>
  <CharactersWithSpaces>77671</CharactersWithSpaces>
  <SharedDoc>false</SharedDoc>
  <HLinks>
    <vt:vector size="12" baseType="variant">
      <vt:variant>
        <vt:i4>6357033</vt:i4>
      </vt:variant>
      <vt:variant>
        <vt:i4>3</vt:i4>
      </vt:variant>
      <vt:variant>
        <vt:i4>0</vt:i4>
      </vt:variant>
      <vt:variant>
        <vt:i4>5</vt:i4>
      </vt:variant>
      <vt:variant>
        <vt:lpwstr>http://www.powiatrawski.pl/</vt:lpwstr>
      </vt:variant>
      <vt:variant>
        <vt:lpwstr/>
      </vt:variant>
      <vt:variant>
        <vt:i4>5111921</vt:i4>
      </vt:variant>
      <vt:variant>
        <vt:i4>0</vt:i4>
      </vt:variant>
      <vt:variant>
        <vt:i4>0</vt:i4>
      </vt:variant>
      <vt:variant>
        <vt:i4>5</vt:i4>
      </vt:variant>
      <vt:variant>
        <vt:lpwstr>mailto:starostwo@powiatrawski.pl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WYKONAWCÓW</dc:title>
  <dc:creator>Starostwo Powiatowe</dc:creator>
  <cp:lastModifiedBy>Marek MS. Sawicki</cp:lastModifiedBy>
  <cp:revision>28</cp:revision>
  <cp:lastPrinted>2018-10-03T10:55:00Z</cp:lastPrinted>
  <dcterms:created xsi:type="dcterms:W3CDTF">2019-06-03T09:36:00Z</dcterms:created>
  <dcterms:modified xsi:type="dcterms:W3CDTF">2019-06-19T12:57:00Z</dcterms:modified>
</cp:coreProperties>
</file>