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03" w:rsidRDefault="00883303" w:rsidP="00883303">
      <w:pPr>
        <w:rPr>
          <w:b/>
        </w:rPr>
      </w:pPr>
      <w:r>
        <w:rPr>
          <w:b/>
        </w:rPr>
        <w:t>Zamawiający:</w:t>
      </w:r>
    </w:p>
    <w:p w:rsidR="00883303" w:rsidRDefault="00883303" w:rsidP="00883303">
      <w:pPr>
        <w:ind w:left="540"/>
        <w:rPr>
          <w:b/>
        </w:rPr>
      </w:pPr>
      <w:r>
        <w:rPr>
          <w:b/>
        </w:rPr>
        <w:t>POWIAT RAWSKI</w:t>
      </w:r>
    </w:p>
    <w:p w:rsidR="00883303" w:rsidRDefault="00883303" w:rsidP="00883303">
      <w:pPr>
        <w:ind w:left="540"/>
        <w:rPr>
          <w:b/>
        </w:rPr>
      </w:pPr>
      <w:r>
        <w:rPr>
          <w:b/>
        </w:rPr>
        <w:t>96-200 Rawa Mazowiecka</w:t>
      </w:r>
    </w:p>
    <w:p w:rsidR="00883303" w:rsidRDefault="00883303" w:rsidP="00883303">
      <w:pPr>
        <w:ind w:left="540"/>
        <w:rPr>
          <w:b/>
        </w:rPr>
      </w:pPr>
      <w:r>
        <w:rPr>
          <w:b/>
        </w:rPr>
        <w:t>Plac Wolności 1</w:t>
      </w:r>
    </w:p>
    <w:p w:rsidR="00883303" w:rsidRDefault="00883303" w:rsidP="00883303"/>
    <w:p w:rsidR="00883303" w:rsidRDefault="00883303" w:rsidP="00883303"/>
    <w:p w:rsidR="00883303" w:rsidRDefault="00883303" w:rsidP="00883303"/>
    <w:p w:rsidR="00883303" w:rsidRDefault="00883303" w:rsidP="00883303"/>
    <w:p w:rsidR="00883303" w:rsidRDefault="00883303" w:rsidP="00883303"/>
    <w:p w:rsidR="00883303" w:rsidRDefault="00883303" w:rsidP="00883303"/>
    <w:p w:rsidR="00883303" w:rsidRDefault="00883303" w:rsidP="00883303"/>
    <w:p w:rsidR="00883303" w:rsidRDefault="00883303" w:rsidP="00883303">
      <w:pPr>
        <w:rPr>
          <w:b/>
        </w:rPr>
      </w:pPr>
      <w:r>
        <w:rPr>
          <w:b/>
        </w:rPr>
        <w:t>Nasz znak: Or. 272.5.2017.ZW                                                       Data: 24.11.2017r.</w:t>
      </w:r>
    </w:p>
    <w:p w:rsidR="00883303" w:rsidRDefault="00883303" w:rsidP="00883303">
      <w:pPr>
        <w:rPr>
          <w:b/>
          <w:u w:val="single"/>
        </w:rPr>
      </w:pPr>
    </w:p>
    <w:p w:rsidR="00883303" w:rsidRDefault="00883303" w:rsidP="00883303">
      <w:pPr>
        <w:ind w:right="-108"/>
        <w:jc w:val="both"/>
        <w:rPr>
          <w:bCs/>
          <w:lang w:eastAsia="ar-SA"/>
        </w:rPr>
      </w:pPr>
      <w:r>
        <w:rPr>
          <w:b/>
        </w:rPr>
        <w:t xml:space="preserve">Dotyczy: </w:t>
      </w:r>
      <w:r>
        <w:t xml:space="preserve"> Przetargu nieograniczonego na zakup energii elektrycznej dla jednostek organizacyjnych powiatu rawskiego</w:t>
      </w:r>
    </w:p>
    <w:p w:rsidR="00883303" w:rsidRDefault="00883303" w:rsidP="00883303">
      <w:pPr>
        <w:suppressAutoHyphens/>
        <w:rPr>
          <w:bCs/>
          <w:lang w:eastAsia="ar-SA"/>
        </w:rPr>
      </w:pPr>
    </w:p>
    <w:p w:rsidR="00883303" w:rsidRDefault="00883303" w:rsidP="00883303">
      <w:pPr>
        <w:suppressAutoHyphens/>
        <w:rPr>
          <w:bCs/>
          <w:lang w:eastAsia="ar-SA"/>
        </w:rPr>
      </w:pPr>
      <w:r>
        <w:rPr>
          <w:bCs/>
          <w:lang w:eastAsia="ar-SA"/>
        </w:rPr>
        <w:t>Zamawiający działając na podstawie art. 38 ust. 1 ustawy z dnia 29 stycznia 2004r. Prawo Zamówień Publicznych  (Dz. U. z 2015 r. poz. 2164 t. j.)  udziela wyjaśnień i odpowiedzi na zadane pytania przez Wykonawcę.</w:t>
      </w:r>
    </w:p>
    <w:p w:rsidR="00883303" w:rsidRDefault="00883303" w:rsidP="00883303">
      <w:pPr>
        <w:suppressAutoHyphens/>
        <w:rPr>
          <w:bCs/>
          <w:lang w:eastAsia="ar-SA"/>
        </w:rPr>
      </w:pP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  <w:lang w:eastAsia="ar-SA"/>
        </w:rPr>
      </w:pPr>
      <w:r>
        <w:rPr>
          <w:rFonts w:asciiTheme="minorHAnsi" w:hAnsiTheme="minorHAnsi" w:cs="Calibri"/>
          <w:b/>
          <w:sz w:val="20"/>
          <w:szCs w:val="20"/>
          <w:lang w:eastAsia="ar-SA"/>
        </w:rPr>
        <w:t>Pytanie 1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  <w:lang w:eastAsia="ar-SA"/>
        </w:rPr>
      </w:pPr>
      <w:r>
        <w:rPr>
          <w:rFonts w:asciiTheme="minorHAnsi" w:hAnsiTheme="minorHAnsi" w:cs="Calibri"/>
          <w:b/>
          <w:sz w:val="20"/>
          <w:szCs w:val="20"/>
          <w:lang w:eastAsia="ar-SA"/>
        </w:rPr>
        <w:t>SIWZ Rozdział III Opis przedmiotu zamówienia pkt 1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  <w:r>
        <w:rPr>
          <w:rFonts w:asciiTheme="minorHAnsi" w:hAnsiTheme="minorHAnsi" w:cs="Calibri"/>
          <w:sz w:val="20"/>
          <w:szCs w:val="20"/>
          <w:lang w:eastAsia="ar-SA"/>
        </w:rPr>
        <w:t xml:space="preserve">Czy Zamawiający dysponuje tytułem prawnym (akt notarialny, umowa najmu, umowa dzierżawy, itp.), który upoważnia go do swobodnego dysponowania obiektami opisanymi w przedmiocie zamówienia? Informujemy, że brak takiego tytułu może skutecznie uniemożliwić podjęcie dalszych czynności, związanych ze zgłoszeniem umowy sprzedaży energii elektrycznej do lokalnego Operatora Systemu Dystrybucyjnego, zgodnie z jego procedurami. 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  <w:lang w:eastAsia="ar-SA"/>
        </w:rPr>
      </w:pPr>
      <w:r>
        <w:rPr>
          <w:rFonts w:asciiTheme="minorHAnsi" w:hAnsiTheme="minorHAnsi" w:cs="Calibri"/>
          <w:b/>
          <w:sz w:val="20"/>
          <w:szCs w:val="20"/>
          <w:lang w:eastAsia="ar-SA"/>
        </w:rPr>
        <w:t>Odpowiedź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  <w:r>
        <w:rPr>
          <w:rFonts w:asciiTheme="minorHAnsi" w:hAnsiTheme="minorHAnsi" w:cs="Calibri"/>
          <w:sz w:val="20"/>
          <w:szCs w:val="20"/>
          <w:lang w:eastAsia="ar-SA"/>
        </w:rPr>
        <w:t>Tak.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  <w:lang w:eastAsia="ar-SA"/>
        </w:rPr>
      </w:pPr>
      <w:r>
        <w:rPr>
          <w:rFonts w:asciiTheme="minorHAnsi" w:hAnsiTheme="minorHAnsi" w:cs="Calibri"/>
          <w:b/>
          <w:sz w:val="20"/>
          <w:szCs w:val="20"/>
          <w:lang w:eastAsia="ar-SA"/>
        </w:rPr>
        <w:t>Pytanie 2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  <w:lang w:eastAsia="ar-SA"/>
        </w:rPr>
      </w:pPr>
      <w:r>
        <w:rPr>
          <w:rFonts w:asciiTheme="minorHAnsi" w:hAnsiTheme="minorHAnsi" w:cs="Calibri"/>
          <w:b/>
          <w:sz w:val="20"/>
          <w:szCs w:val="20"/>
          <w:lang w:eastAsia="ar-SA"/>
        </w:rPr>
        <w:t>SIWZ Rozdział III Opis przedmiotu zamówienia pkt 3 oraz Załącznik nr 2 do SIWZ Formularz Oferty Tabela A wiersz 1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  <w:r>
        <w:rPr>
          <w:rFonts w:asciiTheme="minorHAnsi" w:hAnsiTheme="minorHAnsi" w:cs="Calibri"/>
          <w:sz w:val="20"/>
          <w:szCs w:val="20"/>
          <w:lang w:eastAsia="ar-SA"/>
        </w:rPr>
        <w:t xml:space="preserve">Wykonawca zwraca się z uprzejma prośbą o poprawienie omyłki rachunkowej w wolumenie poprzez wskazanie poprawnej wartości przewidzianej w wolumenie taryfy </w:t>
      </w:r>
      <w:proofErr w:type="spellStart"/>
      <w:r>
        <w:rPr>
          <w:rFonts w:asciiTheme="minorHAnsi" w:hAnsiTheme="minorHAnsi" w:cs="Calibri"/>
          <w:sz w:val="20"/>
          <w:szCs w:val="20"/>
          <w:lang w:eastAsia="ar-SA"/>
        </w:rPr>
        <w:t>Cxx</w:t>
      </w:r>
      <w:proofErr w:type="spellEnd"/>
      <w:r>
        <w:rPr>
          <w:rFonts w:asciiTheme="minorHAnsi" w:hAnsiTheme="minorHAnsi" w:cs="Calibri"/>
          <w:sz w:val="20"/>
          <w:szCs w:val="20"/>
          <w:lang w:eastAsia="ar-SA"/>
        </w:rPr>
        <w:t xml:space="preserve">. Zgodnie z danymi znajdującymi się w szczegółowym Opisie przedmiotu zamówienia stanowiącym Załącznik nr 1 do SIWZ wartość ta wynosi 1 072 898 KWh. 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  <w:lang w:eastAsia="ar-SA"/>
        </w:rPr>
      </w:pPr>
      <w:r>
        <w:rPr>
          <w:rFonts w:asciiTheme="minorHAnsi" w:hAnsiTheme="minorHAnsi" w:cs="Calibri"/>
          <w:b/>
          <w:sz w:val="20"/>
          <w:szCs w:val="20"/>
          <w:lang w:eastAsia="ar-SA"/>
        </w:rPr>
        <w:t>Odpowiedź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  <w:r>
        <w:rPr>
          <w:rFonts w:asciiTheme="minorHAnsi" w:hAnsiTheme="minorHAnsi" w:cs="Calibri"/>
          <w:sz w:val="20"/>
          <w:szCs w:val="20"/>
          <w:lang w:eastAsia="ar-SA"/>
        </w:rPr>
        <w:t xml:space="preserve">Zgodnie z art. 38 ust. 4 ustawy z dnia 24 stycznia 2004 r. Prawo zamówień publicznych (tekst jednolity: Dz.U. 2017.1579 z </w:t>
      </w:r>
      <w:proofErr w:type="spellStart"/>
      <w:r>
        <w:rPr>
          <w:rFonts w:asciiTheme="minorHAnsi" w:hAnsiTheme="minorHAnsi" w:cs="Calibri"/>
          <w:sz w:val="20"/>
          <w:szCs w:val="20"/>
          <w:lang w:eastAsia="ar-SA"/>
        </w:rPr>
        <w:t>późn</w:t>
      </w:r>
      <w:proofErr w:type="spellEnd"/>
      <w:r>
        <w:rPr>
          <w:rFonts w:asciiTheme="minorHAnsi" w:hAnsiTheme="minorHAnsi" w:cs="Calibri"/>
          <w:sz w:val="20"/>
          <w:szCs w:val="20"/>
          <w:lang w:eastAsia="ar-SA"/>
        </w:rPr>
        <w:t>. zm.), Zamawiający dokonuje poprawki  oczywistej omyłki  rachunkowej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  <w:lang w:eastAsia="ar-SA"/>
        </w:rPr>
      </w:pPr>
      <w:r>
        <w:rPr>
          <w:rFonts w:asciiTheme="minorHAnsi" w:hAnsiTheme="minorHAnsi" w:cs="Calibri"/>
          <w:b/>
          <w:sz w:val="20"/>
          <w:szCs w:val="20"/>
          <w:lang w:eastAsia="ar-SA"/>
        </w:rPr>
        <w:t>Poprawie podlega: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  <w:lang w:eastAsia="ar-SA"/>
        </w:rPr>
      </w:pPr>
      <w:r>
        <w:rPr>
          <w:rFonts w:asciiTheme="minorHAnsi" w:hAnsiTheme="minorHAnsi" w:cs="Calibri"/>
          <w:b/>
          <w:sz w:val="20"/>
          <w:szCs w:val="20"/>
          <w:lang w:eastAsia="ar-SA"/>
        </w:rPr>
        <w:t>SIWZ Rozdział III Opis przedmiotu zamówienia pkt 3 :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  <w:lang w:eastAsia="ar-SA"/>
        </w:rPr>
      </w:pPr>
      <w:r>
        <w:rPr>
          <w:rFonts w:asciiTheme="minorHAnsi" w:hAnsiTheme="minorHAnsi" w:cs="Calibri"/>
          <w:b/>
          <w:sz w:val="20"/>
          <w:szCs w:val="20"/>
          <w:lang w:eastAsia="ar-SA"/>
        </w:rPr>
        <w:t>Było: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  <w:r>
        <w:rPr>
          <w:rFonts w:asciiTheme="minorHAnsi" w:hAnsiTheme="minorHAnsi" w:cs="Calibri"/>
          <w:sz w:val="20"/>
          <w:szCs w:val="20"/>
          <w:lang w:eastAsia="ar-SA"/>
        </w:rPr>
        <w:t>Szacunkowe zapotrzebowanie energii elektrycznej w okresie od 01.01.2018 r. do 31.12.2019 r. wynosi:</w:t>
      </w:r>
    </w:p>
    <w:p w:rsidR="00883303" w:rsidRDefault="00883303" w:rsidP="00883303">
      <w:pPr>
        <w:numPr>
          <w:ilvl w:val="1"/>
          <w:numId w:val="1"/>
        </w:numPr>
        <w:tabs>
          <w:tab w:val="num" w:pos="720"/>
        </w:tabs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  <w:r>
        <w:rPr>
          <w:rFonts w:asciiTheme="minorHAnsi" w:hAnsiTheme="minorHAnsi" w:cs="Calibri"/>
          <w:sz w:val="20"/>
          <w:szCs w:val="20"/>
          <w:lang w:eastAsia="ar-SA"/>
        </w:rPr>
        <w:t xml:space="preserve">Taryfa </w:t>
      </w:r>
      <w:proofErr w:type="spellStart"/>
      <w:r>
        <w:rPr>
          <w:rFonts w:asciiTheme="minorHAnsi" w:hAnsiTheme="minorHAnsi" w:cs="Calibri"/>
          <w:sz w:val="20"/>
          <w:szCs w:val="20"/>
          <w:lang w:eastAsia="ar-SA"/>
        </w:rPr>
        <w:t>Cxx</w:t>
      </w:r>
      <w:proofErr w:type="spellEnd"/>
      <w:r>
        <w:rPr>
          <w:rFonts w:asciiTheme="minorHAnsi" w:hAnsiTheme="minorHAnsi" w:cs="Calibri"/>
          <w:sz w:val="20"/>
          <w:szCs w:val="20"/>
          <w:lang w:eastAsia="ar-SA"/>
        </w:rPr>
        <w:t xml:space="preserve"> – 1 074 898  kWh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  <w:lang w:eastAsia="ar-SA"/>
        </w:rPr>
      </w:pPr>
      <w:r>
        <w:rPr>
          <w:rFonts w:asciiTheme="minorHAnsi" w:hAnsiTheme="minorHAnsi" w:cs="Calibri"/>
          <w:b/>
          <w:sz w:val="20"/>
          <w:szCs w:val="20"/>
          <w:lang w:eastAsia="ar-SA"/>
        </w:rPr>
        <w:t>Winno być: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  <w:r>
        <w:rPr>
          <w:rFonts w:asciiTheme="minorHAnsi" w:hAnsiTheme="minorHAnsi" w:cs="Calibri"/>
          <w:sz w:val="20"/>
          <w:szCs w:val="20"/>
          <w:lang w:eastAsia="ar-SA"/>
        </w:rPr>
        <w:t>Szacunkowe zapotrzebowanie energii elektrycznej w okresie od 01.01.2018 r. do 31.12.2019 r. wynosi:</w:t>
      </w:r>
    </w:p>
    <w:p w:rsidR="00883303" w:rsidRDefault="00883303" w:rsidP="00883303">
      <w:pPr>
        <w:numPr>
          <w:ilvl w:val="1"/>
          <w:numId w:val="1"/>
        </w:numPr>
        <w:tabs>
          <w:tab w:val="num" w:pos="720"/>
        </w:tabs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  <w:r>
        <w:rPr>
          <w:rFonts w:asciiTheme="minorHAnsi" w:hAnsiTheme="minorHAnsi" w:cs="Calibri"/>
          <w:sz w:val="20"/>
          <w:szCs w:val="20"/>
          <w:lang w:eastAsia="ar-SA"/>
        </w:rPr>
        <w:t xml:space="preserve">Taryfa </w:t>
      </w:r>
      <w:proofErr w:type="spellStart"/>
      <w:r>
        <w:rPr>
          <w:rFonts w:asciiTheme="minorHAnsi" w:hAnsiTheme="minorHAnsi" w:cs="Calibri"/>
          <w:sz w:val="20"/>
          <w:szCs w:val="20"/>
          <w:lang w:eastAsia="ar-SA"/>
        </w:rPr>
        <w:t>Cxx</w:t>
      </w:r>
      <w:proofErr w:type="spellEnd"/>
      <w:r>
        <w:rPr>
          <w:rFonts w:asciiTheme="minorHAnsi" w:hAnsiTheme="minorHAnsi" w:cs="Calibri"/>
          <w:sz w:val="20"/>
          <w:szCs w:val="20"/>
          <w:lang w:eastAsia="ar-SA"/>
        </w:rPr>
        <w:t xml:space="preserve"> – 1 072 898  kWh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  <w:lang w:eastAsia="ar-SA"/>
        </w:rPr>
      </w:pPr>
      <w:r>
        <w:rPr>
          <w:rFonts w:asciiTheme="minorHAnsi" w:hAnsiTheme="minorHAnsi" w:cs="Calibri"/>
          <w:b/>
          <w:sz w:val="20"/>
          <w:szCs w:val="20"/>
          <w:lang w:eastAsia="ar-SA"/>
        </w:rPr>
        <w:t>Załącznik nr 2 do SIWZ Formularz Oferty Tabela A kolumna 2 wiersz 1: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  <w:lang w:eastAsia="ar-SA"/>
        </w:rPr>
      </w:pPr>
      <w:r>
        <w:rPr>
          <w:rFonts w:asciiTheme="minorHAnsi" w:hAnsiTheme="minorHAnsi" w:cs="Calibri"/>
          <w:b/>
          <w:sz w:val="20"/>
          <w:szCs w:val="20"/>
          <w:lang w:eastAsia="ar-SA"/>
        </w:rPr>
        <w:t xml:space="preserve">Było: 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  <w:r>
        <w:rPr>
          <w:rFonts w:asciiTheme="minorHAnsi" w:hAnsiTheme="minorHAnsi" w:cs="Calibri"/>
          <w:sz w:val="20"/>
          <w:szCs w:val="20"/>
          <w:lang w:eastAsia="ar-SA"/>
        </w:rPr>
        <w:t>1 073 050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  <w:lang w:eastAsia="ar-SA"/>
        </w:rPr>
      </w:pPr>
      <w:r>
        <w:rPr>
          <w:rFonts w:asciiTheme="minorHAnsi" w:hAnsiTheme="minorHAnsi" w:cs="Calibri"/>
          <w:b/>
          <w:sz w:val="20"/>
          <w:szCs w:val="20"/>
          <w:lang w:eastAsia="ar-SA"/>
        </w:rPr>
        <w:t>Winno być: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  <w:r>
        <w:rPr>
          <w:rFonts w:asciiTheme="minorHAnsi" w:hAnsiTheme="minorHAnsi" w:cs="Calibri"/>
          <w:sz w:val="20"/>
          <w:szCs w:val="20"/>
          <w:lang w:eastAsia="ar-SA"/>
        </w:rPr>
        <w:t xml:space="preserve">1 072 898  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  <w:lang w:eastAsia="ar-SA"/>
        </w:rPr>
      </w:pPr>
      <w:r>
        <w:rPr>
          <w:rFonts w:asciiTheme="minorHAnsi" w:hAnsiTheme="minorHAnsi" w:cs="Calibri"/>
          <w:b/>
          <w:sz w:val="20"/>
          <w:szCs w:val="20"/>
          <w:lang w:eastAsia="ar-SA"/>
        </w:rPr>
        <w:t>Pytanie 3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  <w:lang w:eastAsia="ar-SA"/>
        </w:rPr>
      </w:pPr>
      <w:r>
        <w:rPr>
          <w:rFonts w:asciiTheme="minorHAnsi" w:hAnsiTheme="minorHAnsi" w:cs="Calibri"/>
          <w:b/>
          <w:sz w:val="20"/>
          <w:szCs w:val="20"/>
          <w:lang w:eastAsia="ar-SA"/>
        </w:rPr>
        <w:t xml:space="preserve">SIWZ Rozdział XIII Kryterium wyboru oferty Kryterium II termin płatności oraz Załącznik nr 6 wzór umowy </w:t>
      </w:r>
      <w:r>
        <w:rPr>
          <w:rFonts w:asciiTheme="minorHAnsi" w:hAnsiTheme="minorHAnsi" w:cs="Calibri"/>
          <w:b/>
          <w:sz w:val="20"/>
          <w:szCs w:val="20"/>
          <w:lang w:eastAsia="ar-SA"/>
        </w:rPr>
        <w:br/>
        <w:t>§ 7 ust. 1 zdanie pierwsze</w:t>
      </w:r>
    </w:p>
    <w:p w:rsidR="00883303" w:rsidRDefault="00883303" w:rsidP="00883303">
      <w:pPr>
        <w:suppressAutoHyphens/>
        <w:jc w:val="both"/>
        <w:rPr>
          <w:rFonts w:ascii="Calibri" w:hAnsi="Calibri"/>
          <w:color w:val="000000"/>
          <w:sz w:val="20"/>
          <w:szCs w:val="20"/>
          <w:lang w:eastAsia="ar-SA"/>
        </w:rPr>
      </w:pPr>
      <w:r>
        <w:rPr>
          <w:rFonts w:ascii="Calibri" w:hAnsi="Calibri"/>
          <w:color w:val="000000"/>
          <w:sz w:val="20"/>
          <w:szCs w:val="20"/>
          <w:lang w:eastAsia="ar-SA"/>
        </w:rPr>
        <w:t xml:space="preserve">Z uwagi na fakt, że faktury VAT są wysyłane listem zwykłym, Wykonawca nie jest w stanie określić, </w:t>
      </w:r>
      <w:r>
        <w:rPr>
          <w:rFonts w:ascii="Calibri" w:hAnsi="Calibri"/>
          <w:color w:val="000000"/>
          <w:sz w:val="20"/>
          <w:szCs w:val="20"/>
          <w:lang w:eastAsia="ar-SA"/>
        </w:rPr>
        <w:br/>
        <w:t xml:space="preserve">w jakim terminie Zamawiający otrzyma fakturę, co może powodować komplikacje przy ustalaniu prawidłowego terminu płatności. Ponadto, w świetle przepisów podatkowych określenie terminu płatności na ilość dni liczoną od dnia otrzymania faktury nie pozwala ustalić prawidłowej daty powstania obowiązku podatkowego, w konsekwencji narażając Wykonawcę na sankcje skarbowe </w:t>
      </w:r>
      <w:r>
        <w:rPr>
          <w:rFonts w:ascii="Calibri" w:hAnsi="Calibri"/>
          <w:color w:val="000000"/>
          <w:sz w:val="20"/>
          <w:szCs w:val="20"/>
          <w:lang w:eastAsia="ar-SA"/>
        </w:rPr>
        <w:br/>
        <w:t xml:space="preserve">z tytułu nieterminowego odprowadzenia podatku VAT.  Art. 19a ust. 5 pkt. 4 </w:t>
      </w:r>
      <w:proofErr w:type="spellStart"/>
      <w:r>
        <w:rPr>
          <w:rFonts w:ascii="Calibri" w:hAnsi="Calibri"/>
          <w:color w:val="000000"/>
          <w:sz w:val="20"/>
          <w:szCs w:val="20"/>
          <w:lang w:eastAsia="ar-SA"/>
        </w:rPr>
        <w:t>ppkt</w:t>
      </w:r>
      <w:proofErr w:type="spellEnd"/>
      <w:r>
        <w:rPr>
          <w:rFonts w:ascii="Calibri" w:hAnsi="Calibri"/>
          <w:color w:val="000000"/>
          <w:sz w:val="20"/>
          <w:szCs w:val="20"/>
          <w:lang w:eastAsia="ar-SA"/>
        </w:rPr>
        <w:t xml:space="preserve">. a) ustawy z dnia </w:t>
      </w:r>
      <w:r>
        <w:rPr>
          <w:rFonts w:ascii="Calibri" w:hAnsi="Calibri"/>
          <w:color w:val="000000"/>
          <w:sz w:val="20"/>
          <w:szCs w:val="20"/>
          <w:lang w:eastAsia="ar-SA"/>
        </w:rPr>
        <w:br/>
        <w:t xml:space="preserve">11 marca 2004r. o podatku od towarów i usług (Dz.U. 2004 Nr 54 poz. 535 z </w:t>
      </w:r>
      <w:proofErr w:type="spellStart"/>
      <w:r>
        <w:rPr>
          <w:rFonts w:ascii="Calibri" w:hAnsi="Calibri"/>
          <w:color w:val="000000"/>
          <w:sz w:val="20"/>
          <w:szCs w:val="20"/>
          <w:lang w:eastAsia="ar-SA"/>
        </w:rPr>
        <w:t>późn</w:t>
      </w:r>
      <w:proofErr w:type="spellEnd"/>
      <w:r>
        <w:rPr>
          <w:rFonts w:ascii="Calibri" w:hAnsi="Calibri"/>
          <w:color w:val="000000"/>
          <w:sz w:val="20"/>
          <w:szCs w:val="20"/>
          <w:lang w:eastAsia="ar-SA"/>
        </w:rPr>
        <w:t xml:space="preserve">. zm.) stanowi, </w:t>
      </w:r>
      <w:r>
        <w:rPr>
          <w:rFonts w:ascii="Calibri" w:hAnsi="Calibri"/>
          <w:color w:val="000000"/>
          <w:sz w:val="20"/>
          <w:szCs w:val="20"/>
          <w:lang w:eastAsia="ar-SA"/>
        </w:rPr>
        <w:br/>
        <w:t xml:space="preserve">iż w przypadku dostaw energii elektrycznej obowiązek podatkowy powstaje z chwilą wystawienia faktury. W związku z powyższym zwracamy się do Zamawiającego z zapytaniem, czy zgadza </w:t>
      </w:r>
      <w:r>
        <w:rPr>
          <w:rFonts w:ascii="Calibri" w:hAnsi="Calibri"/>
          <w:color w:val="000000"/>
          <w:sz w:val="20"/>
          <w:szCs w:val="20"/>
          <w:lang w:eastAsia="ar-SA"/>
        </w:rPr>
        <w:br/>
        <w:t xml:space="preserve">się na zmodyfikowanie przedmiotowego zapisu w następujący sposób: </w:t>
      </w:r>
      <w:r>
        <w:rPr>
          <w:rFonts w:ascii="Calibri" w:hAnsi="Calibri"/>
          <w:i/>
          <w:iCs/>
          <w:color w:val="000000"/>
          <w:sz w:val="20"/>
          <w:szCs w:val="20"/>
          <w:lang w:eastAsia="ar-SA"/>
        </w:rPr>
        <w:t xml:space="preserve">„Należności wynikające </w:t>
      </w:r>
      <w:r>
        <w:rPr>
          <w:rFonts w:ascii="Calibri" w:hAnsi="Calibri"/>
          <w:i/>
          <w:iCs/>
          <w:color w:val="000000"/>
          <w:sz w:val="20"/>
          <w:szCs w:val="20"/>
          <w:lang w:eastAsia="ar-SA"/>
        </w:rPr>
        <w:br/>
        <w:t>z faktur VAT będą płatne w terminie … dni od daty wystawienia”</w:t>
      </w:r>
      <w:r>
        <w:rPr>
          <w:rFonts w:ascii="Calibri" w:hAnsi="Calibri"/>
          <w:color w:val="000000"/>
          <w:sz w:val="20"/>
          <w:szCs w:val="20"/>
          <w:lang w:eastAsia="ar-SA"/>
        </w:rPr>
        <w:t xml:space="preserve">. 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  <w:lang w:eastAsia="ar-SA"/>
        </w:rPr>
      </w:pPr>
      <w:r>
        <w:rPr>
          <w:rFonts w:asciiTheme="minorHAnsi" w:hAnsiTheme="minorHAnsi" w:cs="Calibri"/>
          <w:b/>
          <w:sz w:val="20"/>
          <w:szCs w:val="20"/>
          <w:lang w:eastAsia="ar-SA"/>
        </w:rPr>
        <w:t>Odpowiedź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  <w:r>
        <w:rPr>
          <w:rFonts w:asciiTheme="minorHAnsi" w:hAnsiTheme="minorHAnsi" w:cs="Calibri"/>
          <w:sz w:val="20"/>
          <w:szCs w:val="20"/>
          <w:lang w:eastAsia="ar-SA"/>
        </w:rPr>
        <w:t>Zamawiający nie wyraża zgody zmodyfikowanie przedmiotowego zapisu.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  <w:lang w:eastAsia="ar-SA"/>
        </w:rPr>
      </w:pP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  <w:lang w:eastAsia="ar-SA"/>
        </w:rPr>
      </w:pP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  <w:lang w:eastAsia="ar-SA"/>
        </w:rPr>
      </w:pPr>
      <w:r>
        <w:rPr>
          <w:rFonts w:asciiTheme="minorHAnsi" w:hAnsiTheme="minorHAnsi" w:cs="Calibri"/>
          <w:b/>
          <w:sz w:val="20"/>
          <w:szCs w:val="20"/>
          <w:lang w:eastAsia="ar-SA"/>
        </w:rPr>
        <w:t>Pytanie 4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  <w:lang w:eastAsia="ar-SA"/>
        </w:rPr>
      </w:pPr>
      <w:r>
        <w:rPr>
          <w:rFonts w:asciiTheme="minorHAnsi" w:hAnsiTheme="minorHAnsi" w:cs="Calibri"/>
          <w:b/>
          <w:sz w:val="20"/>
          <w:szCs w:val="20"/>
          <w:lang w:eastAsia="ar-SA"/>
        </w:rPr>
        <w:t xml:space="preserve">Załącznik nr 1 Szczegółowy opis przedmiot zamówienia oraz załącznik nr 6 Wzór umowy § 5 ust. 1 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  <w:r>
        <w:rPr>
          <w:rFonts w:asciiTheme="minorHAnsi" w:hAnsiTheme="minorHAnsi" w:cs="Calibri"/>
          <w:sz w:val="20"/>
          <w:szCs w:val="20"/>
          <w:lang w:eastAsia="ar-SA"/>
        </w:rPr>
        <w:t xml:space="preserve">Wykonawca zwraca się z prośbą o wskazanie właściwej grupy taryfowej, zgodnej z zawartą z OSD umową na dystrybucję energii elektrycznej, dla poszczególnych punktów poboru energii. Jednocześnie informujemy, że zawarcie umów o świadczenie usług dystrybucji może nastąpić na obecnych parametrach. Zmiana parametrów dystrybucyjnych nie jest częścią procesu zmiany sprzedawcy. W związku z powyższym zwracamy się z prośbą o dokonanie ewentualnych zmian grupy taryfowej po dokonaniu procesu zmiany sprzedawcy. 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  <w:r>
        <w:rPr>
          <w:rFonts w:asciiTheme="minorHAnsi" w:hAnsiTheme="minorHAnsi" w:cs="Calibri"/>
          <w:sz w:val="20"/>
          <w:szCs w:val="20"/>
          <w:lang w:eastAsia="ar-SA"/>
        </w:rPr>
        <w:t xml:space="preserve">Ponad to </w:t>
      </w:r>
      <w:r>
        <w:rPr>
          <w:rFonts w:ascii="Calibri" w:hAnsi="Calibri"/>
          <w:sz w:val="20"/>
          <w:szCs w:val="20"/>
          <w:lang w:eastAsia="ar-SA"/>
        </w:rPr>
        <w:t>Wykonawca informuje , że zmiana taryfy lub mocy umownej jest możliwa w ramach określonych w przedmiocie zamówienia taryf  i po dokonaniu tych zmian przez zamawiającego u OSD. W związku z powyższym prosimy modyfikację zapisów  poprzez określenie, iż „Zamawiający może dokonać zmianę taryfy oraz zwiększyć moc umowną do obiektów w ramach określonych przez Zamawiającego w przedmiocie zamówienia grup taryfowych i po dokonaniu powyższych zmian u Operatora Systemu Dystrybucyjnego”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  <w:lang w:eastAsia="ar-SA"/>
        </w:rPr>
      </w:pPr>
      <w:r>
        <w:rPr>
          <w:rFonts w:asciiTheme="minorHAnsi" w:hAnsiTheme="minorHAnsi" w:cs="Calibri"/>
          <w:b/>
          <w:sz w:val="20"/>
          <w:szCs w:val="20"/>
          <w:lang w:eastAsia="ar-SA"/>
        </w:rPr>
        <w:t>Odpowiedź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  <w:r>
        <w:rPr>
          <w:rFonts w:asciiTheme="minorHAnsi" w:hAnsiTheme="minorHAnsi" w:cs="Calibri"/>
          <w:sz w:val="20"/>
          <w:szCs w:val="20"/>
          <w:lang w:eastAsia="ar-SA"/>
        </w:rPr>
        <w:t xml:space="preserve">Zamawiający nie będzie dokonywać zmiany grup taryfowych. 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  <w:lang w:eastAsia="ar-SA"/>
        </w:rPr>
      </w:pP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  <w:lang w:eastAsia="ar-SA"/>
        </w:rPr>
      </w:pPr>
      <w:r>
        <w:rPr>
          <w:rFonts w:asciiTheme="minorHAnsi" w:hAnsiTheme="minorHAnsi" w:cs="Calibri"/>
          <w:b/>
          <w:sz w:val="20"/>
          <w:szCs w:val="20"/>
          <w:lang w:eastAsia="ar-SA"/>
        </w:rPr>
        <w:t>Pytanie 5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  <w:lang w:eastAsia="ar-SA"/>
        </w:rPr>
      </w:pPr>
      <w:r>
        <w:rPr>
          <w:rFonts w:asciiTheme="minorHAnsi" w:hAnsiTheme="minorHAnsi" w:cs="Calibri"/>
          <w:b/>
          <w:sz w:val="20"/>
          <w:szCs w:val="20"/>
          <w:lang w:eastAsia="ar-SA"/>
        </w:rPr>
        <w:t>Załącznik nr 6 Wzór umowy § 7 ust. 1 zdanie 2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  <w:r>
        <w:rPr>
          <w:rFonts w:asciiTheme="minorHAnsi" w:hAnsiTheme="minorHAnsi" w:cs="Calibri"/>
          <w:sz w:val="20"/>
          <w:szCs w:val="20"/>
          <w:lang w:eastAsia="ar-SA"/>
        </w:rPr>
        <w:t xml:space="preserve">Wykonawca informuje, że wskazany przez Zamawiającego termin na wystawienie faktury VAT może nie zostać dotrzymany z uwagi na fakt, iż okres rozliczeniowy nie zawsze pokrywa się z miesiącem kalendarzowym, natomiast faktury VAT wystawiane są przez Wykonawcę na podstawie danych pomiarowych otrzymanych od OSD oraz zgodnie z okresami rozliczeniowymi stosowanymi przez OSD. Z uwagi na powyższe zwracamy się z prośbą o modyfikację przedmiotowego zapisu do treści: </w:t>
      </w:r>
      <w:bookmarkStart w:id="0" w:name="_Hlk499291607"/>
      <w:r>
        <w:rPr>
          <w:rFonts w:asciiTheme="minorHAnsi" w:hAnsiTheme="minorHAnsi" w:cs="Calibri"/>
          <w:sz w:val="20"/>
          <w:szCs w:val="20"/>
          <w:lang w:eastAsia="ar-SA"/>
        </w:rPr>
        <w:t>„Rozliczenia za energię elektryczną dokonywane będą zgodnie z okresem rozliczeniowym stosowanym przez OSD, w oparciu o fakturę wystawioną przez Wykonawcę w terminie 14 dni od otrzymania danych pomiarowo-rozliczeniowych od OSD.”</w:t>
      </w:r>
      <w:bookmarkEnd w:id="0"/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  <w:lang w:eastAsia="ar-SA"/>
        </w:rPr>
      </w:pPr>
      <w:r>
        <w:rPr>
          <w:rFonts w:asciiTheme="minorHAnsi" w:hAnsiTheme="minorHAnsi" w:cs="Calibri"/>
          <w:b/>
          <w:sz w:val="20"/>
          <w:szCs w:val="20"/>
          <w:lang w:eastAsia="ar-SA"/>
        </w:rPr>
        <w:t>Odpowiedź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  <w:r>
        <w:rPr>
          <w:rFonts w:asciiTheme="minorHAnsi" w:hAnsiTheme="minorHAnsi" w:cs="Calibri"/>
          <w:sz w:val="20"/>
          <w:szCs w:val="20"/>
          <w:lang w:eastAsia="ar-SA"/>
        </w:rPr>
        <w:t>Zamawiający wyraża zgodę na zmianę dokonywania rozliczeń za energię elektryczną zgodnie z okresem rozliczeniowym stosowanym przez OSD.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  <w:r>
        <w:rPr>
          <w:rFonts w:asciiTheme="minorHAnsi" w:hAnsiTheme="minorHAnsi" w:cs="Calibri"/>
          <w:sz w:val="20"/>
          <w:szCs w:val="20"/>
          <w:lang w:eastAsia="ar-SA"/>
        </w:rPr>
        <w:t xml:space="preserve">Zgodnie z art. 38 ust. 4 ustawy z dnia 24 stycznia 2004 r. Prawo zamówień publicznych (tekst jednolity: Dz.U. 2017.1579 z </w:t>
      </w:r>
      <w:proofErr w:type="spellStart"/>
      <w:r>
        <w:rPr>
          <w:rFonts w:asciiTheme="minorHAnsi" w:hAnsiTheme="minorHAnsi" w:cs="Calibri"/>
          <w:sz w:val="20"/>
          <w:szCs w:val="20"/>
          <w:lang w:eastAsia="ar-SA"/>
        </w:rPr>
        <w:t>późn</w:t>
      </w:r>
      <w:proofErr w:type="spellEnd"/>
      <w:r>
        <w:rPr>
          <w:rFonts w:asciiTheme="minorHAnsi" w:hAnsiTheme="minorHAnsi" w:cs="Calibri"/>
          <w:sz w:val="20"/>
          <w:szCs w:val="20"/>
          <w:lang w:eastAsia="ar-SA"/>
        </w:rPr>
        <w:t>. zm.), Zamawiający dokonuje zmiany treści SIWZ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  <w:lang w:eastAsia="ar-SA"/>
        </w:rPr>
      </w:pPr>
      <w:r>
        <w:rPr>
          <w:rFonts w:asciiTheme="minorHAnsi" w:hAnsiTheme="minorHAnsi" w:cs="Calibri"/>
          <w:b/>
          <w:sz w:val="20"/>
          <w:szCs w:val="20"/>
          <w:lang w:eastAsia="ar-SA"/>
        </w:rPr>
        <w:t>Załącznik Nr</w:t>
      </w:r>
      <w:r>
        <w:rPr>
          <w:rFonts w:asciiTheme="minorHAnsi" w:hAnsiTheme="minorHAnsi" w:cs="Calibri"/>
          <w:sz w:val="20"/>
          <w:szCs w:val="20"/>
          <w:lang w:eastAsia="ar-SA"/>
        </w:rPr>
        <w:t xml:space="preserve"> </w:t>
      </w:r>
      <w:r>
        <w:rPr>
          <w:rFonts w:asciiTheme="minorHAnsi" w:hAnsiTheme="minorHAnsi" w:cs="Calibri"/>
          <w:b/>
          <w:sz w:val="20"/>
          <w:szCs w:val="20"/>
          <w:lang w:eastAsia="ar-SA"/>
        </w:rPr>
        <w:t xml:space="preserve">6 Wzór umowy § 7 ust. 1 zdanie 2 otrzymuje brzmienie: 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  <w:r>
        <w:rPr>
          <w:rFonts w:asciiTheme="minorHAnsi" w:hAnsiTheme="minorHAnsi" w:cs="Calibri"/>
          <w:sz w:val="20"/>
          <w:szCs w:val="20"/>
          <w:lang w:eastAsia="ar-SA"/>
        </w:rPr>
        <w:t>„Rozliczenia za energię elektryczną dokonywane będą zgodnie z okresem rozliczeniowym stosowanym przez OSD, w oparciu o fakturę wystawioną przez Wykonawcę w terminie 14 dni od otrzymania danych pomiarowo-rozliczeniowych od OSD.”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  <w:lang w:eastAsia="ar-SA"/>
        </w:rPr>
      </w:pPr>
      <w:r>
        <w:rPr>
          <w:rFonts w:asciiTheme="minorHAnsi" w:hAnsiTheme="minorHAnsi" w:cs="Calibri"/>
          <w:b/>
          <w:sz w:val="20"/>
          <w:szCs w:val="20"/>
          <w:lang w:eastAsia="ar-SA"/>
        </w:rPr>
        <w:t>Pytanie 6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  <w:lang w:eastAsia="ar-SA"/>
        </w:rPr>
      </w:pPr>
      <w:r>
        <w:rPr>
          <w:rFonts w:asciiTheme="minorHAnsi" w:hAnsiTheme="minorHAnsi" w:cs="Calibri"/>
          <w:b/>
          <w:sz w:val="20"/>
          <w:szCs w:val="20"/>
          <w:lang w:eastAsia="ar-SA"/>
        </w:rPr>
        <w:t>Załącznik nr 6 Wzór umowy § 7 ust. 4</w:t>
      </w:r>
    </w:p>
    <w:p w:rsidR="00883303" w:rsidRDefault="00883303" w:rsidP="00883303">
      <w:pPr>
        <w:suppressAutoHyphens/>
        <w:autoSpaceDE w:val="0"/>
        <w:autoSpaceDN w:val="0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>Z uwagi na fakt, że faktury VAT są wysyłane listem zwykłym, Wykonawca nie jest w stanie określić, w jakim terminie Zamawiający otrzyma fakturę, a w sytuacji gdy faktury zostaną dostarczone po terminie płatności, w celu dokonania prolongaty terminu płatności niezbędna jest informacja od Zamawiającego o dacie ich wpływu. 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 xml:space="preserve">W związku z powyższym prosimy o dostosowanie przedmiotowego zapisu do treści </w:t>
      </w:r>
      <w:r>
        <w:rPr>
          <w:rFonts w:ascii="Calibri" w:hAnsi="Calibri"/>
          <w:i/>
          <w:iCs/>
          <w:sz w:val="20"/>
          <w:szCs w:val="20"/>
          <w:lang w:eastAsia="ar-SA"/>
        </w:rPr>
        <w:t>„Strony ustalają następujący sposób rozliczeń, w którym Wykonawca wystawia Zamawiającemu fakturę rozliczeniową, z terminem płatności określonym na … dni od daty wystawienia faktury VAT. W razie otrzymania przez Zamawiającego faktury po terminie płatności, termin do zapłaty wskazany w fakturze VAT zostanie przedłużony na wniosek Zamawiającego. Fakt udokumentowania wpływu faktury po terminie płatności ciąży na Zamawiającym</w:t>
      </w:r>
      <w:bookmarkStart w:id="1" w:name="_GoBack"/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  <w:lang w:eastAsia="ar-SA"/>
        </w:rPr>
      </w:pPr>
      <w:r>
        <w:rPr>
          <w:rFonts w:asciiTheme="minorHAnsi" w:hAnsiTheme="minorHAnsi" w:cs="Calibri"/>
          <w:b/>
          <w:sz w:val="20"/>
          <w:szCs w:val="20"/>
          <w:lang w:eastAsia="ar-SA"/>
        </w:rPr>
        <w:t>Odpowiedź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  <w:r>
        <w:rPr>
          <w:rFonts w:asciiTheme="minorHAnsi" w:hAnsiTheme="minorHAnsi" w:cs="Calibri"/>
          <w:sz w:val="20"/>
          <w:szCs w:val="20"/>
          <w:lang w:eastAsia="ar-SA"/>
        </w:rPr>
        <w:t>Zamawiający nie wyraża zgody na zastosowanie powyższego zapisu.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  <w:lang w:eastAsia="ar-SA"/>
        </w:rPr>
      </w:pPr>
      <w:r>
        <w:rPr>
          <w:rFonts w:asciiTheme="minorHAnsi" w:hAnsiTheme="minorHAnsi" w:cs="Calibri"/>
          <w:b/>
          <w:sz w:val="20"/>
          <w:szCs w:val="20"/>
          <w:lang w:eastAsia="ar-SA"/>
        </w:rPr>
        <w:t>Pytanie 7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  <w:lang w:eastAsia="ar-SA"/>
        </w:rPr>
      </w:pPr>
      <w:r>
        <w:rPr>
          <w:rFonts w:asciiTheme="minorHAnsi" w:hAnsiTheme="minorHAnsi" w:cs="Calibri"/>
          <w:b/>
          <w:sz w:val="20"/>
          <w:szCs w:val="20"/>
          <w:lang w:eastAsia="ar-SA"/>
        </w:rPr>
        <w:t>Załącznik nr 6 Wzór umowy § 9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  <w:r>
        <w:rPr>
          <w:rFonts w:asciiTheme="minorHAnsi" w:hAnsiTheme="minorHAnsi" w:cs="Calibri"/>
          <w:sz w:val="20"/>
          <w:szCs w:val="20"/>
          <w:lang w:eastAsia="ar-SA"/>
        </w:rPr>
        <w:t>Informujemy, iż z uwagi na konieczność zawarcia umowy w terminach określonych w art. 94 ustawy Prawo zamówień publicznych, a następnie na konieczność przeprowadzenia procedury zmiany sprzedawcy trwającej - zgodnie z dyspozycją art. 4j ust. 6 ustawy Prawo energetyczne - 21 dni</w:t>
      </w:r>
      <w:bookmarkEnd w:id="1"/>
      <w:r>
        <w:rPr>
          <w:rFonts w:asciiTheme="minorHAnsi" w:hAnsiTheme="minorHAnsi" w:cs="Calibri"/>
          <w:sz w:val="20"/>
          <w:szCs w:val="20"/>
          <w:lang w:eastAsia="ar-SA"/>
        </w:rPr>
        <w:t xml:space="preserve">, termin rozpoczęcia sprzedaży energii elektrycznej od dnia 01.01.2018 r. nie jest możliwy do spełnienia przez Wykonawcę. Mając na względzie powyższe, zwracamy się z uprzejmą prośbą o zmianę terminu rozpoczęcia sprzedaży energii elektrycznej na dzień 01.01.2018 r., lecz nie wcześniej, niż po zawarciu umów dystrybucyjnych, pozytywnie przeprowadzonej procedurze zmiany sprzedawcy i przyjęciu umowy do realizacji przez OSD. 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  <w:lang w:eastAsia="ar-SA"/>
        </w:rPr>
      </w:pPr>
      <w:r>
        <w:rPr>
          <w:rFonts w:asciiTheme="minorHAnsi" w:hAnsiTheme="minorHAnsi" w:cs="Calibri"/>
          <w:b/>
          <w:sz w:val="20"/>
          <w:szCs w:val="20"/>
          <w:lang w:eastAsia="ar-SA"/>
        </w:rPr>
        <w:t>Odpowiedź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  <w:r>
        <w:rPr>
          <w:rFonts w:asciiTheme="minorHAnsi" w:hAnsiTheme="minorHAnsi" w:cs="Calibri"/>
          <w:sz w:val="20"/>
          <w:szCs w:val="20"/>
          <w:lang w:eastAsia="ar-SA"/>
        </w:rPr>
        <w:t>Zamawiający  nie wyraża zgody na zmianę terminu rozpoczęcia sprzedaży energii elektrycznej.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  <w:r>
        <w:rPr>
          <w:rFonts w:asciiTheme="minorHAnsi" w:hAnsiTheme="minorHAnsi" w:cs="Calibri"/>
          <w:b/>
          <w:sz w:val="20"/>
          <w:szCs w:val="20"/>
          <w:lang w:eastAsia="ar-SA"/>
        </w:rPr>
        <w:t>Pytanie 8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  <w:r>
        <w:rPr>
          <w:rFonts w:asciiTheme="minorHAnsi" w:hAnsiTheme="minorHAnsi" w:cs="Calibri"/>
          <w:sz w:val="20"/>
          <w:szCs w:val="20"/>
          <w:lang w:eastAsia="ar-SA"/>
        </w:rPr>
        <w:t>Zwracamy się z zapytaniem, czy Zamawiający przekaże niezbędne dane w wersji elektronicznej Excel oraz dokumenty do przeprowadzenia procedury zmiany sprzedawcy najpóźniej w dniu podpisania umowy? Dokument zawierający niezbędne dane stanowić będzie również załącznik do umowy.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  <w:r>
        <w:rPr>
          <w:rFonts w:asciiTheme="minorHAnsi" w:hAnsiTheme="minorHAnsi" w:cs="Calibri"/>
          <w:sz w:val="20"/>
          <w:szCs w:val="20"/>
          <w:lang w:eastAsia="ar-SA"/>
        </w:rPr>
        <w:t>Wyłoniony Wykonawca będzie potrzebował do przeprowadzenia zmiany sprzedawcy: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  <w:r>
        <w:rPr>
          <w:rFonts w:asciiTheme="minorHAnsi" w:hAnsiTheme="minorHAnsi" w:cs="Calibri"/>
          <w:sz w:val="20"/>
          <w:szCs w:val="20"/>
          <w:lang w:eastAsia="ar-SA"/>
        </w:rPr>
        <w:t>a) danych dla każdego punktu poboru: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  <w:r>
        <w:rPr>
          <w:rFonts w:asciiTheme="minorHAnsi" w:hAnsiTheme="minorHAnsi" w:cs="Calibri"/>
          <w:sz w:val="20"/>
          <w:szCs w:val="20"/>
          <w:lang w:eastAsia="ar-SA"/>
        </w:rPr>
        <w:t>- nazwa i adres firmy;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  <w:r>
        <w:rPr>
          <w:rFonts w:asciiTheme="minorHAnsi" w:hAnsiTheme="minorHAnsi" w:cs="Calibri"/>
          <w:sz w:val="20"/>
          <w:szCs w:val="20"/>
          <w:lang w:eastAsia="ar-SA"/>
        </w:rPr>
        <w:t>- opis punktu poboru;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  <w:r>
        <w:rPr>
          <w:rFonts w:asciiTheme="minorHAnsi" w:hAnsiTheme="minorHAnsi" w:cs="Calibri"/>
          <w:sz w:val="20"/>
          <w:szCs w:val="20"/>
          <w:lang w:eastAsia="ar-SA"/>
        </w:rPr>
        <w:t>- adres punktu poboru (miejscowość, ulica, numer lokalu, kod, gmina);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  <w:r>
        <w:rPr>
          <w:rFonts w:asciiTheme="minorHAnsi" w:hAnsiTheme="minorHAnsi" w:cs="Calibri"/>
          <w:sz w:val="20"/>
          <w:szCs w:val="20"/>
          <w:lang w:eastAsia="ar-SA"/>
        </w:rPr>
        <w:t>- grupa taryfowa ;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  <w:r>
        <w:rPr>
          <w:rFonts w:asciiTheme="minorHAnsi" w:hAnsiTheme="minorHAnsi" w:cs="Calibri"/>
          <w:sz w:val="20"/>
          <w:szCs w:val="20"/>
          <w:lang w:eastAsia="ar-SA"/>
        </w:rPr>
        <w:t>- planowane roczne zużycie energii;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  <w:r>
        <w:rPr>
          <w:rFonts w:asciiTheme="minorHAnsi" w:hAnsiTheme="minorHAnsi" w:cs="Calibri"/>
          <w:sz w:val="20"/>
          <w:szCs w:val="20"/>
          <w:lang w:eastAsia="ar-SA"/>
        </w:rPr>
        <w:t>- numer licznika;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  <w:r>
        <w:rPr>
          <w:rFonts w:asciiTheme="minorHAnsi" w:hAnsiTheme="minorHAnsi" w:cs="Calibri"/>
          <w:sz w:val="20"/>
          <w:szCs w:val="20"/>
          <w:lang w:eastAsia="ar-SA"/>
        </w:rPr>
        <w:t>- Operator Systemu Dystrybucyjnego;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  <w:r>
        <w:rPr>
          <w:rFonts w:asciiTheme="minorHAnsi" w:hAnsiTheme="minorHAnsi" w:cs="Calibri"/>
          <w:sz w:val="20"/>
          <w:szCs w:val="20"/>
          <w:lang w:eastAsia="ar-SA"/>
        </w:rPr>
        <w:t>- nazwa dotychczasowego Sprzedawcy;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  <w:r>
        <w:rPr>
          <w:rFonts w:asciiTheme="minorHAnsi" w:hAnsiTheme="minorHAnsi" w:cs="Calibri"/>
          <w:sz w:val="20"/>
          <w:szCs w:val="20"/>
          <w:lang w:eastAsia="ar-SA"/>
        </w:rPr>
        <w:t>- numer aktualnie obowiązującej umowy;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  <w:r>
        <w:rPr>
          <w:rFonts w:asciiTheme="minorHAnsi" w:hAnsiTheme="minorHAnsi" w:cs="Calibri"/>
          <w:sz w:val="20"/>
          <w:szCs w:val="20"/>
          <w:lang w:eastAsia="ar-SA"/>
        </w:rPr>
        <w:t>- data zawarcia oraz okres wypowiedzenia dotychczasowej umowy;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  <w:r>
        <w:rPr>
          <w:rFonts w:asciiTheme="minorHAnsi" w:hAnsiTheme="minorHAnsi" w:cs="Calibri"/>
          <w:sz w:val="20"/>
          <w:szCs w:val="20"/>
          <w:lang w:eastAsia="ar-SA"/>
        </w:rPr>
        <w:t>- numer ewidencyjny PPE;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  <w:r>
        <w:rPr>
          <w:rFonts w:asciiTheme="minorHAnsi" w:hAnsiTheme="minorHAnsi" w:cs="Calibri"/>
          <w:sz w:val="20"/>
          <w:szCs w:val="20"/>
          <w:lang w:eastAsia="ar-SA"/>
        </w:rPr>
        <w:t>- czy jest to pierwsza czy kolejna zmiana sprzedawcy;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  <w:r>
        <w:rPr>
          <w:rFonts w:asciiTheme="minorHAnsi" w:hAnsiTheme="minorHAnsi" w:cs="Calibri"/>
          <w:sz w:val="20"/>
          <w:szCs w:val="20"/>
          <w:lang w:eastAsia="ar-SA"/>
        </w:rPr>
        <w:t>b) dokumentów dla każdej jednostki objętej postępowaniem: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  <w:r>
        <w:rPr>
          <w:rFonts w:asciiTheme="minorHAnsi" w:hAnsiTheme="minorHAnsi" w:cs="Calibri"/>
          <w:sz w:val="20"/>
          <w:szCs w:val="20"/>
          <w:lang w:eastAsia="ar-SA"/>
        </w:rPr>
        <w:t>- pełnomocnictwo do zgłoszenia umowy;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  <w:r>
        <w:rPr>
          <w:rFonts w:asciiTheme="minorHAnsi" w:hAnsiTheme="minorHAnsi" w:cs="Calibri"/>
          <w:sz w:val="20"/>
          <w:szCs w:val="20"/>
          <w:lang w:eastAsia="ar-SA"/>
        </w:rPr>
        <w:t>- dokument nadania numeru NIP;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  <w:r>
        <w:rPr>
          <w:rFonts w:asciiTheme="minorHAnsi" w:hAnsiTheme="minorHAnsi" w:cs="Calibri"/>
          <w:sz w:val="20"/>
          <w:szCs w:val="20"/>
          <w:lang w:eastAsia="ar-SA"/>
        </w:rPr>
        <w:t>- dokument nadania numeru REGON;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  <w:r>
        <w:rPr>
          <w:rFonts w:asciiTheme="minorHAnsi" w:hAnsiTheme="minorHAnsi" w:cs="Calibri"/>
          <w:sz w:val="20"/>
          <w:szCs w:val="20"/>
          <w:lang w:eastAsia="ar-SA"/>
        </w:rPr>
        <w:t>- KRS lub inny dokument na podstawie którego działa dana jednostka;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  <w:r>
        <w:rPr>
          <w:rFonts w:asciiTheme="minorHAnsi" w:hAnsiTheme="minorHAnsi" w:cs="Calibri"/>
          <w:sz w:val="20"/>
          <w:szCs w:val="20"/>
          <w:lang w:eastAsia="ar-SA"/>
        </w:rPr>
        <w:t>- dokument potwierdzający umocowanie danej osoby do podpisania umowy sprzedaży energii elektrycznej oraz pełnomocnictwa.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color w:val="FF0000"/>
          <w:sz w:val="20"/>
          <w:szCs w:val="20"/>
          <w:lang w:eastAsia="ar-SA"/>
        </w:rPr>
      </w:pPr>
      <w:r>
        <w:rPr>
          <w:rFonts w:asciiTheme="minorHAnsi" w:hAnsiTheme="minorHAnsi" w:cs="Calibri"/>
          <w:sz w:val="20"/>
          <w:szCs w:val="20"/>
          <w:lang w:eastAsia="ar-SA"/>
        </w:rPr>
        <w:t>Jednocześnie informujemy, że OSD może odrzucić zgłoszenia umów sprzedaży zawierające błędne dane, skutkiem czego może okazać się konieczność zakupu energii przez Zamawiającego od tzw. sprzedawcy rezerwowego, o którym mowa w art. 5 ust. 2a pkt 1 lit b) ustawy Prawo energetyczne</w:t>
      </w:r>
      <w:r>
        <w:rPr>
          <w:rFonts w:asciiTheme="minorHAnsi" w:hAnsiTheme="minorHAnsi" w:cs="Calibri"/>
          <w:color w:val="FF0000"/>
          <w:sz w:val="20"/>
          <w:szCs w:val="20"/>
          <w:lang w:eastAsia="ar-SA"/>
        </w:rPr>
        <w:t xml:space="preserve">.  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  <w:lang w:eastAsia="ar-SA"/>
        </w:rPr>
      </w:pPr>
      <w:r>
        <w:rPr>
          <w:rFonts w:asciiTheme="minorHAnsi" w:hAnsiTheme="minorHAnsi" w:cs="Calibri"/>
          <w:b/>
          <w:sz w:val="20"/>
          <w:szCs w:val="20"/>
          <w:lang w:eastAsia="ar-SA"/>
        </w:rPr>
        <w:t>Odpowiedź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  <w:r>
        <w:rPr>
          <w:rFonts w:asciiTheme="minorHAnsi" w:hAnsiTheme="minorHAnsi" w:cs="Calibri"/>
          <w:sz w:val="20"/>
          <w:szCs w:val="20"/>
          <w:lang w:eastAsia="ar-SA"/>
        </w:rPr>
        <w:t>Tak.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  <w:lang w:eastAsia="ar-SA"/>
        </w:rPr>
      </w:pP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  <w:r>
        <w:rPr>
          <w:rFonts w:asciiTheme="minorHAnsi" w:hAnsiTheme="minorHAnsi" w:cs="Calibri"/>
          <w:b/>
          <w:sz w:val="20"/>
          <w:szCs w:val="20"/>
          <w:lang w:eastAsia="ar-SA"/>
        </w:rPr>
        <w:t>Pytanie</w:t>
      </w:r>
      <w:r>
        <w:rPr>
          <w:rFonts w:asciiTheme="minorHAnsi" w:hAnsiTheme="minorHAnsi" w:cs="Calibri"/>
          <w:sz w:val="20"/>
          <w:szCs w:val="20"/>
          <w:lang w:eastAsia="ar-SA"/>
        </w:rPr>
        <w:t xml:space="preserve">  9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  <w:r>
        <w:rPr>
          <w:rFonts w:asciiTheme="minorHAnsi" w:hAnsiTheme="minorHAnsi" w:cs="Calibri"/>
          <w:sz w:val="20"/>
          <w:szCs w:val="20"/>
          <w:lang w:eastAsia="ar-SA"/>
        </w:rPr>
        <w:t>Czy Zamawiający udzieli Wykonawcy stosownego pełnomocnictwa do zgłoszenia w imieniu Zamawiającego zawartej umowy sprzedaży energii elektrycznej do OSD oraz wykonania czynności niezbędnych do przeprowadzenia procesu zmiany sprzedawcy u OSD według wzoru stosowanego powszechnie przez Wykonawcę? W przypadku braku zgody na powyższe prosimy o wyjaśnienie, czy Zamawiający ponosił będzie odpowiedzialność za treść przedstawionego wzoru pełnomocnictwa i za jego ewentualne zakwestionowanie przez OSD?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  <w:lang w:eastAsia="ar-SA"/>
        </w:rPr>
      </w:pPr>
      <w:r>
        <w:rPr>
          <w:rFonts w:asciiTheme="minorHAnsi" w:hAnsiTheme="minorHAnsi" w:cs="Calibri"/>
          <w:b/>
          <w:sz w:val="20"/>
          <w:szCs w:val="20"/>
          <w:lang w:eastAsia="ar-SA"/>
        </w:rPr>
        <w:t>Odpowiedź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  <w:r>
        <w:rPr>
          <w:rFonts w:asciiTheme="minorHAnsi" w:hAnsiTheme="minorHAnsi" w:cs="Calibri"/>
          <w:sz w:val="20"/>
          <w:szCs w:val="20"/>
          <w:lang w:eastAsia="ar-SA"/>
        </w:rPr>
        <w:t>Zamawiający udzieli Wykonawcy stosownego pełnomocnictwa wg wzoru stosowanego przez Wykonawcę.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  <w:lang w:eastAsia="ar-SA"/>
        </w:rPr>
      </w:pPr>
      <w:r>
        <w:rPr>
          <w:rFonts w:asciiTheme="minorHAnsi" w:hAnsiTheme="minorHAnsi" w:cs="Calibri"/>
          <w:b/>
          <w:sz w:val="20"/>
          <w:szCs w:val="20"/>
          <w:lang w:eastAsia="ar-SA"/>
        </w:rPr>
        <w:t>Pytanie</w:t>
      </w:r>
      <w:r>
        <w:rPr>
          <w:rFonts w:asciiTheme="minorHAnsi" w:hAnsiTheme="minorHAnsi" w:cs="Calibri"/>
          <w:sz w:val="20"/>
          <w:szCs w:val="20"/>
          <w:lang w:eastAsia="ar-SA"/>
        </w:rPr>
        <w:t xml:space="preserve"> </w:t>
      </w:r>
      <w:r>
        <w:rPr>
          <w:rFonts w:asciiTheme="minorHAnsi" w:hAnsiTheme="minorHAnsi" w:cs="Calibri"/>
          <w:b/>
          <w:sz w:val="20"/>
          <w:szCs w:val="20"/>
          <w:lang w:eastAsia="ar-SA"/>
        </w:rPr>
        <w:t>10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  <w:r>
        <w:rPr>
          <w:rFonts w:asciiTheme="minorHAnsi" w:hAnsiTheme="minorHAnsi" w:cs="Calibri"/>
          <w:sz w:val="20"/>
          <w:szCs w:val="20"/>
          <w:lang w:eastAsia="ar-SA"/>
        </w:rPr>
        <w:t>Wykonawca zwraca się z prośbą o udzielenie następujących informacji: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  <w:r>
        <w:rPr>
          <w:rFonts w:asciiTheme="minorHAnsi" w:hAnsiTheme="minorHAnsi" w:cs="Calibri"/>
          <w:sz w:val="20"/>
          <w:szCs w:val="20"/>
          <w:lang w:eastAsia="ar-SA"/>
        </w:rPr>
        <w:t xml:space="preserve">a) Czy Zamawiający posiada aktualnie umowy kompleksowe czy rozdzielone na umowę sprzedaży energii elektrycznej i umowę na świadczenie usług dystrybucji 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  <w:r>
        <w:rPr>
          <w:rFonts w:asciiTheme="minorHAnsi" w:hAnsiTheme="minorHAnsi" w:cs="Calibri"/>
          <w:sz w:val="20"/>
          <w:szCs w:val="20"/>
          <w:lang w:eastAsia="ar-SA"/>
        </w:rPr>
        <w:t>b) Czy procedura zmiany sprzedawcy będzie przeprowadzana po raz pierwszy?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  <w:r>
        <w:rPr>
          <w:rFonts w:asciiTheme="minorHAnsi" w:hAnsiTheme="minorHAnsi" w:cs="Calibri"/>
          <w:sz w:val="20"/>
          <w:szCs w:val="20"/>
          <w:lang w:eastAsia="ar-SA"/>
        </w:rPr>
        <w:t>c) Czy umowy dystrybucyjne (jeśli zamawiający posiada rozdzielone umowy) zawarte są na czas określony, czy nieokreślony?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  <w:r>
        <w:rPr>
          <w:rFonts w:asciiTheme="minorHAnsi" w:hAnsiTheme="minorHAnsi" w:cs="Calibri"/>
          <w:sz w:val="20"/>
          <w:szCs w:val="20"/>
          <w:lang w:eastAsia="ar-SA"/>
        </w:rPr>
        <w:t xml:space="preserve">d) Kto jest dotychczasowym sprzedawcą energii elektrycznej? 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  <w:r>
        <w:rPr>
          <w:rFonts w:asciiTheme="minorHAnsi" w:hAnsiTheme="minorHAnsi" w:cs="Calibri"/>
          <w:sz w:val="20"/>
          <w:szCs w:val="20"/>
          <w:lang w:eastAsia="ar-SA"/>
        </w:rPr>
        <w:t>e) Jaki jest okres wypowiedzenia obowiązujących umów kompleksowych/ umów sprzedaży energii elektrycznej?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  <w:r>
        <w:rPr>
          <w:rFonts w:asciiTheme="minorHAnsi" w:hAnsiTheme="minorHAnsi" w:cs="Calibri"/>
          <w:sz w:val="20"/>
          <w:szCs w:val="20"/>
          <w:lang w:eastAsia="ar-SA"/>
        </w:rPr>
        <w:t xml:space="preserve">f) Czy Zamawiający samodzielnie wypowie obowiązujące umowy w terminach pozwalających </w:t>
      </w:r>
      <w:r>
        <w:rPr>
          <w:rFonts w:asciiTheme="minorHAnsi" w:hAnsiTheme="minorHAnsi" w:cs="Calibri"/>
          <w:sz w:val="20"/>
          <w:szCs w:val="20"/>
          <w:lang w:eastAsia="ar-SA"/>
        </w:rPr>
        <w:br/>
        <w:t>na skuteczne przeprowadzenie procesu zmiany sprzedawcy, czy też upoważni do tej czynności Wykonawcę?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  <w:r>
        <w:rPr>
          <w:rFonts w:asciiTheme="minorHAnsi" w:hAnsiTheme="minorHAnsi" w:cs="Calibri"/>
          <w:sz w:val="20"/>
          <w:szCs w:val="20"/>
          <w:lang w:eastAsia="ar-SA"/>
        </w:rPr>
        <w:t>g) Czy Zamawiający samodzielnie zawrze umowę o świadczenie usług dystrybucji w przypadku punktów poboru, dla których obowiązywały dotychczas umowy kompleksowe oraz w przypadku punktów poboru, dla których umowa dystrybucyjna została zawarta na czas określony, w termie umożliwiającym skuteczne przeprowadzenie procedury zmiany sprzedawcy ?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eastAsia="ar-SA"/>
        </w:rPr>
      </w:pPr>
      <w:r>
        <w:rPr>
          <w:rFonts w:asciiTheme="minorHAnsi" w:hAnsiTheme="minorHAnsi" w:cs="Calibri"/>
          <w:sz w:val="20"/>
          <w:szCs w:val="20"/>
          <w:lang w:eastAsia="ar-SA"/>
        </w:rPr>
        <w:t>h) Czy Zamawiający ma zawarte umowy/ aneksy w ramach akcji promocyjnych lojalnościowych, które uniemożliwiają zawarcie nowej umowy sprzedażowej w terminach przewidzianych w SIWZ? Jeśli tak - jakie są terminy wypowiedzeń umów/aneksów w ramach akcji promocyjnych/programów lojalnościowych ?"</w:t>
      </w:r>
    </w:p>
    <w:p w:rsidR="00883303" w:rsidRDefault="00883303" w:rsidP="00883303">
      <w:pPr>
        <w:suppressAutoHyphens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  <w:lang w:eastAsia="ar-SA"/>
        </w:rPr>
      </w:pPr>
      <w:r>
        <w:rPr>
          <w:rFonts w:asciiTheme="minorHAnsi" w:hAnsiTheme="minorHAnsi" w:cs="Calibri"/>
          <w:b/>
          <w:sz w:val="20"/>
          <w:szCs w:val="20"/>
          <w:lang w:eastAsia="ar-SA"/>
        </w:rPr>
        <w:t>Odpowiedź</w:t>
      </w:r>
    </w:p>
    <w:p w:rsidR="00883303" w:rsidRDefault="00883303" w:rsidP="00883303">
      <w:pPr>
        <w:numPr>
          <w:ilvl w:val="0"/>
          <w:numId w:val="2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hAnsiTheme="minorHAnsi" w:cs="Calibri"/>
          <w:sz w:val="20"/>
          <w:szCs w:val="20"/>
          <w:lang w:eastAsia="ar-SA"/>
        </w:rPr>
      </w:pPr>
      <w:r>
        <w:rPr>
          <w:rFonts w:asciiTheme="minorHAnsi" w:hAnsiTheme="minorHAnsi" w:cs="Calibri"/>
          <w:sz w:val="20"/>
          <w:szCs w:val="20"/>
          <w:lang w:eastAsia="ar-SA"/>
        </w:rPr>
        <w:t>Zamawiający posiada umowy rozdzielone,</w:t>
      </w:r>
    </w:p>
    <w:p w:rsidR="00883303" w:rsidRDefault="00883303" w:rsidP="00883303">
      <w:pPr>
        <w:numPr>
          <w:ilvl w:val="0"/>
          <w:numId w:val="2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hAnsiTheme="minorHAnsi" w:cs="Calibri"/>
          <w:sz w:val="20"/>
          <w:szCs w:val="20"/>
          <w:lang w:eastAsia="ar-SA"/>
        </w:rPr>
      </w:pPr>
      <w:r>
        <w:rPr>
          <w:rFonts w:asciiTheme="minorHAnsi" w:hAnsiTheme="minorHAnsi" w:cs="Calibri"/>
          <w:sz w:val="20"/>
          <w:szCs w:val="20"/>
          <w:lang w:eastAsia="ar-SA"/>
        </w:rPr>
        <w:t>Nie,</w:t>
      </w:r>
    </w:p>
    <w:p w:rsidR="00883303" w:rsidRDefault="00883303" w:rsidP="00883303">
      <w:pPr>
        <w:numPr>
          <w:ilvl w:val="0"/>
          <w:numId w:val="2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hAnsiTheme="minorHAnsi" w:cs="Calibri"/>
          <w:sz w:val="20"/>
          <w:szCs w:val="20"/>
          <w:lang w:eastAsia="ar-SA"/>
        </w:rPr>
      </w:pPr>
      <w:r>
        <w:rPr>
          <w:rFonts w:asciiTheme="minorHAnsi" w:hAnsiTheme="minorHAnsi" w:cs="Calibri"/>
          <w:sz w:val="20"/>
          <w:szCs w:val="20"/>
          <w:lang w:eastAsia="ar-SA"/>
        </w:rPr>
        <w:t>Na czas nieokreślony,</w:t>
      </w:r>
    </w:p>
    <w:p w:rsidR="00883303" w:rsidRDefault="00883303" w:rsidP="00883303">
      <w:pPr>
        <w:numPr>
          <w:ilvl w:val="0"/>
          <w:numId w:val="2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hAnsiTheme="minorHAnsi" w:cs="Calibri"/>
          <w:sz w:val="20"/>
          <w:szCs w:val="20"/>
          <w:lang w:eastAsia="ar-SA"/>
        </w:rPr>
      </w:pPr>
      <w:r>
        <w:rPr>
          <w:rFonts w:asciiTheme="minorHAnsi" w:hAnsiTheme="minorHAnsi" w:cs="Calibri"/>
          <w:sz w:val="20"/>
          <w:szCs w:val="20"/>
          <w:lang w:eastAsia="ar-SA"/>
        </w:rPr>
        <w:t>Energa Obrót S.A. z siedzibą w Gdańsku przy Al. Grunwaldzkiej 472, 80-309 Gdańsk</w:t>
      </w:r>
    </w:p>
    <w:p w:rsidR="00883303" w:rsidRDefault="00883303" w:rsidP="00883303">
      <w:pPr>
        <w:numPr>
          <w:ilvl w:val="0"/>
          <w:numId w:val="2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hAnsiTheme="minorHAnsi" w:cs="Calibri"/>
          <w:sz w:val="20"/>
          <w:szCs w:val="20"/>
          <w:lang w:eastAsia="ar-SA"/>
        </w:rPr>
      </w:pPr>
      <w:r>
        <w:rPr>
          <w:rFonts w:asciiTheme="minorHAnsi" w:hAnsiTheme="minorHAnsi" w:cs="Calibri"/>
          <w:sz w:val="20"/>
          <w:szCs w:val="20"/>
          <w:lang w:eastAsia="ar-SA"/>
        </w:rPr>
        <w:t>Umowa rozwiązuje się z upływem okresu na jaki została zawarta tj. z dniem 31.12.2017 r.</w:t>
      </w:r>
    </w:p>
    <w:p w:rsidR="00883303" w:rsidRDefault="00883303" w:rsidP="00883303">
      <w:pPr>
        <w:numPr>
          <w:ilvl w:val="0"/>
          <w:numId w:val="2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hAnsiTheme="minorHAnsi" w:cs="Calibri"/>
          <w:sz w:val="20"/>
          <w:szCs w:val="20"/>
          <w:lang w:eastAsia="ar-SA"/>
        </w:rPr>
      </w:pPr>
      <w:r>
        <w:rPr>
          <w:rFonts w:asciiTheme="minorHAnsi" w:hAnsiTheme="minorHAnsi" w:cs="Calibri"/>
          <w:sz w:val="20"/>
          <w:szCs w:val="20"/>
          <w:lang w:eastAsia="ar-SA"/>
        </w:rPr>
        <w:t>Zamawiający upoważni do tej czynności Wykonawcę/ nie ma takiej potrzeby ponieważ umowy rozwiązują się samoistnie z upływem terminu na jaki zostały zawarte</w:t>
      </w:r>
    </w:p>
    <w:p w:rsidR="00883303" w:rsidRDefault="00883303" w:rsidP="00883303">
      <w:pPr>
        <w:numPr>
          <w:ilvl w:val="0"/>
          <w:numId w:val="2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hAnsiTheme="minorHAnsi" w:cs="Calibri"/>
          <w:sz w:val="20"/>
          <w:szCs w:val="20"/>
          <w:lang w:eastAsia="ar-SA"/>
        </w:rPr>
      </w:pPr>
      <w:r>
        <w:rPr>
          <w:rFonts w:asciiTheme="minorHAnsi" w:hAnsiTheme="minorHAnsi" w:cs="Calibri"/>
          <w:sz w:val="20"/>
          <w:szCs w:val="20"/>
          <w:lang w:eastAsia="ar-SA"/>
        </w:rPr>
        <w:t>Nie.</w:t>
      </w:r>
    </w:p>
    <w:p w:rsidR="00883303" w:rsidRDefault="00883303" w:rsidP="00883303"/>
    <w:p w:rsidR="00883303" w:rsidRDefault="00883303" w:rsidP="00883303"/>
    <w:p w:rsidR="00883303" w:rsidRDefault="00883303" w:rsidP="00883303"/>
    <w:p w:rsidR="00883303" w:rsidRDefault="00883303" w:rsidP="00883303">
      <w:pPr>
        <w:ind w:left="4956"/>
        <w:jc w:val="center"/>
        <w:rPr>
          <w:b/>
        </w:rPr>
      </w:pPr>
      <w:r>
        <w:rPr>
          <w:b/>
        </w:rPr>
        <w:t>WICESTAROSTA</w:t>
      </w:r>
    </w:p>
    <w:p w:rsidR="00883303" w:rsidRDefault="00883303" w:rsidP="00883303">
      <w:pPr>
        <w:ind w:left="4956"/>
        <w:jc w:val="center"/>
        <w:rPr>
          <w:b/>
        </w:rPr>
      </w:pPr>
    </w:p>
    <w:p w:rsidR="00883303" w:rsidRDefault="00883303" w:rsidP="00883303">
      <w:pPr>
        <w:ind w:left="4956"/>
        <w:jc w:val="center"/>
        <w:rPr>
          <w:b/>
        </w:rPr>
      </w:pPr>
      <w:r>
        <w:rPr>
          <w:b/>
        </w:rPr>
        <w:t>Marian Krzyczkowski</w:t>
      </w:r>
    </w:p>
    <w:p w:rsidR="00126785" w:rsidRDefault="00126785"/>
    <w:sectPr w:rsidR="00126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B77E1"/>
    <w:multiLevelType w:val="hybridMultilevel"/>
    <w:tmpl w:val="FD987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D377F"/>
    <w:multiLevelType w:val="hybridMultilevel"/>
    <w:tmpl w:val="0A80440A"/>
    <w:lvl w:ilvl="0" w:tplc="7B8AF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978C7D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03"/>
    <w:rsid w:val="00126785"/>
    <w:rsid w:val="0088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1654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KK. Kacprzak</dc:creator>
  <cp:lastModifiedBy>Kinga KK. Kacprzak</cp:lastModifiedBy>
  <cp:revision>1</cp:revision>
  <dcterms:created xsi:type="dcterms:W3CDTF">2017-11-24T13:14:00Z</dcterms:created>
  <dcterms:modified xsi:type="dcterms:W3CDTF">2017-11-24T13:16:00Z</dcterms:modified>
</cp:coreProperties>
</file>